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/>
      </w:pPr>
      <w:r>
        <w:rPr/>
        <w:t xml:space="preserve">Παιχνίδι Ρόλων: </w:t>
      </w:r>
      <w:r>
        <w:rPr>
          <w:rStyle w:val="StrongEmphasis"/>
          <w:b/>
        </w:rPr>
        <w:t>Σύγκρουση Συμφερόντων: Οικονομία και Πολιτική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Σκοπός του παιχνιδιού</w:t>
      </w:r>
      <w:r>
        <w:rPr/>
        <w:t>:</w:t>
        <w:br/>
        <w:t>Οι μαθητές θα κατανοήσουν την αλληλεξάρτηση οικονομικών και πολιτικών αποφάσεων, καθώς και τον τρόπο με τον οποίο τα συμφέροντα διαμορφώνουν τη λήψη αποφάσεων.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Οδηγίες: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StrongEmphasis"/>
        </w:rPr>
        <w:t>Διάρκεια παιχνιδιού</w:t>
      </w:r>
      <w:r>
        <w:rPr/>
        <w:t>: 30-40 λεπτά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StrongEmphasis"/>
        </w:rPr>
        <w:t>Ρόλοι</w:t>
      </w:r>
      <w:r>
        <w:rPr/>
        <w:t xml:space="preserve"> (μοιράστε ρόλους στους μαθητές):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Emphasis"/>
        </w:rPr>
        <w:t>Πολιτικός ηγέτης (Πρωθυπουργός)</w:t>
      </w:r>
      <w:r>
        <w:rPr/>
        <w:t>: Λαμβάνει πολιτικές αποφάσεις με στόχο την κοινωνική σταθερότητα και την ανάπτυξη.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Emphasis"/>
        </w:rPr>
        <w:t>Επιχειρηματίας</w:t>
      </w:r>
      <w:r>
        <w:rPr/>
        <w:t>: Εκπροσωπεί τις μεγάλες επιχειρήσεις και θέλει να προωθήσει μέτρα που ωφελούν το εμπόριο και τις αγορές.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Emphasis"/>
        </w:rPr>
        <w:t>Συνδικαλιστής</w:t>
      </w:r>
      <w:r>
        <w:rPr/>
        <w:t>: Εκπροσωπεί τους εργαζομένους και απαιτεί καλύτερες συνθήκες εργασίας και κοινωνική προστασία.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Emphasis"/>
        </w:rPr>
        <w:t>Εκπρόσωπος Διεθνούς Οργανισμού (π.χ. ΔΝΤ)</w:t>
      </w:r>
      <w:r>
        <w:rPr/>
        <w:t>: Επιβλέπει την οικονομική σταθερότητα της χώρας και πιέζει για λιτότητα και διαρθρωτικές μεταρρυθμίσεις.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Emphasis"/>
        </w:rPr>
        <w:t>Πολίτης (Οικογένεια μεσαίας τάξης)</w:t>
      </w:r>
      <w:r>
        <w:rPr/>
        <w:t>: Προσπαθεί να επιβιώσει σε δύσκολες οικονομικές συνθήκες και απαιτεί από την κυβέρνηση μέτρα που θα τον προστατέψουν από την κρίση.</w:t>
      </w:r>
    </w:p>
    <w:p>
      <w:pPr>
        <w:pStyle w:val="TextBody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left="1418" w:hanging="283"/>
        <w:jc w:val="left"/>
        <w:rPr/>
      </w:pPr>
      <w:r>
        <w:rPr>
          <w:rStyle w:val="StrongEmphasis"/>
        </w:rPr>
        <w:t>Δημοσιογράφος</w:t>
      </w:r>
      <w:r>
        <w:rPr/>
        <w:t>: Καλύπτει τα γεγονότα και θέτει ερωτήματα στους άλλους ρόλους, ενημερώνοντας το κοινό.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Σενάριο: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Η χώρα βρίσκεται σε οικονομική κρίση. Η κυβέρνηση πρέπει να αποφασίσει εάν θα προχωρήσει σε νέα οικονομικά μέτρα λιτότητας (όπως απαιτεί ο Διεθνής Οργανισμός) ή θα εφαρμόσει πολιτικές που προστατεύουν τους εργαζομένους, αλλά πιθανόν να απομακρύνουν τους επενδυτές. Οι μαθητές πρέπει να συζητήσουν και να καταλήξουν σε αποφάσεις μέσα από διαπραγματεύσεις.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Διαδικασία: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StrongEmphasis"/>
        </w:rPr>
        <w:t>Εισαγωγή</w:t>
      </w:r>
      <w:r>
        <w:rPr/>
        <w:t xml:space="preserve"> (5 λεπτά):</w:t>
      </w:r>
    </w:p>
    <w:p>
      <w:pPr>
        <w:pStyle w:val="TextBody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/>
        <w:t>Ο καθηγητής παρουσιάζει την κατάσταση: "Η χώρα αντιμετωπίζει οικονομική κρίση, και η κυβέρνηση πρέπει να πάρει δύσκολες αποφάσεις που θα επηρεάσουν την κοινωνία, την οικονομία και την πολιτική."</w:t>
      </w:r>
    </w:p>
    <w:p>
      <w:pPr>
        <w:pStyle w:val="TextBody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/>
        <w:t>Οι μαθητές χωρίζονται σε ομάδες ανάλογα με τον ρόλο τους και διαβάζουν την περιγραφή του ρόλου τους.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StrongEmphasis"/>
        </w:rPr>
        <w:t>Διαπραγμάτευση</w:t>
      </w:r>
      <w:r>
        <w:rPr/>
        <w:t xml:space="preserve"> (15-20 λεπτά):</w:t>
      </w:r>
    </w:p>
    <w:p>
      <w:pPr>
        <w:pStyle w:val="TextBody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/>
        <w:t>Κάθε ομάδα παρουσιάζει τα επιχειρήματά της με βάση τα συμφέροντα που εκπροσωπεί.</w:t>
      </w:r>
    </w:p>
    <w:p>
      <w:pPr>
        <w:pStyle w:val="TextBody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/>
        <w:t>Ο πολιτικός ηγέτης πρέπει να πάρει αποφάσεις μετά από διαβουλεύσεις με τους υπόλοιπους ρόλους.</w:t>
      </w:r>
    </w:p>
    <w:p>
      <w:pPr>
        <w:pStyle w:val="TextBody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/>
        <w:t>Ο δημοσιογράφος μπορεί να κάνει ερωτήσεις και να καλύψει την "είδηση", ζητώντας δηλώσεις από τους υπόλοιπους.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StrongEmphasis"/>
        </w:rPr>
        <w:t>Απόφαση</w:t>
      </w:r>
      <w:r>
        <w:rPr/>
        <w:t xml:space="preserve"> (5-10 λεπτά):</w:t>
      </w:r>
    </w:p>
    <w:p>
      <w:pPr>
        <w:pStyle w:val="TextBody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ind w:left="1418" w:hanging="283"/>
        <w:jc w:val="left"/>
        <w:rPr/>
      </w:pPr>
      <w:r>
        <w:rPr/>
        <w:t>Ο πολιτικός ηγέτης, μετά από τις διαπραγματεύσεις, ανακοινώνει την απόφασή του για το πώς θα χειριστεί την κρίση (π.χ. να ακολουθήσει τις απαιτήσεις των επιχειρηματιών και των διεθνών οργανισμών ή να λάβει μέτρα στήριξης για τους εργαζόμενους).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Συζήτηση και Ανατροφοδότηση (5-10 λεπτά):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Μετά το τέλος του παιχνιδιού, οι μαθητές συζητούν τις αποφάσεις που λήφθηκαν.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Ερωτήσεις για συζήτηση:</w:t>
      </w:r>
    </w:p>
    <w:p>
      <w:pPr>
        <w:pStyle w:val="TextBody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/>
        <w:t>Ποιοι ρόλοι είχαν τη μεγαλύτερη επιρροή στην τελική απόφαση;</w:t>
      </w:r>
    </w:p>
    <w:p>
      <w:pPr>
        <w:pStyle w:val="TextBody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/>
        <w:t>Πώς οι οικονομικές πιέσεις επηρέασαν τις πολιτικές αποφάσεις;</w:t>
      </w:r>
    </w:p>
    <w:p>
      <w:pPr>
        <w:pStyle w:val="TextBody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left="1418" w:hanging="283"/>
        <w:jc w:val="left"/>
        <w:rPr/>
      </w:pPr>
      <w:r>
        <w:rPr/>
        <w:t>Υπήρξαν συμβιβασμοί; Ποιοι κέρδισαν και ποιοι έχασαν;</w:t>
      </w:r>
    </w:p>
    <w:p>
      <w:pPr>
        <w:pStyle w:val="HorizontalLine"/>
        <w:bidi w:val="0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Εκπαιδευτικά Οφέλη: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Οι μαθητές κατανοούν την πολυπλοκότητα της σχέσης οικονομίας και πολιτικής.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Αναπτύσσουν δεξιότητες διαπραγμάτευσης, επιχειρηματολογίας και λήψης αποφάσεων.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Συνειδητοποιούν τις συνέπειες των πολιτικών επιλογών στις διάφορες κοινωνικές ομάδες.</w:t>
      </w:r>
    </w:p>
    <w:p>
      <w:pPr>
        <w:pStyle w:val="TextBody"/>
        <w:bidi w:val="0"/>
        <w:jc w:val="left"/>
        <w:rPr/>
      </w:pPr>
      <w:r>
        <w:rPr/>
        <w:t>Αυτό το παιχνίδι ρόλων μπορεί να ενσωματωθεί εύκολα στο μάθημά σου και θα προσφέρει στους μαθητές μια πιο βιωματική εμπειρία του θέματος.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2</Pages>
  <Words>447</Words>
  <Characters>2689</Characters>
  <CharactersWithSpaces>3077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2024-09-24T21:53:12Z</dcterms:created>
  <dc:creator/>
  <dc:description/>
  <dc:language>en-US</dc:language>
  <cp:lastModifiedBy/>
  <dcterms:modified xsi:type="dcterms:W3CDTF">2024-09-24T21:53:56Z</dcterms:modified>
  <cp:revision>1</cp:revision>
  <dc:subject/>
  <dc:title/>
</cp:coreProperties>
</file>