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b/>
          <w:bCs/>
          <w:sz w:val="24"/>
          <w:szCs w:val="24"/>
          <w:lang w:eastAsia="el-GR"/>
        </w:rPr>
        <w:t xml:space="preserve">Έκθεση Α΄ Λυκείου: Η γλώσσα των νέων [Τράπεζα Θεμάτων]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b/>
          <w:bCs/>
          <w:sz w:val="24"/>
          <w:szCs w:val="24"/>
          <w:lang w:eastAsia="el-GR"/>
        </w:rPr>
        <w:t>Η</w:t>
      </w:r>
      <w:r w:rsidRPr="00144398">
        <w:rPr>
          <w:rFonts w:ascii="Times New Roman" w:eastAsia="Times New Roman" w:hAnsi="Times New Roman" w:cs="Times New Roman"/>
          <w:sz w:val="24"/>
          <w:szCs w:val="24"/>
          <w:lang w:eastAsia="el-GR"/>
        </w:rPr>
        <w:t xml:space="preserve"> </w:t>
      </w:r>
      <w:r w:rsidRPr="00144398">
        <w:rPr>
          <w:rFonts w:ascii="Times New Roman" w:eastAsia="Times New Roman" w:hAnsi="Times New Roman" w:cs="Times New Roman"/>
          <w:b/>
          <w:bCs/>
          <w:sz w:val="24"/>
          <w:szCs w:val="24"/>
          <w:lang w:eastAsia="el-GR"/>
        </w:rPr>
        <w:t xml:space="preserve">γλώσσα των νέων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sz w:val="24"/>
          <w:szCs w:val="24"/>
          <w:lang w:eastAsia="el-GR"/>
        </w:rPr>
        <w:t xml:space="preserve">Οι </w:t>
      </w:r>
      <w:r w:rsidRPr="00144398">
        <w:rPr>
          <w:rFonts w:ascii="Times New Roman" w:eastAsia="Times New Roman" w:hAnsi="Times New Roman" w:cs="Times New Roman"/>
          <w:b/>
          <w:bCs/>
          <w:sz w:val="24"/>
          <w:szCs w:val="24"/>
          <w:lang w:eastAsia="el-GR"/>
        </w:rPr>
        <w:t>νέοι</w:t>
      </w:r>
      <w:r w:rsidRPr="00144398">
        <w:rPr>
          <w:rFonts w:ascii="Times New Roman" w:eastAsia="Times New Roman" w:hAnsi="Times New Roman" w:cs="Times New Roman"/>
          <w:sz w:val="24"/>
          <w:szCs w:val="24"/>
          <w:lang w:eastAsia="el-GR"/>
        </w:rPr>
        <w:t xml:space="preserve"> έχουν πάντοτε την τάση να διαφοροποιούνται με το ντύσιμο, την αισθητική του σώματος, τη συμπεριφορά και τη </w:t>
      </w:r>
      <w:r w:rsidRPr="00144398">
        <w:rPr>
          <w:rFonts w:ascii="Times New Roman" w:eastAsia="Times New Roman" w:hAnsi="Times New Roman" w:cs="Times New Roman"/>
          <w:b/>
          <w:bCs/>
          <w:sz w:val="24"/>
          <w:szCs w:val="24"/>
          <w:lang w:eastAsia="el-GR"/>
        </w:rPr>
        <w:t>γλώσσα</w:t>
      </w:r>
      <w:r w:rsidRPr="00144398">
        <w:rPr>
          <w:rFonts w:ascii="Times New Roman" w:eastAsia="Times New Roman" w:hAnsi="Times New Roman" w:cs="Times New Roman"/>
          <w:sz w:val="24"/>
          <w:szCs w:val="24"/>
          <w:lang w:eastAsia="el-GR"/>
        </w:rPr>
        <w:t xml:space="preserve">. Η λεγόμενη «γλώσσα των νέων» αποτελεί κώδικα </w:t>
      </w:r>
      <w:proofErr w:type="spellStart"/>
      <w:r w:rsidRPr="00144398">
        <w:rPr>
          <w:rFonts w:ascii="Times New Roman" w:eastAsia="Times New Roman" w:hAnsi="Times New Roman" w:cs="Times New Roman"/>
          <w:sz w:val="24"/>
          <w:szCs w:val="24"/>
          <w:lang w:eastAsia="el-GR"/>
        </w:rPr>
        <w:t>εξατομικευτικό</w:t>
      </w:r>
      <w:proofErr w:type="spellEnd"/>
      <w:r w:rsidRPr="00144398">
        <w:rPr>
          <w:rFonts w:ascii="Times New Roman" w:eastAsia="Times New Roman" w:hAnsi="Times New Roman" w:cs="Times New Roman"/>
          <w:sz w:val="24"/>
          <w:szCs w:val="24"/>
          <w:lang w:eastAsia="el-GR"/>
        </w:rPr>
        <w:t xml:space="preserve"> της ομάδας ηλικίας, γλωσσική παραλλαγή που διαφοροποιεί τους χρήστες της κατασκευάζοντας συγχρόνως τη συνοχή της ομάδας. Οι αποκλίσεις της γλώσσας των νέων, οι νεολογισμοί και οι γραμματικές παραβιάσεις εκφράζουν τις αλλαγές στα πρότυπα συμπεριφοράς, τις ιδέες, τις αξίες και τους κανόνες της κοινωνίας. Με τους νεολογισμούς, τις ιδιωματικές εκφράσεις και λέξεις, οι νέοι μεταδίδουν </w:t>
      </w:r>
      <w:r w:rsidRPr="00144398">
        <w:rPr>
          <w:rFonts w:ascii="Times New Roman" w:eastAsia="Times New Roman" w:hAnsi="Times New Roman" w:cs="Times New Roman"/>
          <w:b/>
          <w:bCs/>
          <w:sz w:val="24"/>
          <w:szCs w:val="24"/>
          <w:lang w:eastAsia="el-GR"/>
        </w:rPr>
        <w:t>μηνύματα</w:t>
      </w:r>
      <w:r w:rsidRPr="00144398">
        <w:rPr>
          <w:rFonts w:ascii="Times New Roman" w:eastAsia="Times New Roman" w:hAnsi="Times New Roman" w:cs="Times New Roman"/>
          <w:sz w:val="24"/>
          <w:szCs w:val="24"/>
          <w:lang w:eastAsia="el-GR"/>
        </w:rPr>
        <w:t xml:space="preserve"> διάκρισης από τις παλιότερες γενιές, εκφράζουν αμφισβήτηση αρχών και αξιών.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sz w:val="24"/>
          <w:szCs w:val="24"/>
          <w:lang w:eastAsia="el-GR"/>
        </w:rPr>
        <w:t xml:space="preserve">Η χρήση της γλώσσας από τους νέους ενοχλεί, επειδή ακριβώς μεταδίδει έμμεσα αλλά ισχυρά τέτοια νοήματα </w:t>
      </w:r>
      <w:r w:rsidRPr="00144398">
        <w:rPr>
          <w:rFonts w:ascii="Times New Roman" w:eastAsia="Times New Roman" w:hAnsi="Times New Roman" w:cs="Times New Roman"/>
          <w:b/>
          <w:bCs/>
          <w:sz w:val="24"/>
          <w:szCs w:val="24"/>
          <w:lang w:eastAsia="el-GR"/>
        </w:rPr>
        <w:t>αμφισβήτησης</w:t>
      </w:r>
      <w:r w:rsidRPr="00144398">
        <w:rPr>
          <w:rFonts w:ascii="Times New Roman" w:eastAsia="Times New Roman" w:hAnsi="Times New Roman" w:cs="Times New Roman"/>
          <w:sz w:val="24"/>
          <w:szCs w:val="24"/>
          <w:lang w:eastAsia="el-GR"/>
        </w:rPr>
        <w:t xml:space="preserve">. Και είναι συνηθισμένη παρανόηση να κρίνεται σαν «λαθεμένη», «φτωχή» ή «κακής ποιότητας». Την άρνηση των αξιών, την παραβίαση των απαγορεύσεων, την επιθετικότητα, και την καταστροφή της «καθώς πρέπει» ομιλίας συχνά οι τυχαίοι ακροατές, κι όχι συνήθως οι συνομιλητές δέκτες, την ακούνε σαν γλωσσική καταστροφή, ενώ είναι γλωσσική δημιουργικότητα.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sz w:val="24"/>
          <w:szCs w:val="24"/>
          <w:lang w:eastAsia="el-GR"/>
        </w:rPr>
        <w:t xml:space="preserve">Α. </w:t>
      </w:r>
      <w:proofErr w:type="spellStart"/>
      <w:r w:rsidRPr="00144398">
        <w:rPr>
          <w:rFonts w:ascii="Times New Roman" w:eastAsia="Times New Roman" w:hAnsi="Times New Roman" w:cs="Times New Roman"/>
          <w:sz w:val="24"/>
          <w:szCs w:val="24"/>
          <w:lang w:eastAsia="el-GR"/>
        </w:rPr>
        <w:t>Φραγκουδάκη</w:t>
      </w:r>
      <w:proofErr w:type="spellEnd"/>
      <w:r w:rsidRPr="00144398">
        <w:rPr>
          <w:rFonts w:ascii="Times New Roman" w:eastAsia="Times New Roman" w:hAnsi="Times New Roman" w:cs="Times New Roman"/>
          <w:sz w:val="24"/>
          <w:szCs w:val="24"/>
          <w:lang w:eastAsia="el-GR"/>
        </w:rPr>
        <w:t xml:space="preserve">. (1987). </w:t>
      </w:r>
      <w:r w:rsidRPr="00144398">
        <w:rPr>
          <w:rFonts w:ascii="Times New Roman" w:eastAsia="Times New Roman" w:hAnsi="Times New Roman" w:cs="Times New Roman"/>
          <w:i/>
          <w:iCs/>
          <w:sz w:val="24"/>
          <w:szCs w:val="24"/>
          <w:lang w:eastAsia="el-GR"/>
        </w:rPr>
        <w:t>Γλώσσα και ιδεολογία</w:t>
      </w:r>
      <w:r w:rsidRPr="00144398">
        <w:rPr>
          <w:rFonts w:ascii="Times New Roman" w:eastAsia="Times New Roman" w:hAnsi="Times New Roman" w:cs="Times New Roman"/>
          <w:sz w:val="24"/>
          <w:szCs w:val="24"/>
          <w:lang w:eastAsia="el-GR"/>
        </w:rPr>
        <w:t xml:space="preserve">, 72-73. Αθήνα: Οδυσσέας (διασκευή).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b/>
          <w:bCs/>
          <w:sz w:val="24"/>
          <w:szCs w:val="24"/>
          <w:lang w:eastAsia="el-GR"/>
        </w:rPr>
        <w:t xml:space="preserve">Κείμενο 2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b/>
          <w:bCs/>
          <w:sz w:val="24"/>
          <w:szCs w:val="24"/>
          <w:lang w:eastAsia="el-GR"/>
        </w:rPr>
        <w:t xml:space="preserve">[Γλώσσα και ηλικιωμένοι]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sz w:val="24"/>
          <w:szCs w:val="24"/>
          <w:lang w:eastAsia="el-GR"/>
        </w:rPr>
        <w:t xml:space="preserve">Οι νέοι άνθρωποι </w:t>
      </w:r>
      <w:r w:rsidRPr="00144398">
        <w:rPr>
          <w:rFonts w:ascii="Times New Roman" w:eastAsia="Times New Roman" w:hAnsi="Times New Roman" w:cs="Times New Roman"/>
          <w:b/>
          <w:bCs/>
          <w:sz w:val="24"/>
          <w:szCs w:val="24"/>
          <w:lang w:eastAsia="el-GR"/>
        </w:rPr>
        <w:t xml:space="preserve">νιώθουν </w:t>
      </w:r>
      <w:r w:rsidRPr="00144398">
        <w:rPr>
          <w:rFonts w:ascii="Times New Roman" w:eastAsia="Times New Roman" w:hAnsi="Times New Roman" w:cs="Times New Roman"/>
          <w:sz w:val="24"/>
          <w:szCs w:val="24"/>
          <w:lang w:eastAsia="el-GR"/>
        </w:rPr>
        <w:t xml:space="preserve">ότι οι ηλικιωμένοι δεν </w:t>
      </w:r>
      <w:r w:rsidRPr="00144398">
        <w:rPr>
          <w:rFonts w:ascii="Times New Roman" w:eastAsia="Times New Roman" w:hAnsi="Times New Roman" w:cs="Times New Roman"/>
          <w:b/>
          <w:bCs/>
          <w:sz w:val="24"/>
          <w:szCs w:val="24"/>
          <w:lang w:eastAsia="el-GR"/>
        </w:rPr>
        <w:t xml:space="preserve">καταφέρνουν </w:t>
      </w:r>
      <w:r w:rsidRPr="00144398">
        <w:rPr>
          <w:rFonts w:ascii="Times New Roman" w:eastAsia="Times New Roman" w:hAnsi="Times New Roman" w:cs="Times New Roman"/>
          <w:sz w:val="24"/>
          <w:szCs w:val="24"/>
          <w:lang w:eastAsia="el-GR"/>
        </w:rPr>
        <w:t xml:space="preserve">να προσαρμόσουν την ομιλία τους στα σύγχρονα δεδομένα. Επίσης, οι νέοι πιστεύουν πως ο λόγος των ηλικιωμένων είναι </w:t>
      </w:r>
      <w:r w:rsidRPr="00144398">
        <w:rPr>
          <w:rFonts w:ascii="Times New Roman" w:eastAsia="Times New Roman" w:hAnsi="Times New Roman" w:cs="Times New Roman"/>
          <w:b/>
          <w:sz w:val="24"/>
          <w:szCs w:val="24"/>
          <w:lang w:eastAsia="el-GR"/>
        </w:rPr>
        <w:t>παλιομοδίτικος</w:t>
      </w:r>
      <w:r w:rsidRPr="00144398">
        <w:rPr>
          <w:rFonts w:ascii="Times New Roman" w:eastAsia="Times New Roman" w:hAnsi="Times New Roman" w:cs="Times New Roman"/>
          <w:sz w:val="24"/>
          <w:szCs w:val="24"/>
          <w:lang w:eastAsia="el-GR"/>
        </w:rPr>
        <w:t xml:space="preserve"> και ξεπερασμένος. Επομένως, οι γλωσσικές «συναντήσεις» νέων και ηλικιωμένων αλλά και γενικότερα η επικοινωνία μεταξύ τους είναι πιθανό να μην επιτυγχάνεται, ενισχύοντας έτσι υφιστάμενα στερεότυπα.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sz w:val="24"/>
          <w:szCs w:val="24"/>
          <w:lang w:eastAsia="el-GR"/>
        </w:rPr>
        <w:t xml:space="preserve">Είναι γνωστές οι προσδοκίες που </w:t>
      </w:r>
      <w:r w:rsidRPr="00144398">
        <w:rPr>
          <w:rFonts w:ascii="Times New Roman" w:eastAsia="Times New Roman" w:hAnsi="Times New Roman" w:cs="Times New Roman"/>
          <w:b/>
          <w:bCs/>
          <w:sz w:val="24"/>
          <w:szCs w:val="24"/>
          <w:lang w:eastAsia="el-GR"/>
        </w:rPr>
        <w:t xml:space="preserve">κυριαρχούν </w:t>
      </w:r>
      <w:r w:rsidRPr="00144398">
        <w:rPr>
          <w:rFonts w:ascii="Times New Roman" w:eastAsia="Times New Roman" w:hAnsi="Times New Roman" w:cs="Times New Roman"/>
          <w:sz w:val="24"/>
          <w:szCs w:val="24"/>
          <w:lang w:eastAsia="el-GR"/>
        </w:rPr>
        <w:t xml:space="preserve">για και τι αναμένεται ως προς τη συμπεριφορά των ανθρώπων και τον τρόπο διαχείρισης του λόγου τους, όταν φτάσουν σε μια συγκεκριμένη ηλικία. Οι </w:t>
      </w:r>
      <w:r w:rsidRPr="00144398">
        <w:rPr>
          <w:rFonts w:ascii="Times New Roman" w:eastAsia="Times New Roman" w:hAnsi="Times New Roman" w:cs="Times New Roman"/>
          <w:b/>
          <w:bCs/>
          <w:sz w:val="24"/>
          <w:szCs w:val="24"/>
          <w:lang w:eastAsia="el-GR"/>
        </w:rPr>
        <w:t xml:space="preserve">αντιλήψεις </w:t>
      </w:r>
      <w:r w:rsidRPr="00144398">
        <w:rPr>
          <w:rFonts w:ascii="Times New Roman" w:eastAsia="Times New Roman" w:hAnsi="Times New Roman" w:cs="Times New Roman"/>
          <w:sz w:val="24"/>
          <w:szCs w:val="24"/>
          <w:lang w:eastAsia="el-GR"/>
        </w:rPr>
        <w:t>αυτές υποχρεώνουν πολλές φορές τους ηλικιωμένους ανθρώπους να συμπεριφέρονται γλωσσικά, όχι όπως επιθυμούν</w:t>
      </w:r>
      <w:r w:rsidRPr="00144398">
        <w:rPr>
          <w:rFonts w:ascii="Times New Roman" w:eastAsia="Times New Roman" w:hAnsi="Times New Roman" w:cs="Times New Roman"/>
          <w:sz w:val="24"/>
          <w:szCs w:val="24"/>
          <w:u w:val="single"/>
          <w:lang w:eastAsia="el-GR"/>
        </w:rPr>
        <w:t>, αλλά</w:t>
      </w:r>
      <w:r w:rsidRPr="00144398">
        <w:rPr>
          <w:rFonts w:ascii="Times New Roman" w:eastAsia="Times New Roman" w:hAnsi="Times New Roman" w:cs="Times New Roman"/>
          <w:sz w:val="24"/>
          <w:szCs w:val="24"/>
          <w:lang w:eastAsia="el-GR"/>
        </w:rPr>
        <w:t xml:space="preserve"> «σύμφωνα με την ηλικία τους». </w:t>
      </w:r>
      <w:r w:rsidRPr="00144398">
        <w:rPr>
          <w:rFonts w:ascii="Times New Roman" w:eastAsia="Times New Roman" w:hAnsi="Times New Roman" w:cs="Times New Roman"/>
          <w:sz w:val="24"/>
          <w:szCs w:val="24"/>
          <w:u w:val="single"/>
          <w:lang w:eastAsia="el-GR"/>
        </w:rPr>
        <w:t>Επομένως</w:t>
      </w:r>
      <w:r w:rsidRPr="00144398">
        <w:rPr>
          <w:rFonts w:ascii="Times New Roman" w:eastAsia="Times New Roman" w:hAnsi="Times New Roman" w:cs="Times New Roman"/>
          <w:sz w:val="24"/>
          <w:szCs w:val="24"/>
          <w:lang w:eastAsia="el-GR"/>
        </w:rPr>
        <w:t xml:space="preserve">, το κοινωνικό κόστος στις περιπτώσεις που δεν «εκφράζεται» κάποιος σύμφωνα με την ηλικία του μπορεί να είναι μεγάλο. Ίσως, γι’ αυτόν τον λόγο οι ηλικιωμένοι άνθρωποι να χρησιμοποιούν «τη γλώσσα των ηλικιωμένων», όχι τόσο εξαιτίας της ηλικίας τους όσο </w:t>
      </w:r>
      <w:r w:rsidRPr="00144398">
        <w:rPr>
          <w:rFonts w:ascii="Times New Roman" w:eastAsia="Times New Roman" w:hAnsi="Times New Roman" w:cs="Times New Roman"/>
          <w:sz w:val="24"/>
          <w:szCs w:val="24"/>
          <w:u w:val="single"/>
          <w:lang w:eastAsia="el-GR"/>
        </w:rPr>
        <w:t>επειδή</w:t>
      </w:r>
      <w:r w:rsidRPr="00144398">
        <w:rPr>
          <w:rFonts w:ascii="Times New Roman" w:eastAsia="Times New Roman" w:hAnsi="Times New Roman" w:cs="Times New Roman"/>
          <w:sz w:val="24"/>
          <w:szCs w:val="24"/>
          <w:lang w:eastAsia="el-GR"/>
        </w:rPr>
        <w:t xml:space="preserve"> </w:t>
      </w:r>
      <w:r w:rsidRPr="00144398">
        <w:rPr>
          <w:rFonts w:ascii="Times New Roman" w:eastAsia="Times New Roman" w:hAnsi="Times New Roman" w:cs="Times New Roman"/>
          <w:b/>
          <w:bCs/>
          <w:sz w:val="24"/>
          <w:szCs w:val="24"/>
          <w:lang w:eastAsia="el-GR"/>
        </w:rPr>
        <w:t xml:space="preserve">αναγκάζονται </w:t>
      </w:r>
      <w:r w:rsidRPr="00144398">
        <w:rPr>
          <w:rFonts w:ascii="Times New Roman" w:eastAsia="Times New Roman" w:hAnsi="Times New Roman" w:cs="Times New Roman"/>
          <w:sz w:val="24"/>
          <w:szCs w:val="24"/>
          <w:lang w:eastAsia="el-GR"/>
        </w:rPr>
        <w:t xml:space="preserve">να συμμορφωθούν στις κοινωνικές προσδοκίες. Με αυτόν τον τρόπο, </w:t>
      </w:r>
      <w:r w:rsidRPr="00144398">
        <w:rPr>
          <w:rFonts w:ascii="Times New Roman" w:eastAsia="Times New Roman" w:hAnsi="Times New Roman" w:cs="Times New Roman"/>
          <w:sz w:val="24"/>
          <w:szCs w:val="24"/>
          <w:u w:val="single"/>
          <w:lang w:eastAsia="el-GR"/>
        </w:rPr>
        <w:t>όμως</w:t>
      </w:r>
      <w:r w:rsidRPr="00144398">
        <w:rPr>
          <w:rFonts w:ascii="Times New Roman" w:eastAsia="Times New Roman" w:hAnsi="Times New Roman" w:cs="Times New Roman"/>
          <w:sz w:val="24"/>
          <w:szCs w:val="24"/>
          <w:lang w:eastAsia="el-GR"/>
        </w:rPr>
        <w:t xml:space="preserve">, </w:t>
      </w:r>
      <w:r w:rsidRPr="00144398">
        <w:rPr>
          <w:rFonts w:ascii="Times New Roman" w:eastAsia="Times New Roman" w:hAnsi="Times New Roman" w:cs="Times New Roman"/>
          <w:b/>
          <w:bCs/>
          <w:sz w:val="24"/>
          <w:szCs w:val="24"/>
          <w:lang w:eastAsia="el-GR"/>
        </w:rPr>
        <w:t>η επικοινωνία μεταξύ γενεών</w:t>
      </w:r>
      <w:r w:rsidRPr="00144398">
        <w:rPr>
          <w:rFonts w:ascii="Times New Roman" w:eastAsia="Times New Roman" w:hAnsi="Times New Roman" w:cs="Times New Roman"/>
          <w:sz w:val="24"/>
          <w:szCs w:val="24"/>
          <w:lang w:eastAsia="el-GR"/>
        </w:rPr>
        <w:t xml:space="preserve"> μπορεί να γίνει προβληματική και να έχει σημαντικές επιπτώσεις στην ψυχολογική και σωματική υγεία των ανθρώπων. </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r w:rsidRPr="00144398">
        <w:rPr>
          <w:rFonts w:ascii="Times New Roman" w:eastAsia="Times New Roman" w:hAnsi="Times New Roman" w:cs="Times New Roman"/>
          <w:sz w:val="24"/>
          <w:szCs w:val="24"/>
          <w:lang w:val="en-US" w:eastAsia="el-GR"/>
        </w:rPr>
        <w:t xml:space="preserve">M.A. Hogg - Gr. M. Vaughan. </w:t>
      </w:r>
      <w:r w:rsidRPr="00144398">
        <w:rPr>
          <w:rFonts w:ascii="Times New Roman" w:eastAsia="Times New Roman" w:hAnsi="Times New Roman" w:cs="Times New Roman"/>
          <w:sz w:val="24"/>
          <w:szCs w:val="24"/>
          <w:lang w:eastAsia="el-GR"/>
        </w:rPr>
        <w:t xml:space="preserve">(2010). </w:t>
      </w:r>
      <w:r w:rsidRPr="00144398">
        <w:rPr>
          <w:rFonts w:ascii="Times New Roman" w:eastAsia="Times New Roman" w:hAnsi="Times New Roman" w:cs="Times New Roman"/>
          <w:i/>
          <w:iCs/>
          <w:sz w:val="24"/>
          <w:szCs w:val="24"/>
          <w:lang w:eastAsia="el-GR"/>
        </w:rPr>
        <w:t>Κοινωνική Ψυχολογία</w:t>
      </w:r>
      <w:r w:rsidRPr="00144398">
        <w:rPr>
          <w:rFonts w:ascii="Times New Roman" w:eastAsia="Times New Roman" w:hAnsi="Times New Roman" w:cs="Times New Roman"/>
          <w:sz w:val="24"/>
          <w:szCs w:val="24"/>
          <w:lang w:eastAsia="el-GR"/>
        </w:rPr>
        <w:t xml:space="preserve">, 717-718. (μετ. </w:t>
      </w:r>
      <w:proofErr w:type="spellStart"/>
      <w:r w:rsidRPr="00144398">
        <w:rPr>
          <w:rFonts w:ascii="Times New Roman" w:eastAsia="Times New Roman" w:hAnsi="Times New Roman" w:cs="Times New Roman"/>
          <w:sz w:val="24"/>
          <w:szCs w:val="24"/>
          <w:lang w:eastAsia="el-GR"/>
        </w:rPr>
        <w:t>Ερ</w:t>
      </w:r>
      <w:proofErr w:type="spellEnd"/>
      <w:r w:rsidRPr="00144398">
        <w:rPr>
          <w:rFonts w:ascii="Times New Roman" w:eastAsia="Times New Roman" w:hAnsi="Times New Roman" w:cs="Times New Roman"/>
          <w:sz w:val="24"/>
          <w:szCs w:val="24"/>
          <w:lang w:eastAsia="el-GR"/>
        </w:rPr>
        <w:t xml:space="preserve">. Βασιλικός, Αλ. Αρβανίτης). Αθήνα: </w:t>
      </w:r>
      <w:proofErr w:type="spellStart"/>
      <w:r w:rsidRPr="00144398">
        <w:rPr>
          <w:rFonts w:ascii="Times New Roman" w:eastAsia="Times New Roman" w:hAnsi="Times New Roman" w:cs="Times New Roman"/>
          <w:sz w:val="24"/>
          <w:szCs w:val="24"/>
          <w:lang w:eastAsia="el-GR"/>
        </w:rPr>
        <w:t>Gutenberg</w:t>
      </w:r>
      <w:proofErr w:type="spellEnd"/>
      <w:r w:rsidRPr="00144398">
        <w:rPr>
          <w:rFonts w:ascii="Times New Roman" w:eastAsia="Times New Roman" w:hAnsi="Times New Roman" w:cs="Times New Roman"/>
          <w:sz w:val="24"/>
          <w:szCs w:val="24"/>
          <w:lang w:eastAsia="el-GR"/>
        </w:rPr>
        <w:t xml:space="preserve"> (διασκευή). </w:t>
      </w:r>
    </w:p>
    <w:p w:rsidR="00ED1D51" w:rsidRDefault="00ED1D51" w:rsidP="00144398">
      <w:pPr>
        <w:jc w:val="both"/>
        <w:rPr>
          <w:rFonts w:ascii="Times New Roman" w:hAnsi="Times New Roman" w:cs="Times New Roman"/>
        </w:rPr>
      </w:pPr>
    </w:p>
    <w:p w:rsidR="00BA6BBB" w:rsidRDefault="00BA6BBB" w:rsidP="00144398">
      <w:pPr>
        <w:spacing w:after="0" w:line="240" w:lineRule="auto"/>
        <w:jc w:val="both"/>
        <w:rPr>
          <w:rFonts w:ascii="Georgia" w:eastAsia="Times New Roman" w:hAnsi="Georgia" w:cs="Times New Roman"/>
          <w:b/>
          <w:bCs/>
          <w:sz w:val="24"/>
          <w:szCs w:val="24"/>
          <w:lang w:eastAsia="el-GR"/>
        </w:rPr>
      </w:pPr>
    </w:p>
    <w:p w:rsidR="00BA6BBB" w:rsidRDefault="00BA6BBB" w:rsidP="00144398">
      <w:pPr>
        <w:spacing w:after="0" w:line="240" w:lineRule="auto"/>
        <w:jc w:val="both"/>
        <w:rPr>
          <w:rFonts w:ascii="Georgia" w:eastAsia="Times New Roman" w:hAnsi="Georgia" w:cs="Times New Roman"/>
          <w:b/>
          <w:bCs/>
          <w:sz w:val="24"/>
          <w:szCs w:val="24"/>
          <w:lang w:eastAsia="el-GR"/>
        </w:rPr>
      </w:pPr>
    </w:p>
    <w:p w:rsidR="00BA6BBB" w:rsidRDefault="00BA6BBB" w:rsidP="00144398">
      <w:pPr>
        <w:spacing w:after="0" w:line="240" w:lineRule="auto"/>
        <w:jc w:val="both"/>
        <w:rPr>
          <w:rFonts w:ascii="Georgia" w:eastAsia="Times New Roman" w:hAnsi="Georgia" w:cs="Times New Roman"/>
          <w:b/>
          <w:bCs/>
          <w:sz w:val="24"/>
          <w:szCs w:val="24"/>
          <w:lang w:eastAsia="el-GR"/>
        </w:rPr>
      </w:pPr>
    </w:p>
    <w:p w:rsidR="00BA6BBB" w:rsidRDefault="00BA6BBB" w:rsidP="00144398">
      <w:pPr>
        <w:spacing w:after="0" w:line="240" w:lineRule="auto"/>
        <w:jc w:val="both"/>
        <w:rPr>
          <w:rFonts w:ascii="Georgia" w:eastAsia="Times New Roman" w:hAnsi="Georgia" w:cs="Times New Roman"/>
          <w:b/>
          <w:bCs/>
          <w:sz w:val="24"/>
          <w:szCs w:val="24"/>
          <w:lang w:eastAsia="el-GR"/>
        </w:rPr>
      </w:pP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bookmarkStart w:id="0" w:name="_GoBack"/>
      <w:bookmarkEnd w:id="0"/>
      <w:r w:rsidRPr="00144398">
        <w:rPr>
          <w:rFonts w:ascii="Georgia" w:eastAsia="Times New Roman" w:hAnsi="Georgia" w:cs="Times New Roman"/>
          <w:b/>
          <w:bCs/>
          <w:sz w:val="24"/>
          <w:szCs w:val="24"/>
          <w:lang w:eastAsia="el-GR"/>
        </w:rPr>
        <w:lastRenderedPageBreak/>
        <w:t>ΘΕΜΑΤΑ</w:t>
      </w:r>
    </w:p>
    <w:p w:rsidR="00144398" w:rsidRPr="00144398" w:rsidRDefault="00144398" w:rsidP="00144398">
      <w:pPr>
        <w:spacing w:after="0" w:line="240" w:lineRule="auto"/>
        <w:jc w:val="both"/>
        <w:rPr>
          <w:rFonts w:ascii="Times New Roman" w:eastAsia="Times New Roman" w:hAnsi="Times New Roman" w:cs="Times New Roman"/>
          <w:sz w:val="24"/>
          <w:szCs w:val="24"/>
          <w:lang w:eastAsia="el-GR"/>
        </w:rPr>
      </w:pPr>
    </w:p>
    <w:p w:rsidR="00144398" w:rsidRPr="00BA6BBB" w:rsidRDefault="00144398" w:rsidP="00144398">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BA6BBB">
        <w:rPr>
          <w:rFonts w:ascii="Times New Roman" w:eastAsia="Times New Roman" w:hAnsi="Times New Roman" w:cs="Times New Roman"/>
          <w:bCs/>
          <w:sz w:val="24"/>
          <w:szCs w:val="24"/>
          <w:lang w:eastAsia="el-GR"/>
        </w:rPr>
        <w:t>Ποια είναι, σύμφωνα με το πρώτο κείμενο, τα χαρακτηριστικά της γλώσσας των νέων και ποια η αντίδραση των μεγαλύτερων απέναντι σε αυτά; (60 – 80 λέξεις)</w:t>
      </w:r>
    </w:p>
    <w:p w:rsidR="00144398" w:rsidRPr="00BA6BBB" w:rsidRDefault="00144398" w:rsidP="00144398">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BA6BBB">
        <w:rPr>
          <w:rFonts w:ascii="Times New Roman" w:eastAsia="Times New Roman" w:hAnsi="Times New Roman" w:cs="Times New Roman"/>
          <w:bCs/>
          <w:sz w:val="24"/>
          <w:szCs w:val="24"/>
          <w:lang w:eastAsia="el-GR"/>
        </w:rPr>
        <w:t>Ποιες είναι, σύμφωνα με το δεύτερο κείμενο, οι απόψεις των νέων για τον τρόπο με τον οποίο χρησιμοποιούν τη γλώσσα οι ηλικιωμένοι; (60-80 λέξεις)</w:t>
      </w:r>
    </w:p>
    <w:p w:rsidR="00144398" w:rsidRPr="00BA6BBB" w:rsidRDefault="00144398" w:rsidP="00144398">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BA6BBB">
        <w:rPr>
          <w:rFonts w:ascii="Times New Roman" w:eastAsia="Times New Roman" w:hAnsi="Times New Roman" w:cs="Times New Roman"/>
          <w:bCs/>
          <w:sz w:val="24"/>
          <w:szCs w:val="24"/>
          <w:lang w:eastAsia="el-GR"/>
        </w:rPr>
        <w:t>Για ποιους λόγους σύμφωνα με το δεύτερο κείμενο οι ηλικιωμένοι άνθρωποι ακολουθούν έναν «καθωσπρέπει» γλωσσικό κώδικα</w:t>
      </w:r>
      <w:r w:rsidRPr="00BA6BBB">
        <w:rPr>
          <w:rFonts w:ascii="Times New Roman" w:eastAsia="Times New Roman" w:hAnsi="Times New Roman" w:cs="Times New Roman"/>
          <w:sz w:val="24"/>
          <w:szCs w:val="24"/>
          <w:lang w:eastAsia="el-GR"/>
        </w:rPr>
        <w:t>;</w:t>
      </w:r>
    </w:p>
    <w:p w:rsidR="00144398" w:rsidRPr="00BA6BBB" w:rsidRDefault="00144398" w:rsidP="00144398">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BA6BBB">
        <w:rPr>
          <w:rFonts w:ascii="Times New Roman" w:eastAsia="Times New Roman" w:hAnsi="Times New Roman" w:cs="Times New Roman"/>
          <w:sz w:val="24"/>
          <w:szCs w:val="24"/>
          <w:lang w:eastAsia="el-GR"/>
        </w:rPr>
        <w:t xml:space="preserve">Να δώσετε από έναν πλαγιότιτλο στις </w:t>
      </w:r>
      <w:r w:rsidR="00BA6BBB" w:rsidRPr="00BA6BBB">
        <w:rPr>
          <w:rFonts w:ascii="Times New Roman" w:eastAsia="Times New Roman" w:hAnsi="Times New Roman" w:cs="Times New Roman"/>
          <w:sz w:val="24"/>
          <w:szCs w:val="24"/>
          <w:lang w:eastAsia="el-GR"/>
        </w:rPr>
        <w:t>παραγράφους του πρώτου κειμένου.</w:t>
      </w:r>
    </w:p>
    <w:p w:rsidR="00144398" w:rsidRDefault="00144398" w:rsidP="00144398">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BA6BBB">
        <w:rPr>
          <w:rFonts w:ascii="Times New Roman" w:eastAsia="Times New Roman" w:hAnsi="Times New Roman" w:cs="Times New Roman"/>
          <w:bCs/>
          <w:sz w:val="24"/>
          <w:szCs w:val="24"/>
          <w:lang w:eastAsia="el-GR"/>
        </w:rPr>
        <w:t>Να δώσετε έναν πλαγιότιτλο σε καθεμιά από τις παραγράφους του δεύτερου κειμένου</w:t>
      </w:r>
      <w:r w:rsidRPr="00BA6BBB">
        <w:rPr>
          <w:rFonts w:ascii="Times New Roman" w:eastAsia="Times New Roman" w:hAnsi="Times New Roman" w:cs="Times New Roman"/>
          <w:sz w:val="24"/>
          <w:szCs w:val="24"/>
          <w:lang w:eastAsia="el-GR"/>
        </w:rPr>
        <w:t xml:space="preserve">. </w:t>
      </w:r>
    </w:p>
    <w:p w:rsidR="00BA6BBB" w:rsidRPr="00BA6BBB" w:rsidRDefault="00BA6BBB" w:rsidP="00144398">
      <w:pPr>
        <w:pStyle w:val="a3"/>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Στη δεύτερη παράγραφο του δευτέρου κειμένου να εξηγήσετε την έννοια των υπογραμμισμένων διαρθρωτικών λέξεων.</w:t>
      </w:r>
    </w:p>
    <w:p w:rsidR="00BA6BBB" w:rsidRPr="00BA6BBB" w:rsidRDefault="00BA6BBB" w:rsidP="00BA6BBB">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BA6BBB">
        <w:rPr>
          <w:rFonts w:ascii="Times New Roman" w:eastAsia="Times New Roman" w:hAnsi="Times New Roman" w:cs="Times New Roman"/>
          <w:sz w:val="24"/>
          <w:szCs w:val="24"/>
          <w:lang w:eastAsia="el-GR"/>
        </w:rPr>
        <w:t xml:space="preserve">Να γράψετε ένα συνώνυμο για καθεμιά από τις παρακάτω λέξεις με </w:t>
      </w:r>
      <w:r w:rsidRPr="00BA6BBB">
        <w:rPr>
          <w:rFonts w:ascii="Times New Roman" w:eastAsia="Times New Roman" w:hAnsi="Times New Roman" w:cs="Times New Roman"/>
          <w:b/>
          <w:bCs/>
          <w:sz w:val="24"/>
          <w:szCs w:val="24"/>
          <w:lang w:eastAsia="el-GR"/>
        </w:rPr>
        <w:t>έντονη γραφή</w:t>
      </w:r>
      <w:r w:rsidRPr="00BA6BBB">
        <w:rPr>
          <w:rFonts w:ascii="Times New Roman" w:eastAsia="Times New Roman" w:hAnsi="Times New Roman" w:cs="Times New Roman"/>
          <w:sz w:val="24"/>
          <w:szCs w:val="24"/>
          <w:lang w:eastAsia="el-GR"/>
        </w:rPr>
        <w:t xml:space="preserve">: </w:t>
      </w:r>
      <w:r w:rsidRPr="00BA6BBB">
        <w:rPr>
          <w:rFonts w:ascii="Times New Roman" w:eastAsia="Times New Roman" w:hAnsi="Times New Roman" w:cs="Times New Roman"/>
          <w:b/>
          <w:bCs/>
          <w:sz w:val="24"/>
          <w:szCs w:val="24"/>
          <w:lang w:eastAsia="el-GR"/>
        </w:rPr>
        <w:t>νιώθουν, καταφέρνουν, κυριαρχούν, αντιλήψεις, αν</w:t>
      </w:r>
      <w:r>
        <w:rPr>
          <w:rFonts w:ascii="Times New Roman" w:eastAsia="Times New Roman" w:hAnsi="Times New Roman" w:cs="Times New Roman"/>
          <w:b/>
          <w:bCs/>
          <w:sz w:val="24"/>
          <w:szCs w:val="24"/>
          <w:lang w:eastAsia="el-GR"/>
        </w:rPr>
        <w:t>αγκάζονται, παλιομοδίτικος.</w:t>
      </w:r>
    </w:p>
    <w:p w:rsidR="00144398" w:rsidRPr="00BA6BBB" w:rsidRDefault="00BA6BBB" w:rsidP="00BA6BBB">
      <w:pPr>
        <w:pStyle w:val="a3"/>
        <w:numPr>
          <w:ilvl w:val="0"/>
          <w:numId w:val="1"/>
        </w:numPr>
        <w:jc w:val="both"/>
        <w:rPr>
          <w:rFonts w:ascii="Times New Roman" w:hAnsi="Times New Roman" w:cs="Times New Roman"/>
        </w:rPr>
      </w:pPr>
      <w:r w:rsidRPr="00BA6BBB">
        <w:rPr>
          <w:rFonts w:ascii="Times New Roman" w:eastAsia="Times New Roman" w:hAnsi="Times New Roman" w:cs="Times New Roman"/>
          <w:sz w:val="24"/>
          <w:szCs w:val="24"/>
          <w:lang w:eastAsia="el-GR"/>
        </w:rPr>
        <w:t>«λαθεμένη», «φτωχή» ή «κακής ποιότητας»</w:t>
      </w:r>
      <w:r>
        <w:rPr>
          <w:rFonts w:ascii="Times New Roman" w:eastAsia="Times New Roman" w:hAnsi="Times New Roman" w:cs="Times New Roman"/>
          <w:sz w:val="24"/>
          <w:szCs w:val="24"/>
          <w:lang w:eastAsia="el-GR"/>
        </w:rPr>
        <w:t>: να αιτιολογήσετε τη χρήση των εισαγωγικών στις παραπάνω φράσεις.</w:t>
      </w:r>
    </w:p>
    <w:p w:rsidR="00BA6BBB" w:rsidRPr="00BA6BBB" w:rsidRDefault="00BA6BBB" w:rsidP="00BA6BBB">
      <w:pPr>
        <w:pStyle w:val="a3"/>
        <w:numPr>
          <w:ilvl w:val="0"/>
          <w:numId w:val="1"/>
        </w:numPr>
        <w:jc w:val="both"/>
        <w:rPr>
          <w:rFonts w:ascii="Times New Roman" w:hAnsi="Times New Roman" w:cs="Times New Roman"/>
        </w:rPr>
      </w:pPr>
      <w:r>
        <w:rPr>
          <w:rFonts w:ascii="Times New Roman" w:eastAsia="Times New Roman" w:hAnsi="Times New Roman" w:cs="Times New Roman"/>
          <w:sz w:val="24"/>
          <w:szCs w:val="24"/>
          <w:lang w:eastAsia="el-GR"/>
        </w:rPr>
        <w:t>Να εντοπίσετε τη δομή και τον τρόπο ανάπτυξης παραγράφου στη δεύτερη παράγραφο και του κειμένου 1 και του κειμένου 2.</w:t>
      </w:r>
    </w:p>
    <w:p w:rsidR="00BA6BBB" w:rsidRPr="00BA6BBB" w:rsidRDefault="00BA6BBB" w:rsidP="00BA6BBB">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BA6BBB">
        <w:rPr>
          <w:rFonts w:ascii="Times New Roman" w:eastAsia="Times New Roman" w:hAnsi="Times New Roman" w:cs="Times New Roman"/>
          <w:bCs/>
          <w:sz w:val="24"/>
          <w:szCs w:val="24"/>
          <w:lang w:eastAsia="el-GR"/>
        </w:rPr>
        <w:t xml:space="preserve">Να επισημάνετε στα κείμενα δύο παραδείγματα μεταφορικής / </w:t>
      </w:r>
      <w:proofErr w:type="spellStart"/>
      <w:r w:rsidRPr="00BA6BBB">
        <w:rPr>
          <w:rFonts w:ascii="Times New Roman" w:eastAsia="Times New Roman" w:hAnsi="Times New Roman" w:cs="Times New Roman"/>
          <w:bCs/>
          <w:sz w:val="24"/>
          <w:szCs w:val="24"/>
          <w:lang w:eastAsia="el-GR"/>
        </w:rPr>
        <w:t>συνυποδηλωτικής</w:t>
      </w:r>
      <w:proofErr w:type="spellEnd"/>
      <w:r w:rsidRPr="00BA6BBB">
        <w:rPr>
          <w:rFonts w:ascii="Times New Roman" w:eastAsia="Times New Roman" w:hAnsi="Times New Roman" w:cs="Times New Roman"/>
          <w:bCs/>
          <w:sz w:val="24"/>
          <w:szCs w:val="24"/>
          <w:lang w:eastAsia="el-GR"/>
        </w:rPr>
        <w:t xml:space="preserve"> χρήσης της γλώσσας</w:t>
      </w:r>
      <w:r w:rsidRPr="00BA6BBB">
        <w:rPr>
          <w:rFonts w:ascii="Times New Roman" w:eastAsia="Times New Roman" w:hAnsi="Times New Roman" w:cs="Times New Roman"/>
          <w:sz w:val="24"/>
          <w:szCs w:val="24"/>
          <w:lang w:eastAsia="el-GR"/>
        </w:rPr>
        <w:t xml:space="preserve">. </w:t>
      </w:r>
    </w:p>
    <w:p w:rsidR="00BA6BBB" w:rsidRPr="00BA6BBB" w:rsidRDefault="00BA6BBB" w:rsidP="00BA6BBB">
      <w:pPr>
        <w:pStyle w:val="a3"/>
        <w:numPr>
          <w:ilvl w:val="0"/>
          <w:numId w:val="1"/>
        </w:numPr>
        <w:jc w:val="both"/>
        <w:rPr>
          <w:rFonts w:ascii="Times New Roman" w:hAnsi="Times New Roman" w:cs="Times New Roman"/>
        </w:rPr>
      </w:pPr>
      <w:r w:rsidRPr="00BA6BBB">
        <w:rPr>
          <w:rFonts w:ascii="Times New Roman" w:eastAsia="Times New Roman" w:hAnsi="Times New Roman" w:cs="Times New Roman"/>
          <w:bCs/>
          <w:sz w:val="24"/>
          <w:szCs w:val="24"/>
          <w:lang w:eastAsia="el-GR"/>
        </w:rPr>
        <w:t>«Οι νέοι πιστεύουν πως ο λόγος των ηλικιωμένων είναι παλιομοδίτικος και ξεπερασμένος». Χρησιμοποιώντας την παραπάνω πρόταση του δεύτερου κειμένου, να δημιουργήσετε μία παράγραφο 60-80 λέξεων. Να δηλώσετε με ποιον ή ποιους τρόπους επιλέξατε να αναπτύξετε την παράγραφό σας.</w:t>
      </w:r>
    </w:p>
    <w:p w:rsidR="00BA6BBB" w:rsidRPr="00BA6BBB" w:rsidRDefault="00BA6BBB" w:rsidP="00BA6BBB">
      <w:pPr>
        <w:jc w:val="both"/>
        <w:rPr>
          <w:rFonts w:ascii="Times New Roman" w:hAnsi="Times New Roman" w:cs="Times New Roman"/>
        </w:rPr>
      </w:pPr>
    </w:p>
    <w:sectPr w:rsidR="00BA6BBB" w:rsidRPr="00BA6B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06373"/>
    <w:multiLevelType w:val="hybridMultilevel"/>
    <w:tmpl w:val="1FC4EA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98"/>
    <w:rsid w:val="00144398"/>
    <w:rsid w:val="001A0C1D"/>
    <w:rsid w:val="00935CC5"/>
    <w:rsid w:val="00BA6BBB"/>
    <w:rsid w:val="00ED1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538F"/>
  <w15:chartTrackingRefBased/>
  <w15:docId w15:val="{D77B9A42-E94E-4FCC-9D63-1AB87691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00672">
      <w:bodyDiv w:val="1"/>
      <w:marLeft w:val="0"/>
      <w:marRight w:val="0"/>
      <w:marTop w:val="0"/>
      <w:marBottom w:val="0"/>
      <w:divBdr>
        <w:top w:val="none" w:sz="0" w:space="0" w:color="auto"/>
        <w:left w:val="none" w:sz="0" w:space="0" w:color="auto"/>
        <w:bottom w:val="none" w:sz="0" w:space="0" w:color="auto"/>
        <w:right w:val="none" w:sz="0" w:space="0" w:color="auto"/>
      </w:divBdr>
    </w:div>
    <w:div w:id="490603808">
      <w:bodyDiv w:val="1"/>
      <w:marLeft w:val="0"/>
      <w:marRight w:val="0"/>
      <w:marTop w:val="0"/>
      <w:marBottom w:val="0"/>
      <w:divBdr>
        <w:top w:val="none" w:sz="0" w:space="0" w:color="auto"/>
        <w:left w:val="none" w:sz="0" w:space="0" w:color="auto"/>
        <w:bottom w:val="none" w:sz="0" w:space="0" w:color="auto"/>
        <w:right w:val="none" w:sz="0" w:space="0" w:color="auto"/>
      </w:divBdr>
    </w:div>
    <w:div w:id="1399597792">
      <w:bodyDiv w:val="1"/>
      <w:marLeft w:val="0"/>
      <w:marRight w:val="0"/>
      <w:marTop w:val="0"/>
      <w:marBottom w:val="0"/>
      <w:divBdr>
        <w:top w:val="none" w:sz="0" w:space="0" w:color="auto"/>
        <w:left w:val="none" w:sz="0" w:space="0" w:color="auto"/>
        <w:bottom w:val="none" w:sz="0" w:space="0" w:color="auto"/>
        <w:right w:val="none" w:sz="0" w:space="0" w:color="auto"/>
      </w:divBdr>
    </w:div>
    <w:div w:id="1460881616">
      <w:bodyDiv w:val="1"/>
      <w:marLeft w:val="0"/>
      <w:marRight w:val="0"/>
      <w:marTop w:val="0"/>
      <w:marBottom w:val="0"/>
      <w:divBdr>
        <w:top w:val="none" w:sz="0" w:space="0" w:color="auto"/>
        <w:left w:val="none" w:sz="0" w:space="0" w:color="auto"/>
        <w:bottom w:val="none" w:sz="0" w:space="0" w:color="auto"/>
        <w:right w:val="none" w:sz="0" w:space="0" w:color="auto"/>
      </w:divBdr>
    </w:div>
    <w:div w:id="1622222746">
      <w:bodyDiv w:val="1"/>
      <w:marLeft w:val="0"/>
      <w:marRight w:val="0"/>
      <w:marTop w:val="0"/>
      <w:marBottom w:val="0"/>
      <w:divBdr>
        <w:top w:val="none" w:sz="0" w:space="0" w:color="auto"/>
        <w:left w:val="none" w:sz="0" w:space="0" w:color="auto"/>
        <w:bottom w:val="none" w:sz="0" w:space="0" w:color="auto"/>
        <w:right w:val="none" w:sz="0" w:space="0" w:color="auto"/>
      </w:divBdr>
    </w:div>
    <w:div w:id="1834367319">
      <w:bodyDiv w:val="1"/>
      <w:marLeft w:val="0"/>
      <w:marRight w:val="0"/>
      <w:marTop w:val="0"/>
      <w:marBottom w:val="0"/>
      <w:divBdr>
        <w:top w:val="none" w:sz="0" w:space="0" w:color="auto"/>
        <w:left w:val="none" w:sz="0" w:space="0" w:color="auto"/>
        <w:bottom w:val="none" w:sz="0" w:space="0" w:color="auto"/>
        <w:right w:val="none" w:sz="0" w:space="0" w:color="auto"/>
      </w:divBdr>
    </w:div>
    <w:div w:id="19663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641</Words>
  <Characters>3464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Θοδωρής</dc:creator>
  <cp:keywords/>
  <dc:description/>
  <cp:lastModifiedBy>Θοδωρής</cp:lastModifiedBy>
  <cp:revision>2</cp:revision>
  <dcterms:created xsi:type="dcterms:W3CDTF">2021-09-19T07:04:00Z</dcterms:created>
  <dcterms:modified xsi:type="dcterms:W3CDTF">2021-09-19T07:27:00Z</dcterms:modified>
</cp:coreProperties>
</file>