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B4978" w14:textId="6B7671DC" w:rsidR="000D6705" w:rsidRPr="00BC2813" w:rsidRDefault="000D6705" w:rsidP="00015485">
      <w:pPr>
        <w:pStyle w:val="aa"/>
        <w:spacing w:after="0" w:line="264" w:lineRule="auto"/>
        <w:rPr>
          <w:rFonts w:ascii="Times New Roman" w:hAnsi="Times New Roman"/>
          <w:sz w:val="22"/>
          <w:szCs w:val="22"/>
        </w:rPr>
      </w:pPr>
      <w:r w:rsidRPr="00BC2813">
        <w:rPr>
          <w:rFonts w:ascii="Times New Roman" w:hAnsi="Times New Roman"/>
          <w:bCs/>
          <w:sz w:val="22"/>
          <w:szCs w:val="22"/>
        </w:rPr>
        <w:t xml:space="preserve">Υπέρ </w:t>
      </w:r>
      <w:proofErr w:type="spellStart"/>
      <w:r w:rsidRPr="00BC2813">
        <w:rPr>
          <w:rFonts w:ascii="Times New Roman" w:hAnsi="Times New Roman"/>
          <w:bCs/>
          <w:sz w:val="22"/>
          <w:szCs w:val="22"/>
        </w:rPr>
        <w:t>Μαντιθέου</w:t>
      </w:r>
      <w:proofErr w:type="spellEnd"/>
      <w:r w:rsidRPr="00BC2813">
        <w:rPr>
          <w:rFonts w:ascii="Times New Roman" w:hAnsi="Times New Roman"/>
          <w:bCs/>
          <w:sz w:val="22"/>
          <w:szCs w:val="22"/>
        </w:rPr>
        <w:t xml:space="preserve">, </w:t>
      </w:r>
      <w:r w:rsidRPr="00BC2813">
        <w:rPr>
          <w:rFonts w:ascii="Times New Roman" w:hAnsi="Times New Roman"/>
          <w:sz w:val="22"/>
          <w:szCs w:val="22"/>
        </w:rPr>
        <w:t xml:space="preserve">&amp; </w:t>
      </w:r>
      <w:r w:rsidR="00327E76" w:rsidRPr="00BC2813">
        <w:rPr>
          <w:rFonts w:ascii="Times New Roman" w:hAnsi="Times New Roman"/>
          <w:sz w:val="22"/>
          <w:szCs w:val="22"/>
        </w:rPr>
        <w:t>11-13 Ο</w:t>
      </w:r>
      <w:r w:rsidRPr="00BC2813">
        <w:rPr>
          <w:rFonts w:ascii="Times New Roman" w:hAnsi="Times New Roman"/>
          <w:sz w:val="22"/>
          <w:szCs w:val="22"/>
        </w:rPr>
        <w:t xml:space="preserve"> δημόσιος βίος του </w:t>
      </w:r>
      <w:proofErr w:type="spellStart"/>
      <w:r w:rsidRPr="00BC2813">
        <w:rPr>
          <w:rFonts w:ascii="Times New Roman" w:hAnsi="Times New Roman"/>
          <w:sz w:val="22"/>
          <w:szCs w:val="22"/>
        </w:rPr>
        <w:t>Μαντίθεου</w:t>
      </w:r>
      <w:proofErr w:type="spellEnd"/>
    </w:p>
    <w:p w14:paraId="22D821A0" w14:textId="77777777" w:rsidR="00B8771A" w:rsidRPr="00BC2813" w:rsidRDefault="00B8771A" w:rsidP="00015485">
      <w:pPr>
        <w:pStyle w:val="aa"/>
        <w:spacing w:after="0" w:line="264" w:lineRule="auto"/>
        <w:rPr>
          <w:rFonts w:ascii="Times New Roman" w:hAnsi="Times New Roman"/>
          <w:b w:val="0"/>
          <w:sz w:val="22"/>
          <w:szCs w:val="22"/>
        </w:rPr>
      </w:pPr>
    </w:p>
    <w:tbl>
      <w:tblPr>
        <w:tblStyle w:val="ab"/>
        <w:tblW w:w="9923" w:type="dxa"/>
        <w:tblInd w:w="-147" w:type="dxa"/>
        <w:tblLook w:val="04A0" w:firstRow="1" w:lastRow="0" w:firstColumn="1" w:lastColumn="0" w:noHBand="0" w:noVBand="1"/>
      </w:tblPr>
      <w:tblGrid>
        <w:gridCol w:w="4537"/>
        <w:gridCol w:w="5386"/>
      </w:tblGrid>
      <w:tr w:rsidR="00327E76" w:rsidRPr="000E2DE9" w14:paraId="351F451F" w14:textId="77777777" w:rsidTr="00015485">
        <w:tc>
          <w:tcPr>
            <w:tcW w:w="4537" w:type="dxa"/>
          </w:tcPr>
          <w:p w14:paraId="3EBEFD4D" w14:textId="77777777" w:rsidR="00015485" w:rsidRPr="00BC2813" w:rsidRDefault="00327E76" w:rsidP="00232B48">
            <w:pPr>
              <w:spacing w:after="0" w:line="288" w:lineRule="auto"/>
              <w:rPr>
                <w:color w:val="000000" w:themeColor="text1"/>
                <w:sz w:val="22"/>
                <w:szCs w:val="22"/>
                <w:lang w:val="el-GR"/>
              </w:rPr>
            </w:pPr>
            <w:proofErr w:type="spellStart"/>
            <w:r w:rsidRPr="00BC2813">
              <w:rPr>
                <w:color w:val="000000" w:themeColor="text1"/>
                <w:sz w:val="22"/>
                <w:szCs w:val="22"/>
                <w:lang w:val="el-GR"/>
              </w:rPr>
              <w:t>καὶ</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τὰ</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μὲν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ἴδια</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οὕτως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διῴκηκα</w:t>
            </w:r>
            <w:proofErr w:type="spellEnd"/>
            <w:r w:rsidRPr="00BC2813">
              <w:rPr>
                <w:color w:val="000000" w:themeColor="text1"/>
                <w:sz w:val="22"/>
                <w:szCs w:val="22"/>
                <w:lang w:val="el-GR"/>
              </w:rPr>
              <w:t xml:space="preserve">· </w:t>
            </w:r>
          </w:p>
          <w:p w14:paraId="16DF971D" w14:textId="77777777" w:rsidR="00015485" w:rsidRPr="00BC2813" w:rsidRDefault="00327E76" w:rsidP="00232B48">
            <w:pPr>
              <w:spacing w:after="0" w:line="288" w:lineRule="auto"/>
              <w:rPr>
                <w:color w:val="000000" w:themeColor="text1"/>
                <w:sz w:val="22"/>
                <w:szCs w:val="22"/>
                <w:lang w:val="el-GR"/>
              </w:rPr>
            </w:pPr>
            <w:proofErr w:type="spellStart"/>
            <w:r w:rsidRPr="00BC2813">
              <w:rPr>
                <w:color w:val="000000" w:themeColor="text1"/>
                <w:sz w:val="22"/>
                <w:szCs w:val="22"/>
                <w:lang w:val="el-GR"/>
              </w:rPr>
              <w:t>περὶ</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δὲ</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τῶν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κοινῶν</w:t>
            </w:r>
            <w:proofErr w:type="spellEnd"/>
            <w:r w:rsidRPr="00BC2813">
              <w:rPr>
                <w:color w:val="000000" w:themeColor="text1"/>
                <w:sz w:val="22"/>
                <w:szCs w:val="22"/>
                <w:lang w:val="el-GR"/>
              </w:rPr>
              <w:t xml:space="preserve"> </w:t>
            </w:r>
          </w:p>
          <w:p w14:paraId="6E8D722D" w14:textId="77777777" w:rsidR="00015485" w:rsidRPr="00BC2813" w:rsidRDefault="00327E76" w:rsidP="00232B48">
            <w:pPr>
              <w:spacing w:after="0" w:line="288" w:lineRule="auto"/>
              <w:rPr>
                <w:color w:val="000000" w:themeColor="text1"/>
                <w:sz w:val="22"/>
                <w:szCs w:val="22"/>
                <w:lang w:val="el-GR"/>
              </w:rPr>
            </w:pPr>
            <w:r w:rsidRPr="00BC2813">
              <w:rPr>
                <w:color w:val="000000" w:themeColor="text1"/>
                <w:sz w:val="22"/>
                <w:szCs w:val="22"/>
                <w:lang w:val="el-GR"/>
              </w:rPr>
              <w:t xml:space="preserve">μοι μέγιστον </w:t>
            </w:r>
            <w:proofErr w:type="spellStart"/>
            <w:r w:rsidRPr="00BC2813">
              <w:rPr>
                <w:color w:val="000000" w:themeColor="text1"/>
                <w:sz w:val="22"/>
                <w:szCs w:val="22"/>
                <w:lang w:val="el-GR"/>
              </w:rPr>
              <w:t>ἡγοῦμαι</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τεκμήριον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εἶναι</w:t>
            </w:r>
            <w:proofErr w:type="spellEnd"/>
            <w:r w:rsidRPr="00BC2813">
              <w:rPr>
                <w:color w:val="000000" w:themeColor="text1"/>
                <w:sz w:val="22"/>
                <w:szCs w:val="22"/>
                <w:lang w:val="el-GR"/>
              </w:rPr>
              <w:t xml:space="preserve"> </w:t>
            </w:r>
            <w:proofErr w:type="spellStart"/>
            <w:r w:rsidRPr="00BC2813">
              <w:rPr>
                <w:b/>
                <w:bCs/>
                <w:color w:val="000000" w:themeColor="text1"/>
                <w:sz w:val="22"/>
                <w:szCs w:val="22"/>
                <w:lang w:val="el-GR"/>
              </w:rPr>
              <w:t>τῆς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ἐμῆς</w:t>
            </w:r>
            <w:proofErr w:type="spellEnd"/>
            <w:r w:rsidRPr="00BC2813">
              <w:rPr>
                <w:color w:val="000000" w:themeColor="text1"/>
                <w:sz w:val="22"/>
                <w:szCs w:val="22"/>
                <w:lang w:val="el-GR"/>
              </w:rPr>
              <w:t xml:space="preserve"> </w:t>
            </w:r>
            <w:proofErr w:type="spellStart"/>
            <w:r w:rsidRPr="00BC2813">
              <w:rPr>
                <w:b/>
                <w:bCs/>
                <w:color w:val="000000" w:themeColor="text1"/>
                <w:sz w:val="22"/>
                <w:szCs w:val="22"/>
                <w:lang w:val="el-GR"/>
              </w:rPr>
              <w:t>ἐπιεικείας</w:t>
            </w:r>
            <w:proofErr w:type="spellEnd"/>
            <w:r w:rsidRPr="00BC2813">
              <w:rPr>
                <w:color w:val="000000" w:themeColor="text1"/>
                <w:sz w:val="22"/>
                <w:szCs w:val="22"/>
                <w:lang w:val="el-GR"/>
              </w:rPr>
              <w:t>,</w:t>
            </w:r>
          </w:p>
          <w:p w14:paraId="04596370" w14:textId="77777777" w:rsidR="00015485" w:rsidRPr="00BC2813" w:rsidRDefault="00327E76" w:rsidP="00232B48">
            <w:pPr>
              <w:spacing w:after="0" w:line="288" w:lineRule="auto"/>
              <w:rPr>
                <w:color w:val="000000" w:themeColor="text1"/>
                <w:sz w:val="22"/>
                <w:szCs w:val="22"/>
                <w:lang w:val="el-GR"/>
              </w:rPr>
            </w:pPr>
            <w:proofErr w:type="spellStart"/>
            <w:r w:rsidRPr="00BC2813">
              <w:rPr>
                <w:b/>
                <w:bCs/>
                <w:color w:val="000000" w:themeColor="text1"/>
                <w:sz w:val="22"/>
                <w:szCs w:val="22"/>
                <w:lang w:val="el-GR"/>
              </w:rPr>
              <w:t>ὅτι</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τῶν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νεωτέρων</w:t>
            </w:r>
            <w:proofErr w:type="spellEnd"/>
            <w:r w:rsidRPr="00BC2813">
              <w:rPr>
                <w:color w:val="000000" w:themeColor="text1"/>
                <w:sz w:val="22"/>
                <w:szCs w:val="22"/>
                <w:lang w:val="el-GR"/>
              </w:rPr>
              <w:t xml:space="preserve"> </w:t>
            </w:r>
            <w:proofErr w:type="spellStart"/>
            <w:r w:rsidRPr="00BC2813">
              <w:rPr>
                <w:b/>
                <w:bCs/>
                <w:color w:val="000000" w:themeColor="text1"/>
                <w:sz w:val="22"/>
                <w:szCs w:val="22"/>
                <w:lang w:val="el-GR"/>
              </w:rPr>
              <w:t>ὅσοι</w:t>
            </w:r>
            <w:proofErr w:type="spellEnd"/>
            <w:r w:rsidRPr="00BC2813">
              <w:rPr>
                <w:color w:val="000000" w:themeColor="text1"/>
                <w:sz w:val="22"/>
                <w:szCs w:val="22"/>
                <w:lang w:val="el-GR"/>
              </w:rPr>
              <w:t xml:space="preserve"> </w:t>
            </w:r>
            <w:proofErr w:type="spellStart"/>
            <w:r w:rsidR="00015485" w:rsidRPr="00BC2813">
              <w:rPr>
                <w:color w:val="000000" w:themeColor="text1"/>
                <w:sz w:val="22"/>
                <w:szCs w:val="22"/>
                <w:lang w:val="el-GR"/>
              </w:rPr>
              <w:t>τυγχάνουσι</w:t>
            </w:r>
            <w:proofErr w:type="spellEnd"/>
            <w:r w:rsidR="00015485" w:rsidRPr="00BC2813">
              <w:rPr>
                <w:color w:val="000000" w:themeColor="text1"/>
                <w:sz w:val="22"/>
                <w:szCs w:val="22"/>
                <w:lang w:val="el-GR"/>
              </w:rPr>
              <w:t xml:space="preserve"> </w:t>
            </w:r>
            <w:proofErr w:type="spellStart"/>
            <w:r w:rsidR="00015485" w:rsidRPr="00BC2813">
              <w:rPr>
                <w:color w:val="000000" w:themeColor="text1"/>
                <w:sz w:val="22"/>
                <w:szCs w:val="22"/>
                <w:lang w:val="el-GR"/>
              </w:rPr>
              <w:t>τὰς</w:t>
            </w:r>
            <w:proofErr w:type="spellEnd"/>
            <w:r w:rsidR="00015485" w:rsidRPr="00BC2813">
              <w:rPr>
                <w:color w:val="000000" w:themeColor="text1"/>
                <w:sz w:val="22"/>
                <w:szCs w:val="22"/>
                <w:lang w:val="el-GR"/>
              </w:rPr>
              <w:t xml:space="preserve"> </w:t>
            </w:r>
            <w:proofErr w:type="spellStart"/>
            <w:r w:rsidR="00015485" w:rsidRPr="00BC2813">
              <w:rPr>
                <w:color w:val="000000" w:themeColor="text1"/>
                <w:sz w:val="22"/>
                <w:szCs w:val="22"/>
                <w:lang w:val="el-GR"/>
              </w:rPr>
              <w:t>διατριβὰς</w:t>
            </w:r>
            <w:proofErr w:type="spellEnd"/>
            <w:r w:rsidR="00015485" w:rsidRPr="00BC2813">
              <w:rPr>
                <w:color w:val="000000" w:themeColor="text1"/>
                <w:sz w:val="22"/>
                <w:szCs w:val="22"/>
                <w:lang w:val="el-GR"/>
              </w:rPr>
              <w:t xml:space="preserve"> ποιούμενοι, </w:t>
            </w:r>
          </w:p>
          <w:p w14:paraId="19EEA834" w14:textId="0F59D552" w:rsidR="00015485" w:rsidRPr="00BC2813" w:rsidRDefault="00327E76" w:rsidP="00232B48">
            <w:pPr>
              <w:spacing w:after="0" w:line="288" w:lineRule="auto"/>
              <w:rPr>
                <w:color w:val="000000" w:themeColor="text1"/>
                <w:sz w:val="22"/>
                <w:szCs w:val="22"/>
                <w:lang w:val="el-GR"/>
              </w:rPr>
            </w:pPr>
            <w:proofErr w:type="spellStart"/>
            <w:r w:rsidRPr="00BC2813">
              <w:rPr>
                <w:color w:val="000000" w:themeColor="text1"/>
                <w:sz w:val="22"/>
                <w:szCs w:val="22"/>
                <w:lang w:val="el-GR"/>
              </w:rPr>
              <w:t>περὶ</w:t>
            </w:r>
            <w:proofErr w:type="spellEnd"/>
            <w:r w:rsidRPr="00BC2813">
              <w:rPr>
                <w:color w:val="000000" w:themeColor="text1"/>
                <w:sz w:val="22"/>
                <w:szCs w:val="22"/>
                <w:lang w:val="el-GR"/>
              </w:rPr>
              <w:t xml:space="preserve"> κύβους ἢ πότους </w:t>
            </w:r>
          </w:p>
          <w:p w14:paraId="4094B8A6" w14:textId="77777777" w:rsidR="00EB5090" w:rsidRPr="00BC2813" w:rsidRDefault="00327E76" w:rsidP="00232B48">
            <w:pPr>
              <w:spacing w:after="0" w:line="288" w:lineRule="auto"/>
              <w:rPr>
                <w:color w:val="000000" w:themeColor="text1"/>
                <w:sz w:val="22"/>
                <w:szCs w:val="22"/>
                <w:lang w:val="el-GR"/>
              </w:rPr>
            </w:pPr>
            <w:r w:rsidRPr="00BC2813">
              <w:rPr>
                <w:color w:val="000000" w:themeColor="text1"/>
                <w:sz w:val="22"/>
                <w:szCs w:val="22"/>
                <w:lang w:val="el-GR"/>
              </w:rPr>
              <w:t>ἢ [</w:t>
            </w:r>
            <w:proofErr w:type="spellStart"/>
            <w:r w:rsidRPr="00BC2813">
              <w:rPr>
                <w:color w:val="000000" w:themeColor="text1"/>
                <w:sz w:val="22"/>
                <w:szCs w:val="22"/>
                <w:lang w:val="el-GR"/>
              </w:rPr>
              <w:t>περὶ</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τὰς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τοιαύτας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ἀκολασίας</w:t>
            </w:r>
            <w:proofErr w:type="spellEnd"/>
            <w:r w:rsidRPr="00BC2813">
              <w:rPr>
                <w:color w:val="000000" w:themeColor="text1"/>
                <w:sz w:val="22"/>
                <w:szCs w:val="22"/>
                <w:lang w:val="el-GR"/>
              </w:rPr>
              <w:t xml:space="preserve"> </w:t>
            </w:r>
          </w:p>
          <w:p w14:paraId="76C7947D" w14:textId="7CEA38DF" w:rsidR="00015485" w:rsidRPr="00BC2813" w:rsidRDefault="00327E76" w:rsidP="00232B48">
            <w:pPr>
              <w:spacing w:after="0" w:line="288" w:lineRule="auto"/>
              <w:rPr>
                <w:color w:val="000000" w:themeColor="text1"/>
                <w:sz w:val="22"/>
                <w:szCs w:val="22"/>
                <w:lang w:val="el-GR"/>
              </w:rPr>
            </w:pPr>
            <w:r w:rsidRPr="00BC2813">
              <w:rPr>
                <w:color w:val="000000" w:themeColor="text1"/>
                <w:sz w:val="22"/>
                <w:szCs w:val="22"/>
                <w:lang w:val="el-GR"/>
              </w:rPr>
              <w:t xml:space="preserve">πάντας </w:t>
            </w:r>
            <w:proofErr w:type="spellStart"/>
            <w:r w:rsidRPr="00BC2813">
              <w:rPr>
                <w:color w:val="000000" w:themeColor="text1"/>
                <w:sz w:val="22"/>
                <w:szCs w:val="22"/>
                <w:lang w:val="el-GR"/>
              </w:rPr>
              <w:t>αὐτοὺς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ὄψεσθέ</w:t>
            </w:r>
            <w:proofErr w:type="spellEnd"/>
            <w:r w:rsidRPr="00BC2813">
              <w:rPr>
                <w:color w:val="000000" w:themeColor="text1"/>
                <w:sz w:val="22"/>
                <w:szCs w:val="22"/>
                <w:lang w:val="el-GR"/>
              </w:rPr>
              <w:t xml:space="preserve"> </w:t>
            </w:r>
            <w:r w:rsidRPr="00BC2813">
              <w:rPr>
                <w:b/>
                <w:bCs/>
                <w:color w:val="000000" w:themeColor="text1"/>
                <w:sz w:val="22"/>
                <w:szCs w:val="22"/>
                <w:lang w:val="el-GR"/>
              </w:rPr>
              <w:t>μοι</w:t>
            </w:r>
            <w:r w:rsidRPr="00BC2813">
              <w:rPr>
                <w:color w:val="000000" w:themeColor="text1"/>
                <w:sz w:val="22"/>
                <w:szCs w:val="22"/>
                <w:lang w:val="el-GR"/>
              </w:rPr>
              <w:t xml:space="preserve"> διαφόρους </w:t>
            </w:r>
            <w:proofErr w:type="spellStart"/>
            <w:r w:rsidRPr="00BC2813">
              <w:rPr>
                <w:b/>
                <w:bCs/>
                <w:color w:val="000000" w:themeColor="text1"/>
                <w:sz w:val="22"/>
                <w:szCs w:val="22"/>
                <w:lang w:val="el-GR"/>
              </w:rPr>
              <w:t>ὄντας</w:t>
            </w:r>
            <w:proofErr w:type="spellEnd"/>
            <w:r w:rsidRPr="00BC2813">
              <w:rPr>
                <w:color w:val="000000" w:themeColor="text1"/>
                <w:sz w:val="22"/>
                <w:szCs w:val="22"/>
                <w:lang w:val="el-GR"/>
              </w:rPr>
              <w:t xml:space="preserve">, </w:t>
            </w:r>
          </w:p>
          <w:p w14:paraId="5B07DB37" w14:textId="77777777" w:rsidR="00EB5090" w:rsidRPr="00BC2813" w:rsidRDefault="00327E76" w:rsidP="00232B48">
            <w:pPr>
              <w:spacing w:after="0" w:line="288" w:lineRule="auto"/>
              <w:rPr>
                <w:color w:val="000000" w:themeColor="text1"/>
                <w:sz w:val="22"/>
                <w:szCs w:val="22"/>
                <w:lang w:val="el-GR"/>
              </w:rPr>
            </w:pPr>
            <w:proofErr w:type="spellStart"/>
            <w:r w:rsidRPr="00BC2813">
              <w:rPr>
                <w:color w:val="000000" w:themeColor="text1"/>
                <w:sz w:val="22"/>
                <w:szCs w:val="22"/>
                <w:lang w:val="el-GR"/>
              </w:rPr>
              <w:t>καὶ</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πλεῖστα</w:t>
            </w:r>
            <w:proofErr w:type="spellEnd"/>
            <w:r w:rsidRPr="00BC2813">
              <w:rPr>
                <w:color w:val="000000" w:themeColor="text1"/>
                <w:sz w:val="22"/>
                <w:szCs w:val="22"/>
                <w:lang w:val="el-GR"/>
              </w:rPr>
              <w:t xml:space="preserve"> τούτους </w:t>
            </w:r>
            <w:proofErr w:type="spellStart"/>
            <w:r w:rsidRPr="00BC2813">
              <w:rPr>
                <w:color w:val="000000" w:themeColor="text1"/>
                <w:sz w:val="22"/>
                <w:szCs w:val="22"/>
                <w:lang w:val="el-GR"/>
              </w:rPr>
              <w:t>περὶ</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ἐμοῦ</w:t>
            </w:r>
            <w:proofErr w:type="spellEnd"/>
            <w:r w:rsidRPr="00BC2813">
              <w:rPr>
                <w:color w:val="000000" w:themeColor="text1"/>
                <w:sz w:val="22"/>
                <w:szCs w:val="22"/>
                <w:lang w:val="el-GR"/>
              </w:rPr>
              <w:t xml:space="preserve"> </w:t>
            </w:r>
            <w:proofErr w:type="spellStart"/>
            <w:r w:rsidRPr="00BC2813">
              <w:rPr>
                <w:b/>
                <w:bCs/>
                <w:color w:val="000000" w:themeColor="text1"/>
                <w:sz w:val="22"/>
                <w:szCs w:val="22"/>
                <w:lang w:val="el-GR"/>
              </w:rPr>
              <w:t>λογοποιοῦντας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καὶ</w:t>
            </w:r>
            <w:proofErr w:type="spellEnd"/>
            <w:r w:rsidRPr="00BC2813">
              <w:rPr>
                <w:color w:val="000000" w:themeColor="text1"/>
                <w:sz w:val="22"/>
                <w:szCs w:val="22"/>
                <w:lang w:val="el-GR"/>
              </w:rPr>
              <w:t xml:space="preserve"> </w:t>
            </w:r>
            <w:proofErr w:type="spellStart"/>
            <w:r w:rsidRPr="00BC2813">
              <w:rPr>
                <w:b/>
                <w:bCs/>
                <w:color w:val="000000" w:themeColor="text1"/>
                <w:sz w:val="22"/>
                <w:szCs w:val="22"/>
                <w:lang w:val="el-GR"/>
              </w:rPr>
              <w:t>ψευδομένους</w:t>
            </w:r>
            <w:proofErr w:type="spellEnd"/>
            <w:r w:rsidRPr="00BC2813">
              <w:rPr>
                <w:color w:val="000000" w:themeColor="text1"/>
                <w:sz w:val="22"/>
                <w:szCs w:val="22"/>
                <w:lang w:val="el-GR"/>
              </w:rPr>
              <w:t xml:space="preserve">. </w:t>
            </w:r>
          </w:p>
          <w:p w14:paraId="1711B121" w14:textId="247C990A" w:rsidR="00015485" w:rsidRPr="00BC2813" w:rsidRDefault="00327E76" w:rsidP="00232B48">
            <w:pPr>
              <w:spacing w:after="0" w:line="288" w:lineRule="auto"/>
              <w:rPr>
                <w:color w:val="000000" w:themeColor="text1"/>
                <w:sz w:val="22"/>
                <w:szCs w:val="22"/>
                <w:lang w:val="el-GR"/>
              </w:rPr>
            </w:pPr>
            <w:r w:rsidRPr="00BC2813">
              <w:rPr>
                <w:color w:val="000000" w:themeColor="text1"/>
                <w:sz w:val="22"/>
                <w:szCs w:val="22"/>
                <w:lang w:val="el-GR"/>
              </w:rPr>
              <w:t xml:space="preserve">καίτοι </w:t>
            </w:r>
            <w:proofErr w:type="spellStart"/>
            <w:r w:rsidRPr="00BC2813">
              <w:rPr>
                <w:color w:val="000000" w:themeColor="text1"/>
                <w:sz w:val="22"/>
                <w:szCs w:val="22"/>
                <w:lang w:val="el-GR"/>
              </w:rPr>
              <w:t>δῆλον</w:t>
            </w:r>
            <w:proofErr w:type="spellEnd"/>
            <w:r w:rsidRPr="00BC2813">
              <w:rPr>
                <w:color w:val="000000" w:themeColor="text1"/>
                <w:sz w:val="22"/>
                <w:szCs w:val="22"/>
                <w:lang w:val="el-GR"/>
              </w:rPr>
              <w:t xml:space="preserve"> </w:t>
            </w:r>
            <w:proofErr w:type="spellStart"/>
            <w:r w:rsidRPr="00BC2813">
              <w:rPr>
                <w:b/>
                <w:bCs/>
                <w:color w:val="000000" w:themeColor="text1"/>
                <w:sz w:val="22"/>
                <w:szCs w:val="22"/>
                <w:lang w:val="el-GR"/>
              </w:rPr>
              <w:t>ὅτι</w:t>
            </w:r>
            <w:proofErr w:type="spellEnd"/>
            <w:r w:rsidRPr="00BC2813">
              <w:rPr>
                <w:color w:val="000000" w:themeColor="text1"/>
                <w:sz w:val="22"/>
                <w:szCs w:val="22"/>
                <w:lang w:val="el-GR"/>
              </w:rPr>
              <w:t xml:space="preserve">, </w:t>
            </w:r>
          </w:p>
          <w:p w14:paraId="4C4B7D3F" w14:textId="77777777" w:rsidR="00015485" w:rsidRPr="00BC2813" w:rsidRDefault="00327E76" w:rsidP="00232B48">
            <w:pPr>
              <w:spacing w:after="0" w:line="288" w:lineRule="auto"/>
              <w:rPr>
                <w:color w:val="000000" w:themeColor="text1"/>
                <w:sz w:val="22"/>
                <w:szCs w:val="22"/>
                <w:lang w:val="el-GR"/>
              </w:rPr>
            </w:pPr>
            <w:proofErr w:type="spellStart"/>
            <w:r w:rsidRPr="00BC2813">
              <w:rPr>
                <w:b/>
                <w:bCs/>
                <w:color w:val="000000" w:themeColor="text1"/>
                <w:sz w:val="22"/>
                <w:szCs w:val="22"/>
                <w:lang w:val="el-GR"/>
              </w:rPr>
              <w:t>εἰ</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τῶν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αὐτῶν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ἐπεθυμοῦμεν</w:t>
            </w:r>
            <w:proofErr w:type="spellEnd"/>
            <w:r w:rsidRPr="00BC2813">
              <w:rPr>
                <w:color w:val="000000" w:themeColor="text1"/>
                <w:sz w:val="22"/>
                <w:szCs w:val="22"/>
                <w:lang w:val="el-GR"/>
              </w:rPr>
              <w:t xml:space="preserve">, </w:t>
            </w:r>
          </w:p>
          <w:p w14:paraId="22598AF4" w14:textId="77777777" w:rsidR="00015485" w:rsidRPr="00BC2813" w:rsidRDefault="00327E76" w:rsidP="00232B48">
            <w:pPr>
              <w:spacing w:after="0" w:line="288" w:lineRule="auto"/>
              <w:rPr>
                <w:color w:val="000000" w:themeColor="text1"/>
                <w:sz w:val="22"/>
                <w:szCs w:val="22"/>
                <w:lang w:val="el-GR"/>
              </w:rPr>
            </w:pPr>
            <w:proofErr w:type="spellStart"/>
            <w:r w:rsidRPr="00BC2813">
              <w:rPr>
                <w:color w:val="000000" w:themeColor="text1"/>
                <w:sz w:val="22"/>
                <w:szCs w:val="22"/>
                <w:lang w:val="el-GR"/>
              </w:rPr>
              <w:t>οὐκ</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ἂν</w:t>
            </w:r>
            <w:proofErr w:type="spellEnd"/>
            <w:r w:rsidRPr="00BC2813">
              <w:rPr>
                <w:color w:val="000000" w:themeColor="text1"/>
                <w:sz w:val="22"/>
                <w:szCs w:val="22"/>
                <w:lang w:val="el-GR"/>
              </w:rPr>
              <w:t xml:space="preserve"> τοιαύτην </w:t>
            </w:r>
            <w:proofErr w:type="spellStart"/>
            <w:r w:rsidRPr="00BC2813">
              <w:rPr>
                <w:color w:val="000000" w:themeColor="text1"/>
                <w:sz w:val="22"/>
                <w:szCs w:val="22"/>
                <w:lang w:val="el-GR"/>
              </w:rPr>
              <w:t>γνώμην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εἶχον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περὶ</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ἐμοῦ</w:t>
            </w:r>
            <w:proofErr w:type="spellEnd"/>
            <w:r w:rsidRPr="00BC2813">
              <w:rPr>
                <w:color w:val="000000" w:themeColor="text1"/>
                <w:sz w:val="22"/>
                <w:szCs w:val="22"/>
                <w:lang w:val="el-GR"/>
              </w:rPr>
              <w:t xml:space="preserve">. </w:t>
            </w:r>
          </w:p>
          <w:p w14:paraId="2699D60F" w14:textId="77777777" w:rsidR="00015485" w:rsidRPr="00BC2813" w:rsidRDefault="00327E76" w:rsidP="00232B48">
            <w:pPr>
              <w:spacing w:after="0" w:line="288" w:lineRule="auto"/>
              <w:rPr>
                <w:color w:val="000000" w:themeColor="text1"/>
                <w:sz w:val="22"/>
                <w:szCs w:val="22"/>
                <w:lang w:val="el-GR"/>
              </w:rPr>
            </w:pPr>
            <w:r w:rsidRPr="00BC2813">
              <w:rPr>
                <w:color w:val="000000" w:themeColor="text1"/>
                <w:sz w:val="22"/>
                <w:szCs w:val="22"/>
                <w:lang w:val="el-GR"/>
              </w:rPr>
              <w:t xml:space="preserve">[12] </w:t>
            </w:r>
            <w:proofErr w:type="spellStart"/>
            <w:r w:rsidRPr="00BC2813">
              <w:rPr>
                <w:color w:val="000000" w:themeColor="text1"/>
                <w:sz w:val="22"/>
                <w:szCs w:val="22"/>
                <w:lang w:val="el-GR"/>
              </w:rPr>
              <w:t>ἔτι</w:t>
            </w:r>
            <w:proofErr w:type="spellEnd"/>
            <w:r w:rsidRPr="00BC2813">
              <w:rPr>
                <w:color w:val="000000" w:themeColor="text1"/>
                <w:sz w:val="22"/>
                <w:szCs w:val="22"/>
                <w:lang w:val="el-GR"/>
              </w:rPr>
              <w:t xml:space="preserve"> δ᾽, ὦ βουλή, </w:t>
            </w:r>
          </w:p>
          <w:p w14:paraId="39C1E7DA" w14:textId="77777777" w:rsidR="00EB5090" w:rsidRPr="00BC2813" w:rsidRDefault="00327E76" w:rsidP="00232B48">
            <w:pPr>
              <w:spacing w:after="0" w:line="288" w:lineRule="auto"/>
              <w:rPr>
                <w:color w:val="000000" w:themeColor="text1"/>
                <w:sz w:val="22"/>
                <w:szCs w:val="22"/>
                <w:lang w:val="el-GR"/>
              </w:rPr>
            </w:pPr>
            <w:proofErr w:type="spellStart"/>
            <w:r w:rsidRPr="00BC2813">
              <w:rPr>
                <w:color w:val="000000" w:themeColor="text1"/>
                <w:sz w:val="22"/>
                <w:szCs w:val="22"/>
                <w:lang w:val="el-GR"/>
              </w:rPr>
              <w:t>οὐδεὶς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ἂν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ἀποδεῖξαι</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περὶ</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ἐμοῦ</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δύναιτο</w:t>
            </w:r>
            <w:proofErr w:type="spellEnd"/>
            <w:r w:rsidRPr="00BC2813">
              <w:rPr>
                <w:color w:val="000000" w:themeColor="text1"/>
                <w:sz w:val="22"/>
                <w:szCs w:val="22"/>
                <w:lang w:val="el-GR"/>
              </w:rPr>
              <w:t xml:space="preserve"> </w:t>
            </w:r>
          </w:p>
          <w:p w14:paraId="5820AB82" w14:textId="3EB4D0FA" w:rsidR="00015485" w:rsidRPr="00BC2813" w:rsidRDefault="00327E76" w:rsidP="00232B48">
            <w:pPr>
              <w:spacing w:after="0" w:line="288" w:lineRule="auto"/>
              <w:rPr>
                <w:color w:val="000000" w:themeColor="text1"/>
                <w:sz w:val="22"/>
                <w:szCs w:val="22"/>
                <w:lang w:val="el-GR"/>
              </w:rPr>
            </w:pPr>
            <w:proofErr w:type="spellStart"/>
            <w:r w:rsidRPr="00BC2813">
              <w:rPr>
                <w:color w:val="000000" w:themeColor="text1"/>
                <w:sz w:val="22"/>
                <w:szCs w:val="22"/>
                <w:lang w:val="el-GR"/>
              </w:rPr>
              <w:t>οὔτε</w:t>
            </w:r>
            <w:proofErr w:type="spellEnd"/>
            <w:r w:rsidRPr="00BC2813">
              <w:rPr>
                <w:color w:val="000000" w:themeColor="text1"/>
                <w:sz w:val="22"/>
                <w:szCs w:val="22"/>
                <w:lang w:val="el-GR"/>
              </w:rPr>
              <w:t xml:space="preserve"> δίκην </w:t>
            </w:r>
            <w:proofErr w:type="spellStart"/>
            <w:r w:rsidRPr="00BC2813">
              <w:rPr>
                <w:color w:val="000000" w:themeColor="text1"/>
                <w:sz w:val="22"/>
                <w:szCs w:val="22"/>
                <w:lang w:val="el-GR"/>
              </w:rPr>
              <w:t>αἰσχρὰν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οὔτε</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γραφὴν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οὔτε</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εἰσαγγελίαν</w:t>
            </w:r>
            <w:proofErr w:type="spellEnd"/>
            <w:r w:rsidRPr="00BC2813">
              <w:rPr>
                <w:color w:val="000000" w:themeColor="text1"/>
                <w:sz w:val="22"/>
                <w:szCs w:val="22"/>
                <w:lang w:val="el-GR"/>
              </w:rPr>
              <w:t xml:space="preserve"> </w:t>
            </w:r>
            <w:proofErr w:type="spellStart"/>
            <w:r w:rsidRPr="00BC2813">
              <w:rPr>
                <w:b/>
                <w:bCs/>
                <w:color w:val="000000" w:themeColor="text1"/>
                <w:sz w:val="22"/>
                <w:szCs w:val="22"/>
                <w:lang w:val="el-GR"/>
              </w:rPr>
              <w:t>γεγενημένην</w:t>
            </w:r>
            <w:proofErr w:type="spellEnd"/>
            <w:r w:rsidRPr="00BC2813">
              <w:rPr>
                <w:color w:val="000000" w:themeColor="text1"/>
                <w:sz w:val="22"/>
                <w:szCs w:val="22"/>
                <w:lang w:val="el-GR"/>
              </w:rPr>
              <w:t xml:space="preserve">· </w:t>
            </w:r>
          </w:p>
          <w:p w14:paraId="62ADDE30" w14:textId="77777777" w:rsidR="00015485" w:rsidRPr="00BC2813" w:rsidRDefault="00327E76" w:rsidP="00232B48">
            <w:pPr>
              <w:spacing w:after="0" w:line="288" w:lineRule="auto"/>
              <w:rPr>
                <w:color w:val="000000" w:themeColor="text1"/>
                <w:sz w:val="22"/>
                <w:szCs w:val="22"/>
                <w:lang w:val="el-GR"/>
              </w:rPr>
            </w:pPr>
            <w:r w:rsidRPr="00BC2813">
              <w:rPr>
                <w:color w:val="000000" w:themeColor="text1"/>
                <w:sz w:val="22"/>
                <w:szCs w:val="22"/>
                <w:lang w:val="el-GR"/>
              </w:rPr>
              <w:t xml:space="preserve">καίτοι </w:t>
            </w:r>
            <w:proofErr w:type="spellStart"/>
            <w:r w:rsidRPr="00BC2813">
              <w:rPr>
                <w:color w:val="000000" w:themeColor="text1"/>
                <w:sz w:val="22"/>
                <w:szCs w:val="22"/>
                <w:lang w:val="el-GR"/>
              </w:rPr>
              <w:t>ἑτέρους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ὁρᾶτε</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πολλάκις</w:t>
            </w:r>
            <w:proofErr w:type="spellEnd"/>
            <w:r w:rsidRPr="00BC2813">
              <w:rPr>
                <w:color w:val="000000" w:themeColor="text1"/>
                <w:sz w:val="22"/>
                <w:szCs w:val="22"/>
                <w:lang w:val="el-GR"/>
              </w:rPr>
              <w:t xml:space="preserve"> </w:t>
            </w:r>
          </w:p>
          <w:p w14:paraId="6FF759D2" w14:textId="77777777" w:rsidR="00015485" w:rsidRPr="00BC2813" w:rsidRDefault="00327E76" w:rsidP="00232B48">
            <w:pPr>
              <w:spacing w:after="0" w:line="288" w:lineRule="auto"/>
              <w:rPr>
                <w:color w:val="000000" w:themeColor="text1"/>
                <w:sz w:val="22"/>
                <w:szCs w:val="22"/>
                <w:lang w:val="el-GR"/>
              </w:rPr>
            </w:pPr>
            <w:proofErr w:type="spellStart"/>
            <w:r w:rsidRPr="00BC2813">
              <w:rPr>
                <w:color w:val="000000" w:themeColor="text1"/>
                <w:sz w:val="22"/>
                <w:szCs w:val="22"/>
                <w:lang w:val="el-GR"/>
              </w:rPr>
              <w:t>εἰς</w:t>
            </w:r>
            <w:proofErr w:type="spellEnd"/>
            <w:r w:rsidRPr="00BC2813">
              <w:rPr>
                <w:color w:val="000000" w:themeColor="text1"/>
                <w:sz w:val="22"/>
                <w:szCs w:val="22"/>
                <w:lang w:val="el-GR"/>
              </w:rPr>
              <w:t xml:space="preserve"> τοιούτους </w:t>
            </w:r>
            <w:proofErr w:type="spellStart"/>
            <w:r w:rsidRPr="00BC2813">
              <w:rPr>
                <w:color w:val="000000" w:themeColor="text1"/>
                <w:sz w:val="22"/>
                <w:szCs w:val="22"/>
                <w:lang w:val="el-GR"/>
              </w:rPr>
              <w:t>ἀγῶνας</w:t>
            </w:r>
            <w:proofErr w:type="spellEnd"/>
            <w:r w:rsidRPr="00BC2813">
              <w:rPr>
                <w:color w:val="000000" w:themeColor="text1"/>
                <w:sz w:val="22"/>
                <w:szCs w:val="22"/>
                <w:lang w:val="el-GR"/>
              </w:rPr>
              <w:t xml:space="preserve"> </w:t>
            </w:r>
            <w:proofErr w:type="spellStart"/>
            <w:r w:rsidRPr="00BC2813">
              <w:rPr>
                <w:b/>
                <w:bCs/>
                <w:color w:val="000000" w:themeColor="text1"/>
                <w:sz w:val="22"/>
                <w:szCs w:val="22"/>
                <w:lang w:val="el-GR"/>
              </w:rPr>
              <w:t>καθεστηκότας</w:t>
            </w:r>
            <w:proofErr w:type="spellEnd"/>
            <w:r w:rsidRPr="00BC2813">
              <w:rPr>
                <w:color w:val="000000" w:themeColor="text1"/>
                <w:sz w:val="22"/>
                <w:szCs w:val="22"/>
                <w:lang w:val="el-GR"/>
              </w:rPr>
              <w:t xml:space="preserve">. </w:t>
            </w:r>
          </w:p>
          <w:p w14:paraId="17696C12" w14:textId="77777777" w:rsidR="00EB5090" w:rsidRPr="00BC2813" w:rsidRDefault="00327E76" w:rsidP="00232B48">
            <w:pPr>
              <w:spacing w:after="0" w:line="288" w:lineRule="auto"/>
              <w:rPr>
                <w:color w:val="000000" w:themeColor="text1"/>
                <w:sz w:val="22"/>
                <w:szCs w:val="22"/>
                <w:lang w:val="el-GR"/>
              </w:rPr>
            </w:pPr>
            <w:proofErr w:type="spellStart"/>
            <w:r w:rsidRPr="00BC2813">
              <w:rPr>
                <w:color w:val="000000" w:themeColor="text1"/>
                <w:sz w:val="22"/>
                <w:szCs w:val="22"/>
                <w:lang w:val="el-GR"/>
              </w:rPr>
              <w:t>πρὸς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τοίνυν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τὰς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στρατείας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καὶ</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τοὺς</w:t>
            </w:r>
            <w:proofErr w:type="spellEnd"/>
            <w:r w:rsidRPr="00BC2813">
              <w:rPr>
                <w:color w:val="000000" w:themeColor="text1"/>
                <w:sz w:val="22"/>
                <w:szCs w:val="22"/>
                <w:lang w:val="el-GR"/>
              </w:rPr>
              <w:t xml:space="preserve"> κινδύνους </w:t>
            </w:r>
            <w:proofErr w:type="spellStart"/>
            <w:r w:rsidRPr="00BC2813">
              <w:rPr>
                <w:color w:val="000000" w:themeColor="text1"/>
                <w:sz w:val="22"/>
                <w:szCs w:val="22"/>
                <w:lang w:val="el-GR"/>
              </w:rPr>
              <w:t>τοὺς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πρὸς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τοὺς</w:t>
            </w:r>
            <w:proofErr w:type="spellEnd"/>
            <w:r w:rsidRPr="00BC2813">
              <w:rPr>
                <w:color w:val="000000" w:themeColor="text1"/>
                <w:sz w:val="22"/>
                <w:szCs w:val="22"/>
                <w:lang w:val="el-GR"/>
              </w:rPr>
              <w:t xml:space="preserve"> πολεμίους </w:t>
            </w:r>
          </w:p>
          <w:p w14:paraId="1B0480B4" w14:textId="5EE878A6" w:rsidR="00015485" w:rsidRPr="00BC2813" w:rsidRDefault="00327E76" w:rsidP="00232B48">
            <w:pPr>
              <w:spacing w:after="0" w:line="288" w:lineRule="auto"/>
              <w:rPr>
                <w:color w:val="000000" w:themeColor="text1"/>
                <w:sz w:val="22"/>
                <w:szCs w:val="22"/>
                <w:lang w:val="el-GR"/>
              </w:rPr>
            </w:pPr>
            <w:proofErr w:type="spellStart"/>
            <w:r w:rsidRPr="00BC2813">
              <w:rPr>
                <w:color w:val="000000" w:themeColor="text1"/>
                <w:sz w:val="22"/>
                <w:szCs w:val="22"/>
                <w:lang w:val="el-GR"/>
              </w:rPr>
              <w:t>σκέψασθε</w:t>
            </w:r>
            <w:proofErr w:type="spellEnd"/>
            <w:r w:rsidRPr="00BC2813">
              <w:rPr>
                <w:color w:val="000000" w:themeColor="text1"/>
                <w:sz w:val="22"/>
                <w:szCs w:val="22"/>
                <w:lang w:val="el-GR"/>
              </w:rPr>
              <w:t xml:space="preserve"> </w:t>
            </w:r>
            <w:proofErr w:type="spellStart"/>
            <w:r w:rsidRPr="00BC2813">
              <w:rPr>
                <w:b/>
                <w:bCs/>
                <w:color w:val="000000" w:themeColor="text1"/>
                <w:sz w:val="22"/>
                <w:szCs w:val="22"/>
                <w:lang w:val="el-GR"/>
              </w:rPr>
              <w:t>οἷον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ἐμαυτὸν</w:t>
            </w:r>
            <w:proofErr w:type="spellEnd"/>
            <w:r w:rsidRPr="00BC2813">
              <w:rPr>
                <w:color w:val="000000" w:themeColor="text1"/>
                <w:sz w:val="22"/>
                <w:szCs w:val="22"/>
                <w:lang w:val="el-GR"/>
              </w:rPr>
              <w:t xml:space="preserve"> παρέχω </w:t>
            </w:r>
            <w:proofErr w:type="spellStart"/>
            <w:r w:rsidRPr="00BC2813">
              <w:rPr>
                <w:color w:val="000000" w:themeColor="text1"/>
                <w:sz w:val="22"/>
                <w:szCs w:val="22"/>
                <w:lang w:val="el-GR"/>
              </w:rPr>
              <w:t>τῇ</w:t>
            </w:r>
            <w:proofErr w:type="spellEnd"/>
            <w:r w:rsidRPr="00BC2813">
              <w:rPr>
                <w:color w:val="000000" w:themeColor="text1"/>
                <w:sz w:val="22"/>
                <w:szCs w:val="22"/>
                <w:lang w:val="el-GR"/>
              </w:rPr>
              <w:t xml:space="preserve"> πόλει. </w:t>
            </w:r>
          </w:p>
          <w:p w14:paraId="3151353F" w14:textId="77777777" w:rsidR="00015485" w:rsidRPr="00BC2813" w:rsidRDefault="00327E76" w:rsidP="00232B48">
            <w:pPr>
              <w:spacing w:after="0" w:line="288" w:lineRule="auto"/>
              <w:rPr>
                <w:color w:val="000000" w:themeColor="text1"/>
                <w:sz w:val="22"/>
                <w:szCs w:val="22"/>
                <w:lang w:val="el-GR"/>
              </w:rPr>
            </w:pPr>
            <w:r w:rsidRPr="00BC2813">
              <w:rPr>
                <w:color w:val="000000" w:themeColor="text1"/>
                <w:sz w:val="22"/>
                <w:szCs w:val="22"/>
                <w:lang w:val="el-GR"/>
              </w:rPr>
              <w:t xml:space="preserve">[13] </w:t>
            </w:r>
            <w:proofErr w:type="spellStart"/>
            <w:r w:rsidRPr="00BC2813">
              <w:rPr>
                <w:color w:val="000000" w:themeColor="text1"/>
                <w:sz w:val="22"/>
                <w:szCs w:val="22"/>
                <w:lang w:val="el-GR"/>
              </w:rPr>
              <w:t>πρῶτον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μὲν</w:t>
            </w:r>
            <w:proofErr w:type="spellEnd"/>
            <w:r w:rsidRPr="00BC2813">
              <w:rPr>
                <w:color w:val="000000" w:themeColor="text1"/>
                <w:sz w:val="22"/>
                <w:szCs w:val="22"/>
                <w:lang w:val="el-GR"/>
              </w:rPr>
              <w:t xml:space="preserve"> γάρ, </w:t>
            </w:r>
          </w:p>
          <w:p w14:paraId="772FE69D" w14:textId="77777777" w:rsidR="00015485" w:rsidRPr="00BC2813" w:rsidRDefault="00327E76" w:rsidP="00232B48">
            <w:pPr>
              <w:spacing w:after="0" w:line="288" w:lineRule="auto"/>
              <w:rPr>
                <w:color w:val="000000" w:themeColor="text1"/>
                <w:sz w:val="22"/>
                <w:szCs w:val="22"/>
                <w:lang w:val="el-GR"/>
              </w:rPr>
            </w:pPr>
            <w:proofErr w:type="spellStart"/>
            <w:r w:rsidRPr="00BC2813">
              <w:rPr>
                <w:b/>
                <w:bCs/>
                <w:color w:val="000000" w:themeColor="text1"/>
                <w:sz w:val="22"/>
                <w:szCs w:val="22"/>
                <w:lang w:val="el-GR"/>
              </w:rPr>
              <w:t>ὅτε</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τὴν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συμμαχίαν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ἐποιήσασθε</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πρὸς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τοὺς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Βοιωτοὺς</w:t>
            </w:r>
            <w:proofErr w:type="spellEnd"/>
            <w:r w:rsidRPr="00BC2813">
              <w:rPr>
                <w:color w:val="000000" w:themeColor="text1"/>
                <w:sz w:val="22"/>
                <w:szCs w:val="22"/>
                <w:lang w:val="el-GR"/>
              </w:rPr>
              <w:t xml:space="preserve"> </w:t>
            </w:r>
          </w:p>
          <w:p w14:paraId="69337EFC" w14:textId="77777777" w:rsidR="00015485" w:rsidRPr="00BC2813" w:rsidRDefault="00327E76" w:rsidP="00232B48">
            <w:pPr>
              <w:spacing w:after="0" w:line="288" w:lineRule="auto"/>
              <w:rPr>
                <w:color w:val="000000" w:themeColor="text1"/>
                <w:sz w:val="22"/>
                <w:szCs w:val="22"/>
                <w:lang w:val="el-GR"/>
              </w:rPr>
            </w:pPr>
            <w:proofErr w:type="spellStart"/>
            <w:r w:rsidRPr="00BC2813">
              <w:rPr>
                <w:color w:val="000000" w:themeColor="text1"/>
                <w:sz w:val="22"/>
                <w:szCs w:val="22"/>
                <w:lang w:val="el-GR"/>
              </w:rPr>
              <w:t>καὶ</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εἰς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Ἁλίαρτον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ἔδει</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βοηθεῖν</w:t>
            </w:r>
            <w:proofErr w:type="spellEnd"/>
            <w:r w:rsidRPr="00BC2813">
              <w:rPr>
                <w:color w:val="000000" w:themeColor="text1"/>
                <w:sz w:val="22"/>
                <w:szCs w:val="22"/>
                <w:lang w:val="el-GR"/>
              </w:rPr>
              <w:t xml:space="preserve">, </w:t>
            </w:r>
          </w:p>
          <w:p w14:paraId="24B87FA8" w14:textId="77777777" w:rsidR="00015485" w:rsidRPr="00BC2813" w:rsidRDefault="00327E76" w:rsidP="00232B48">
            <w:pPr>
              <w:spacing w:after="0" w:line="288" w:lineRule="auto"/>
              <w:rPr>
                <w:color w:val="000000" w:themeColor="text1"/>
                <w:sz w:val="22"/>
                <w:szCs w:val="22"/>
                <w:lang w:val="el-GR"/>
              </w:rPr>
            </w:pPr>
            <w:proofErr w:type="spellStart"/>
            <w:r w:rsidRPr="00BC2813">
              <w:rPr>
                <w:color w:val="000000" w:themeColor="text1"/>
                <w:sz w:val="22"/>
                <w:szCs w:val="22"/>
                <w:lang w:val="el-GR"/>
              </w:rPr>
              <w:t>ὑπὸ</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Ὀρθοβούλου</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κατειλεγμένος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ἱππεύειν</w:t>
            </w:r>
            <w:proofErr w:type="spellEnd"/>
            <w:r w:rsidRPr="00BC2813">
              <w:rPr>
                <w:color w:val="000000" w:themeColor="text1"/>
                <w:sz w:val="22"/>
                <w:szCs w:val="22"/>
                <w:lang w:val="el-GR"/>
              </w:rPr>
              <w:t xml:space="preserve"> </w:t>
            </w:r>
          </w:p>
          <w:p w14:paraId="790C247A" w14:textId="77777777" w:rsidR="00EB5090" w:rsidRPr="00BC2813" w:rsidRDefault="00EB5090" w:rsidP="00232B48">
            <w:pPr>
              <w:spacing w:after="0" w:line="288" w:lineRule="auto"/>
              <w:rPr>
                <w:color w:val="000000" w:themeColor="text1"/>
                <w:sz w:val="22"/>
                <w:szCs w:val="22"/>
                <w:lang w:val="el-GR"/>
              </w:rPr>
            </w:pPr>
          </w:p>
          <w:p w14:paraId="3D1319FC" w14:textId="06F17B19" w:rsidR="00015485" w:rsidRPr="00BC2813" w:rsidRDefault="00327E76" w:rsidP="00232B48">
            <w:pPr>
              <w:spacing w:after="0" w:line="288" w:lineRule="auto"/>
              <w:rPr>
                <w:color w:val="000000" w:themeColor="text1"/>
                <w:sz w:val="22"/>
                <w:szCs w:val="22"/>
                <w:lang w:val="el-GR"/>
              </w:rPr>
            </w:pPr>
            <w:proofErr w:type="spellStart"/>
            <w:r w:rsidRPr="00BC2813">
              <w:rPr>
                <w:b/>
                <w:bCs/>
                <w:color w:val="000000" w:themeColor="text1"/>
                <w:sz w:val="22"/>
                <w:szCs w:val="22"/>
                <w:lang w:val="el-GR"/>
              </w:rPr>
              <w:t>ἐπειδὴ</w:t>
            </w:r>
            <w:proofErr w:type="spellEnd"/>
            <w:r w:rsidRPr="00BC2813">
              <w:rPr>
                <w:color w:val="000000" w:themeColor="text1"/>
                <w:sz w:val="22"/>
                <w:szCs w:val="22"/>
                <w:lang w:val="el-GR"/>
              </w:rPr>
              <w:t xml:space="preserve"> πάντας </w:t>
            </w:r>
            <w:proofErr w:type="spellStart"/>
            <w:r w:rsidRPr="00BC2813">
              <w:rPr>
                <w:color w:val="000000" w:themeColor="text1"/>
                <w:sz w:val="22"/>
                <w:szCs w:val="22"/>
                <w:lang w:val="el-GR"/>
              </w:rPr>
              <w:t>ἑώρων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τοῖς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μὲν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ἱππεύουσιν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ἀσφάλειαν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εἶναι</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δεῖν</w:t>
            </w:r>
            <w:proofErr w:type="spellEnd"/>
            <w:r w:rsidRPr="00BC2813">
              <w:rPr>
                <w:color w:val="000000" w:themeColor="text1"/>
                <w:sz w:val="22"/>
                <w:szCs w:val="22"/>
                <w:lang w:val="el-GR"/>
              </w:rPr>
              <w:t xml:space="preserve"> </w:t>
            </w:r>
            <w:r w:rsidRPr="00BC2813">
              <w:rPr>
                <w:b/>
                <w:bCs/>
                <w:color w:val="000000" w:themeColor="text1"/>
                <w:sz w:val="22"/>
                <w:szCs w:val="22"/>
                <w:lang w:val="el-GR"/>
              </w:rPr>
              <w:t>νομίζοντας</w:t>
            </w:r>
            <w:r w:rsidRPr="00BC2813">
              <w:rPr>
                <w:color w:val="000000" w:themeColor="text1"/>
                <w:sz w:val="22"/>
                <w:szCs w:val="22"/>
                <w:lang w:val="el-GR"/>
              </w:rPr>
              <w:t xml:space="preserve">, </w:t>
            </w:r>
          </w:p>
          <w:p w14:paraId="2FB68572" w14:textId="77777777" w:rsidR="00015485" w:rsidRPr="00BC2813" w:rsidRDefault="00327E76" w:rsidP="00232B48">
            <w:pPr>
              <w:spacing w:after="0" w:line="288" w:lineRule="auto"/>
              <w:rPr>
                <w:color w:val="000000" w:themeColor="text1"/>
                <w:sz w:val="22"/>
                <w:szCs w:val="22"/>
                <w:lang w:val="el-GR"/>
              </w:rPr>
            </w:pPr>
            <w:proofErr w:type="spellStart"/>
            <w:r w:rsidRPr="00BC2813">
              <w:rPr>
                <w:color w:val="000000" w:themeColor="text1"/>
                <w:sz w:val="22"/>
                <w:szCs w:val="22"/>
                <w:lang w:val="el-GR"/>
              </w:rPr>
              <w:t>τοῖς</w:t>
            </w:r>
            <w:proofErr w:type="spellEnd"/>
            <w:r w:rsidRPr="00BC2813">
              <w:rPr>
                <w:color w:val="000000" w:themeColor="text1"/>
                <w:sz w:val="22"/>
                <w:szCs w:val="22"/>
                <w:lang w:val="el-GR"/>
              </w:rPr>
              <w:t xml:space="preserve"> δ᾽ </w:t>
            </w:r>
            <w:proofErr w:type="spellStart"/>
            <w:r w:rsidRPr="00BC2813">
              <w:rPr>
                <w:color w:val="000000" w:themeColor="text1"/>
                <w:sz w:val="22"/>
                <w:szCs w:val="22"/>
                <w:lang w:val="el-GR"/>
              </w:rPr>
              <w:t>ὁπλίταις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κίνδυνον</w:t>
            </w:r>
            <w:proofErr w:type="spellEnd"/>
            <w:r w:rsidRPr="00BC2813">
              <w:rPr>
                <w:color w:val="000000" w:themeColor="text1"/>
                <w:sz w:val="22"/>
                <w:szCs w:val="22"/>
                <w:lang w:val="el-GR"/>
              </w:rPr>
              <w:t xml:space="preserve"> </w:t>
            </w:r>
            <w:proofErr w:type="spellStart"/>
            <w:r w:rsidRPr="00BC2813">
              <w:rPr>
                <w:b/>
                <w:bCs/>
                <w:color w:val="000000" w:themeColor="text1"/>
                <w:sz w:val="22"/>
                <w:szCs w:val="22"/>
                <w:lang w:val="el-GR"/>
              </w:rPr>
              <w:t>ἡγουμένους</w:t>
            </w:r>
            <w:proofErr w:type="spellEnd"/>
            <w:r w:rsidRPr="00BC2813">
              <w:rPr>
                <w:color w:val="000000" w:themeColor="text1"/>
                <w:sz w:val="22"/>
                <w:szCs w:val="22"/>
                <w:lang w:val="el-GR"/>
              </w:rPr>
              <w:t xml:space="preserve">, </w:t>
            </w:r>
          </w:p>
          <w:p w14:paraId="536F2325" w14:textId="77777777" w:rsidR="00015485" w:rsidRPr="00BC2813" w:rsidRDefault="00327E76" w:rsidP="00232B48">
            <w:pPr>
              <w:spacing w:after="0" w:line="288" w:lineRule="auto"/>
              <w:rPr>
                <w:color w:val="000000" w:themeColor="text1"/>
                <w:sz w:val="22"/>
                <w:szCs w:val="22"/>
                <w:lang w:val="el-GR"/>
              </w:rPr>
            </w:pPr>
            <w:proofErr w:type="spellStart"/>
            <w:r w:rsidRPr="00BC2813">
              <w:rPr>
                <w:color w:val="000000" w:themeColor="text1"/>
                <w:sz w:val="22"/>
                <w:szCs w:val="22"/>
                <w:lang w:val="el-GR"/>
              </w:rPr>
              <w:t>ἑτέρων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ἀναβάντων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ἐπὶ</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τοὺς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ἵππους</w:t>
            </w:r>
            <w:proofErr w:type="spellEnd"/>
            <w:r w:rsidRPr="00BC2813">
              <w:rPr>
                <w:color w:val="000000" w:themeColor="text1"/>
                <w:sz w:val="22"/>
                <w:szCs w:val="22"/>
                <w:lang w:val="el-GR"/>
              </w:rPr>
              <w:t xml:space="preserve"> </w:t>
            </w:r>
            <w:proofErr w:type="spellStart"/>
            <w:r w:rsidRPr="00BC2813">
              <w:rPr>
                <w:b/>
                <w:bCs/>
                <w:color w:val="000000" w:themeColor="text1"/>
                <w:sz w:val="22"/>
                <w:szCs w:val="22"/>
                <w:lang w:val="el-GR"/>
              </w:rPr>
              <w:t>ἀδοκιμάστων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παρὰ</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τὸν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νόμον</w:t>
            </w:r>
            <w:proofErr w:type="spellEnd"/>
            <w:r w:rsidRPr="00BC2813">
              <w:rPr>
                <w:color w:val="000000" w:themeColor="text1"/>
                <w:sz w:val="22"/>
                <w:szCs w:val="22"/>
                <w:lang w:val="el-GR"/>
              </w:rPr>
              <w:t xml:space="preserve"> </w:t>
            </w:r>
          </w:p>
          <w:p w14:paraId="38A85FB3" w14:textId="77777777" w:rsidR="00015485" w:rsidRPr="00BC2813" w:rsidRDefault="00327E76" w:rsidP="00232B48">
            <w:pPr>
              <w:spacing w:after="0" w:line="288" w:lineRule="auto"/>
              <w:rPr>
                <w:color w:val="000000" w:themeColor="text1"/>
                <w:sz w:val="22"/>
                <w:szCs w:val="22"/>
                <w:lang w:val="el-GR"/>
              </w:rPr>
            </w:pPr>
            <w:proofErr w:type="spellStart"/>
            <w:r w:rsidRPr="00BC2813">
              <w:rPr>
                <w:color w:val="000000" w:themeColor="text1"/>
                <w:sz w:val="22"/>
                <w:szCs w:val="22"/>
                <w:lang w:val="el-GR"/>
              </w:rPr>
              <w:t>ἐγὼ</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προσελθὼν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ἔφην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τῷ</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Ὀρθοβούλῳ</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ἐξαλεῖψαί</w:t>
            </w:r>
            <w:proofErr w:type="spellEnd"/>
            <w:r w:rsidRPr="00BC2813">
              <w:rPr>
                <w:color w:val="000000" w:themeColor="text1"/>
                <w:sz w:val="22"/>
                <w:szCs w:val="22"/>
                <w:lang w:val="el-GR"/>
              </w:rPr>
              <w:t xml:space="preserve"> με </w:t>
            </w:r>
            <w:proofErr w:type="spellStart"/>
            <w:r w:rsidRPr="00BC2813">
              <w:rPr>
                <w:color w:val="000000" w:themeColor="text1"/>
                <w:sz w:val="22"/>
                <w:szCs w:val="22"/>
                <w:lang w:val="el-GR"/>
              </w:rPr>
              <w:t>ἐκ</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τοῦ</w:t>
            </w:r>
            <w:proofErr w:type="spellEnd"/>
            <w:r w:rsidRPr="00BC2813">
              <w:rPr>
                <w:color w:val="000000" w:themeColor="text1"/>
                <w:sz w:val="22"/>
                <w:szCs w:val="22"/>
                <w:lang w:val="el-GR"/>
              </w:rPr>
              <w:t xml:space="preserve"> καταλόγου,</w:t>
            </w:r>
          </w:p>
          <w:p w14:paraId="022601C7" w14:textId="1C6A0D5E" w:rsidR="00015485" w:rsidRPr="00BC2813" w:rsidRDefault="00327E76" w:rsidP="00232B48">
            <w:pPr>
              <w:spacing w:after="0" w:line="288" w:lineRule="auto"/>
              <w:rPr>
                <w:color w:val="000000" w:themeColor="text1"/>
                <w:sz w:val="22"/>
                <w:szCs w:val="22"/>
                <w:lang w:val="el-GR"/>
              </w:rPr>
            </w:pPr>
            <w:proofErr w:type="spellStart"/>
            <w:r w:rsidRPr="00BC2813">
              <w:rPr>
                <w:color w:val="000000" w:themeColor="text1"/>
                <w:sz w:val="22"/>
                <w:szCs w:val="22"/>
                <w:lang w:val="el-GR"/>
              </w:rPr>
              <w:t>ἡγούμενος</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αἰσχρὸν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εἶναι</w:t>
            </w:r>
            <w:proofErr w:type="spellEnd"/>
            <w:r w:rsidRPr="00BC2813">
              <w:rPr>
                <w:color w:val="000000" w:themeColor="text1"/>
                <w:sz w:val="22"/>
                <w:szCs w:val="22"/>
                <w:lang w:val="el-GR"/>
              </w:rPr>
              <w:t xml:space="preserve"> </w:t>
            </w:r>
          </w:p>
          <w:p w14:paraId="48783F86" w14:textId="77777777" w:rsidR="00015485" w:rsidRPr="00BC2813" w:rsidRDefault="00327E76" w:rsidP="00232B48">
            <w:pPr>
              <w:spacing w:after="0" w:line="288" w:lineRule="auto"/>
              <w:rPr>
                <w:color w:val="000000" w:themeColor="text1"/>
                <w:sz w:val="22"/>
                <w:szCs w:val="22"/>
                <w:lang w:val="el-GR"/>
              </w:rPr>
            </w:pPr>
            <w:proofErr w:type="spellStart"/>
            <w:r w:rsidRPr="00BC2813">
              <w:rPr>
                <w:color w:val="000000" w:themeColor="text1"/>
                <w:sz w:val="22"/>
                <w:szCs w:val="22"/>
                <w:lang w:val="el-GR"/>
              </w:rPr>
              <w:t>τοῦ</w:t>
            </w:r>
            <w:proofErr w:type="spellEnd"/>
            <w:r w:rsidRPr="00BC2813">
              <w:rPr>
                <w:color w:val="000000" w:themeColor="text1"/>
                <w:sz w:val="22"/>
                <w:szCs w:val="22"/>
                <w:lang w:val="el-GR"/>
              </w:rPr>
              <w:t xml:space="preserve"> πλήθους μέλλοντος </w:t>
            </w:r>
            <w:proofErr w:type="spellStart"/>
            <w:r w:rsidRPr="00BC2813">
              <w:rPr>
                <w:color w:val="000000" w:themeColor="text1"/>
                <w:sz w:val="22"/>
                <w:szCs w:val="22"/>
                <w:lang w:val="el-GR"/>
              </w:rPr>
              <w:t>κινδυνεύειν</w:t>
            </w:r>
            <w:proofErr w:type="spellEnd"/>
          </w:p>
          <w:p w14:paraId="1970402F" w14:textId="77777777" w:rsidR="00015485" w:rsidRPr="00BC2813" w:rsidRDefault="00327E76" w:rsidP="00232B48">
            <w:pPr>
              <w:spacing w:after="0" w:line="288" w:lineRule="auto"/>
              <w:rPr>
                <w:color w:val="000000" w:themeColor="text1"/>
                <w:sz w:val="22"/>
                <w:szCs w:val="22"/>
                <w:lang w:val="el-GR"/>
              </w:rPr>
            </w:pPr>
            <w:r w:rsidRPr="00BC2813">
              <w:rPr>
                <w:color w:val="000000" w:themeColor="text1"/>
                <w:sz w:val="22"/>
                <w:szCs w:val="22"/>
                <w:lang w:val="el-GR"/>
              </w:rPr>
              <w:t xml:space="preserve"> </w:t>
            </w:r>
            <w:proofErr w:type="spellStart"/>
            <w:r w:rsidRPr="00BC2813">
              <w:rPr>
                <w:color w:val="000000" w:themeColor="text1"/>
                <w:sz w:val="22"/>
                <w:szCs w:val="22"/>
                <w:lang w:val="el-GR"/>
              </w:rPr>
              <w:t>ἄδειαν</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ἐμαυτῷ</w:t>
            </w:r>
            <w:proofErr w:type="spellEnd"/>
            <w:r w:rsidRPr="00BC2813">
              <w:rPr>
                <w:color w:val="000000" w:themeColor="text1"/>
                <w:sz w:val="22"/>
                <w:szCs w:val="22"/>
                <w:lang w:val="el-GR"/>
              </w:rPr>
              <w:t xml:space="preserve"> παρασκευάσαντα </w:t>
            </w:r>
            <w:proofErr w:type="spellStart"/>
            <w:r w:rsidRPr="00BC2813">
              <w:rPr>
                <w:color w:val="000000" w:themeColor="text1"/>
                <w:sz w:val="22"/>
                <w:szCs w:val="22"/>
                <w:lang w:val="el-GR"/>
              </w:rPr>
              <w:t>στρατεύεσθαι</w:t>
            </w:r>
            <w:proofErr w:type="spellEnd"/>
            <w:r w:rsidRPr="00BC2813">
              <w:rPr>
                <w:color w:val="000000" w:themeColor="text1"/>
                <w:sz w:val="22"/>
                <w:szCs w:val="22"/>
                <w:lang w:val="el-GR"/>
              </w:rPr>
              <w:t xml:space="preserve">. </w:t>
            </w:r>
          </w:p>
          <w:p w14:paraId="26E376BA" w14:textId="77777777" w:rsidR="00EB5090" w:rsidRPr="00BC2813" w:rsidRDefault="00EB5090" w:rsidP="00232B48">
            <w:pPr>
              <w:spacing w:after="0" w:line="288" w:lineRule="auto"/>
              <w:rPr>
                <w:color w:val="000000" w:themeColor="text1"/>
                <w:sz w:val="22"/>
                <w:szCs w:val="22"/>
                <w:lang w:val="el-GR"/>
              </w:rPr>
            </w:pPr>
          </w:p>
          <w:p w14:paraId="7CF6053D" w14:textId="0B21B32D" w:rsidR="00327E76" w:rsidRPr="00BC2813" w:rsidRDefault="00327E76" w:rsidP="00232B48">
            <w:pPr>
              <w:spacing w:after="0" w:line="288" w:lineRule="auto"/>
              <w:rPr>
                <w:color w:val="C00000"/>
                <w:sz w:val="22"/>
                <w:szCs w:val="22"/>
                <w:lang w:val="el-GR"/>
              </w:rPr>
            </w:pPr>
            <w:proofErr w:type="spellStart"/>
            <w:r w:rsidRPr="00BC2813">
              <w:rPr>
                <w:color w:val="000000" w:themeColor="text1"/>
                <w:sz w:val="22"/>
                <w:szCs w:val="22"/>
                <w:lang w:val="el-GR"/>
              </w:rPr>
              <w:t>Καί</w:t>
            </w:r>
            <w:proofErr w:type="spellEnd"/>
            <w:r w:rsidRPr="00BC2813">
              <w:rPr>
                <w:color w:val="000000" w:themeColor="text1"/>
                <w:sz w:val="22"/>
                <w:szCs w:val="22"/>
                <w:lang w:val="el-GR"/>
              </w:rPr>
              <w:t xml:space="preserve"> μοι </w:t>
            </w:r>
            <w:proofErr w:type="spellStart"/>
            <w:r w:rsidRPr="00BC2813">
              <w:rPr>
                <w:color w:val="000000" w:themeColor="text1"/>
                <w:sz w:val="22"/>
                <w:szCs w:val="22"/>
                <w:lang w:val="el-GR"/>
              </w:rPr>
              <w:t>ἀνάβηθι</w:t>
            </w:r>
            <w:proofErr w:type="spellEnd"/>
            <w:r w:rsidRPr="00BC2813">
              <w:rPr>
                <w:color w:val="000000" w:themeColor="text1"/>
                <w:sz w:val="22"/>
                <w:szCs w:val="22"/>
                <w:lang w:val="el-GR"/>
              </w:rPr>
              <w:t xml:space="preserve">, </w:t>
            </w:r>
            <w:proofErr w:type="spellStart"/>
            <w:r w:rsidRPr="00BC2813">
              <w:rPr>
                <w:color w:val="000000" w:themeColor="text1"/>
                <w:sz w:val="22"/>
                <w:szCs w:val="22"/>
                <w:lang w:val="el-GR"/>
              </w:rPr>
              <w:t>Ὀρθόβουλε</w:t>
            </w:r>
            <w:proofErr w:type="spellEnd"/>
            <w:r w:rsidRPr="00BC2813">
              <w:rPr>
                <w:color w:val="000000" w:themeColor="text1"/>
                <w:sz w:val="22"/>
                <w:szCs w:val="22"/>
                <w:lang w:val="el-GR"/>
              </w:rPr>
              <w:t>.</w:t>
            </w:r>
          </w:p>
        </w:tc>
        <w:tc>
          <w:tcPr>
            <w:tcW w:w="5386" w:type="dxa"/>
          </w:tcPr>
          <w:p w14:paraId="27ECDCD3" w14:textId="77777777" w:rsidR="00015485" w:rsidRPr="00BC2813" w:rsidRDefault="00327E76" w:rsidP="00232B48">
            <w:pPr>
              <w:pStyle w:val="aa"/>
              <w:spacing w:after="0" w:line="288" w:lineRule="auto"/>
              <w:jc w:val="both"/>
              <w:rPr>
                <w:rFonts w:ascii="Times New Roman" w:hAnsi="Times New Roman"/>
                <w:b w:val="0"/>
                <w:bCs/>
                <w:sz w:val="22"/>
                <w:szCs w:val="22"/>
              </w:rPr>
            </w:pPr>
            <w:r w:rsidRPr="00BC2813">
              <w:rPr>
                <w:rFonts w:ascii="Times New Roman" w:hAnsi="Times New Roman"/>
                <w:b w:val="0"/>
                <w:bCs/>
                <w:sz w:val="22"/>
                <w:szCs w:val="22"/>
              </w:rPr>
              <w:t xml:space="preserve">Και την ιδιωτική μου ζωή έτσι την έχω διευθετήσει. Σχετικά όμως με το δημόσιο βίο μου, </w:t>
            </w:r>
          </w:p>
          <w:p w14:paraId="272DA162" w14:textId="77777777" w:rsidR="00015485" w:rsidRPr="00BC2813" w:rsidRDefault="00327E76" w:rsidP="00232B48">
            <w:pPr>
              <w:pStyle w:val="aa"/>
              <w:spacing w:after="0" w:line="288" w:lineRule="auto"/>
              <w:jc w:val="both"/>
              <w:rPr>
                <w:rFonts w:ascii="Times New Roman" w:hAnsi="Times New Roman"/>
                <w:b w:val="0"/>
                <w:bCs/>
                <w:sz w:val="22"/>
                <w:szCs w:val="22"/>
              </w:rPr>
            </w:pPr>
            <w:r w:rsidRPr="00BC2813">
              <w:rPr>
                <w:rFonts w:ascii="Times New Roman" w:hAnsi="Times New Roman"/>
                <w:b w:val="0"/>
                <w:bCs/>
                <w:sz w:val="22"/>
                <w:szCs w:val="22"/>
              </w:rPr>
              <w:t xml:space="preserve">νομίζω ότι είναι για μένα πολύ μεγάλη απόδειξη της τιμιότητάς μου </w:t>
            </w:r>
          </w:p>
          <w:p w14:paraId="27FE1E48" w14:textId="77777777" w:rsidR="00015485" w:rsidRPr="00BC2813" w:rsidRDefault="00327E76" w:rsidP="00232B48">
            <w:pPr>
              <w:pStyle w:val="aa"/>
              <w:spacing w:after="0" w:line="288" w:lineRule="auto"/>
              <w:jc w:val="both"/>
              <w:rPr>
                <w:rFonts w:ascii="Times New Roman" w:hAnsi="Times New Roman"/>
                <w:b w:val="0"/>
                <w:bCs/>
                <w:sz w:val="22"/>
                <w:szCs w:val="22"/>
              </w:rPr>
            </w:pPr>
            <w:r w:rsidRPr="00BC2813">
              <w:rPr>
                <w:rFonts w:ascii="Times New Roman" w:hAnsi="Times New Roman"/>
                <w:b w:val="0"/>
                <w:bCs/>
                <w:sz w:val="22"/>
                <w:szCs w:val="22"/>
              </w:rPr>
              <w:t xml:space="preserve">το γεγονός ότι, όσοι από τους </w:t>
            </w:r>
            <w:proofErr w:type="spellStart"/>
            <w:r w:rsidRPr="00BC2813">
              <w:rPr>
                <w:rFonts w:ascii="Times New Roman" w:hAnsi="Times New Roman"/>
                <w:b w:val="0"/>
                <w:bCs/>
                <w:sz w:val="22"/>
                <w:szCs w:val="22"/>
              </w:rPr>
              <w:t>νε</w:t>
            </w:r>
            <w:r w:rsidR="00015485" w:rsidRPr="00BC2813">
              <w:rPr>
                <w:rFonts w:ascii="Times New Roman" w:hAnsi="Times New Roman"/>
                <w:b w:val="0"/>
                <w:bCs/>
                <w:sz w:val="22"/>
                <w:szCs w:val="22"/>
              </w:rPr>
              <w:t>ώτε</w:t>
            </w:r>
            <w:r w:rsidRPr="00BC2813">
              <w:rPr>
                <w:rFonts w:ascii="Times New Roman" w:hAnsi="Times New Roman"/>
                <w:b w:val="0"/>
                <w:bCs/>
                <w:sz w:val="22"/>
                <w:szCs w:val="22"/>
              </w:rPr>
              <w:t>ρους</w:t>
            </w:r>
            <w:proofErr w:type="spellEnd"/>
            <w:r w:rsidRPr="00BC2813">
              <w:rPr>
                <w:rFonts w:ascii="Times New Roman" w:hAnsi="Times New Roman"/>
                <w:b w:val="0"/>
                <w:bCs/>
                <w:sz w:val="22"/>
                <w:szCs w:val="22"/>
              </w:rPr>
              <w:t xml:space="preserve"> συμβαίνει να χάνουν τον καιρό τους </w:t>
            </w:r>
          </w:p>
          <w:p w14:paraId="6387EBDC" w14:textId="5691873D" w:rsidR="00015485" w:rsidRPr="00BC2813" w:rsidRDefault="00327E76" w:rsidP="00232B48">
            <w:pPr>
              <w:pStyle w:val="aa"/>
              <w:spacing w:after="0" w:line="288" w:lineRule="auto"/>
              <w:jc w:val="both"/>
              <w:rPr>
                <w:rFonts w:ascii="Times New Roman" w:hAnsi="Times New Roman"/>
                <w:b w:val="0"/>
                <w:bCs/>
                <w:sz w:val="22"/>
                <w:szCs w:val="22"/>
              </w:rPr>
            </w:pPr>
            <w:r w:rsidRPr="00BC2813">
              <w:rPr>
                <w:rFonts w:ascii="Times New Roman" w:hAnsi="Times New Roman"/>
                <w:b w:val="0"/>
                <w:bCs/>
                <w:sz w:val="22"/>
                <w:szCs w:val="22"/>
              </w:rPr>
              <w:t xml:space="preserve">στα ζάρια (τυχερά παιγνίδια) ή σε γλέντια </w:t>
            </w:r>
          </w:p>
          <w:p w14:paraId="560C16D2" w14:textId="77777777" w:rsidR="00015485" w:rsidRPr="00BC2813" w:rsidRDefault="00327E76" w:rsidP="00232B48">
            <w:pPr>
              <w:pStyle w:val="aa"/>
              <w:spacing w:after="0" w:line="288" w:lineRule="auto"/>
              <w:jc w:val="both"/>
              <w:rPr>
                <w:rFonts w:ascii="Times New Roman" w:hAnsi="Times New Roman"/>
                <w:b w:val="0"/>
                <w:bCs/>
                <w:sz w:val="22"/>
                <w:szCs w:val="22"/>
              </w:rPr>
            </w:pPr>
            <w:r w:rsidRPr="00BC2813">
              <w:rPr>
                <w:rFonts w:ascii="Times New Roman" w:hAnsi="Times New Roman"/>
                <w:b w:val="0"/>
                <w:bCs/>
                <w:sz w:val="22"/>
                <w:szCs w:val="22"/>
              </w:rPr>
              <w:t xml:space="preserve">ή σε τέτοιου είδους ασωτίες, </w:t>
            </w:r>
          </w:p>
          <w:p w14:paraId="32F71543" w14:textId="77777777" w:rsidR="00015485" w:rsidRPr="00BC2813" w:rsidRDefault="00327E76" w:rsidP="00232B48">
            <w:pPr>
              <w:pStyle w:val="aa"/>
              <w:spacing w:after="0" w:line="288" w:lineRule="auto"/>
              <w:jc w:val="both"/>
              <w:rPr>
                <w:rFonts w:ascii="Times New Roman" w:hAnsi="Times New Roman"/>
                <w:b w:val="0"/>
                <w:bCs/>
                <w:sz w:val="22"/>
                <w:szCs w:val="22"/>
              </w:rPr>
            </w:pPr>
            <w:r w:rsidRPr="00BC2813">
              <w:rPr>
                <w:rFonts w:ascii="Times New Roman" w:hAnsi="Times New Roman"/>
                <w:b w:val="0"/>
                <w:bCs/>
                <w:sz w:val="22"/>
                <w:szCs w:val="22"/>
              </w:rPr>
              <w:t xml:space="preserve">θα δείτε ότι όλοι αυτοί με εχθρεύονται </w:t>
            </w:r>
          </w:p>
          <w:p w14:paraId="6133C70A" w14:textId="77777777" w:rsidR="00015485" w:rsidRPr="00BC2813" w:rsidRDefault="00327E76" w:rsidP="00232B48">
            <w:pPr>
              <w:pStyle w:val="aa"/>
              <w:spacing w:after="0" w:line="288" w:lineRule="auto"/>
              <w:jc w:val="both"/>
              <w:rPr>
                <w:rFonts w:ascii="Times New Roman" w:hAnsi="Times New Roman"/>
                <w:b w:val="0"/>
                <w:bCs/>
                <w:sz w:val="22"/>
                <w:szCs w:val="22"/>
              </w:rPr>
            </w:pPr>
            <w:r w:rsidRPr="00BC2813">
              <w:rPr>
                <w:rFonts w:ascii="Times New Roman" w:hAnsi="Times New Roman"/>
                <w:b w:val="0"/>
                <w:bCs/>
                <w:sz w:val="22"/>
                <w:szCs w:val="22"/>
              </w:rPr>
              <w:t xml:space="preserve">και αυτοί πλάθουν πάρα πολλά μυθεύματα για μένα και λένε ψέματα. </w:t>
            </w:r>
          </w:p>
          <w:p w14:paraId="24D78EBF" w14:textId="77777777" w:rsidR="00015485" w:rsidRPr="00BC2813" w:rsidRDefault="00327E76" w:rsidP="00232B48">
            <w:pPr>
              <w:pStyle w:val="aa"/>
              <w:spacing w:after="0" w:line="288" w:lineRule="auto"/>
              <w:jc w:val="both"/>
              <w:rPr>
                <w:rFonts w:ascii="Times New Roman" w:hAnsi="Times New Roman"/>
                <w:b w:val="0"/>
                <w:bCs/>
                <w:sz w:val="22"/>
                <w:szCs w:val="22"/>
              </w:rPr>
            </w:pPr>
            <w:r w:rsidRPr="00BC2813">
              <w:rPr>
                <w:rFonts w:ascii="Times New Roman" w:hAnsi="Times New Roman"/>
                <w:b w:val="0"/>
                <w:bCs/>
                <w:sz w:val="22"/>
                <w:szCs w:val="22"/>
              </w:rPr>
              <w:t xml:space="preserve">Και όμως είναι φανερό ότι, </w:t>
            </w:r>
          </w:p>
          <w:p w14:paraId="58BF3638" w14:textId="77777777" w:rsidR="00015485" w:rsidRPr="00BC2813" w:rsidRDefault="00327E76" w:rsidP="00232B48">
            <w:pPr>
              <w:pStyle w:val="aa"/>
              <w:spacing w:after="0" w:line="288" w:lineRule="auto"/>
              <w:jc w:val="both"/>
              <w:rPr>
                <w:rFonts w:ascii="Times New Roman" w:hAnsi="Times New Roman"/>
                <w:b w:val="0"/>
                <w:bCs/>
                <w:sz w:val="22"/>
                <w:szCs w:val="22"/>
              </w:rPr>
            </w:pPr>
            <w:r w:rsidRPr="00BC2813">
              <w:rPr>
                <w:rFonts w:ascii="Times New Roman" w:hAnsi="Times New Roman"/>
                <w:b w:val="0"/>
                <w:bCs/>
                <w:sz w:val="22"/>
                <w:szCs w:val="22"/>
              </w:rPr>
              <w:t xml:space="preserve">αν είχαμε τις ίδιες επιθυμίες, </w:t>
            </w:r>
          </w:p>
          <w:p w14:paraId="184AB7E0" w14:textId="60347D7E" w:rsidR="00327E76" w:rsidRPr="00BC2813" w:rsidRDefault="00327E76" w:rsidP="00232B48">
            <w:pPr>
              <w:pStyle w:val="aa"/>
              <w:spacing w:after="0" w:line="288" w:lineRule="auto"/>
              <w:jc w:val="both"/>
              <w:rPr>
                <w:rFonts w:ascii="Times New Roman" w:hAnsi="Times New Roman"/>
                <w:b w:val="0"/>
                <w:bCs/>
                <w:sz w:val="22"/>
                <w:szCs w:val="22"/>
              </w:rPr>
            </w:pPr>
            <w:r w:rsidRPr="00BC2813">
              <w:rPr>
                <w:rFonts w:ascii="Times New Roman" w:hAnsi="Times New Roman"/>
                <w:b w:val="0"/>
                <w:bCs/>
                <w:sz w:val="22"/>
                <w:szCs w:val="22"/>
              </w:rPr>
              <w:t>δε θα είχαν τέτοια γνώμη για μένα.</w:t>
            </w:r>
          </w:p>
          <w:p w14:paraId="37F1907D" w14:textId="77777777" w:rsidR="00015485" w:rsidRPr="00BC2813" w:rsidRDefault="00327E76" w:rsidP="00232B48">
            <w:pPr>
              <w:pStyle w:val="aa"/>
              <w:spacing w:after="0" w:line="288" w:lineRule="auto"/>
              <w:jc w:val="both"/>
              <w:rPr>
                <w:rFonts w:ascii="Times New Roman" w:hAnsi="Times New Roman"/>
                <w:b w:val="0"/>
                <w:bCs/>
                <w:sz w:val="22"/>
                <w:szCs w:val="22"/>
              </w:rPr>
            </w:pPr>
            <w:r w:rsidRPr="00BC2813">
              <w:rPr>
                <w:rFonts w:ascii="Times New Roman" w:hAnsi="Times New Roman"/>
                <w:b w:val="0"/>
                <w:bCs/>
                <w:sz w:val="22"/>
                <w:szCs w:val="22"/>
              </w:rPr>
              <w:t xml:space="preserve">Επιπλέον, κύριοι βουλευτές, </w:t>
            </w:r>
          </w:p>
          <w:p w14:paraId="71F7A5FA" w14:textId="77777777" w:rsidR="00015485" w:rsidRPr="00BC2813" w:rsidRDefault="00327E76" w:rsidP="00232B48">
            <w:pPr>
              <w:pStyle w:val="aa"/>
              <w:spacing w:after="0" w:line="288" w:lineRule="auto"/>
              <w:jc w:val="both"/>
              <w:rPr>
                <w:rFonts w:ascii="Times New Roman" w:hAnsi="Times New Roman"/>
                <w:b w:val="0"/>
                <w:bCs/>
                <w:sz w:val="22"/>
                <w:szCs w:val="22"/>
              </w:rPr>
            </w:pPr>
            <w:r w:rsidRPr="00BC2813">
              <w:rPr>
                <w:rFonts w:ascii="Times New Roman" w:hAnsi="Times New Roman"/>
                <w:b w:val="0"/>
                <w:bCs/>
                <w:sz w:val="22"/>
                <w:szCs w:val="22"/>
              </w:rPr>
              <w:t xml:space="preserve">κανείς δε θα μπορούσε να αποδείξει ότι έχει γίνει σε βάρος μου ούτε αισχρή ιδιωτική δίκη ούτε έγγραφη καταγγελία για δημόσιο αδίκημα ούτε μήνυση για δημόσιο αδίκημα. </w:t>
            </w:r>
          </w:p>
          <w:p w14:paraId="662E0E29" w14:textId="77777777" w:rsidR="00015485" w:rsidRPr="00BC2813" w:rsidRDefault="00327E76" w:rsidP="00232B48">
            <w:pPr>
              <w:pStyle w:val="aa"/>
              <w:spacing w:after="0" w:line="288" w:lineRule="auto"/>
              <w:jc w:val="both"/>
              <w:rPr>
                <w:rFonts w:ascii="Times New Roman" w:hAnsi="Times New Roman"/>
                <w:b w:val="0"/>
                <w:bCs/>
                <w:sz w:val="22"/>
                <w:szCs w:val="22"/>
              </w:rPr>
            </w:pPr>
            <w:r w:rsidRPr="00BC2813">
              <w:rPr>
                <w:rFonts w:ascii="Times New Roman" w:hAnsi="Times New Roman"/>
                <w:b w:val="0"/>
                <w:bCs/>
                <w:sz w:val="22"/>
                <w:szCs w:val="22"/>
              </w:rPr>
              <w:t xml:space="preserve">Και όμως βλέπετε  άλλους πολλές φορές </w:t>
            </w:r>
          </w:p>
          <w:p w14:paraId="7C86400B" w14:textId="77777777" w:rsidR="00015485" w:rsidRPr="00BC2813" w:rsidRDefault="00327E76" w:rsidP="00232B48">
            <w:pPr>
              <w:pStyle w:val="aa"/>
              <w:spacing w:after="0" w:line="288" w:lineRule="auto"/>
              <w:jc w:val="both"/>
              <w:rPr>
                <w:rFonts w:ascii="Times New Roman" w:hAnsi="Times New Roman"/>
                <w:b w:val="0"/>
                <w:bCs/>
                <w:sz w:val="22"/>
                <w:szCs w:val="22"/>
              </w:rPr>
            </w:pPr>
            <w:r w:rsidRPr="00BC2813">
              <w:rPr>
                <w:rFonts w:ascii="Times New Roman" w:hAnsi="Times New Roman"/>
                <w:b w:val="0"/>
                <w:bCs/>
                <w:sz w:val="22"/>
                <w:szCs w:val="22"/>
              </w:rPr>
              <w:t xml:space="preserve">να έχουν μπλεχτεί σε τέτοιου είδους δικαστικούς αγώνες. </w:t>
            </w:r>
          </w:p>
          <w:p w14:paraId="50502D13" w14:textId="77777777" w:rsidR="00015485" w:rsidRPr="00BC2813" w:rsidRDefault="00327E76" w:rsidP="00232B48">
            <w:pPr>
              <w:pStyle w:val="aa"/>
              <w:spacing w:after="0" w:line="288" w:lineRule="auto"/>
              <w:jc w:val="both"/>
              <w:rPr>
                <w:rFonts w:ascii="Times New Roman" w:hAnsi="Times New Roman"/>
                <w:b w:val="0"/>
                <w:bCs/>
                <w:sz w:val="22"/>
                <w:szCs w:val="22"/>
              </w:rPr>
            </w:pPr>
            <w:r w:rsidRPr="00BC2813">
              <w:rPr>
                <w:rFonts w:ascii="Times New Roman" w:hAnsi="Times New Roman"/>
                <w:b w:val="0"/>
                <w:bCs/>
                <w:sz w:val="22"/>
                <w:szCs w:val="22"/>
              </w:rPr>
              <w:t xml:space="preserve">Ακόμη, σχετικά με τις εκστρατείες και τους κινδύνους τους πολεμικούς, </w:t>
            </w:r>
          </w:p>
          <w:p w14:paraId="2239ED6F" w14:textId="37D06219" w:rsidR="00327E76" w:rsidRPr="00BC2813" w:rsidRDefault="00327E76" w:rsidP="00232B48">
            <w:pPr>
              <w:pStyle w:val="aa"/>
              <w:spacing w:after="0" w:line="288" w:lineRule="auto"/>
              <w:jc w:val="both"/>
              <w:rPr>
                <w:rFonts w:ascii="Times New Roman" w:hAnsi="Times New Roman"/>
                <w:b w:val="0"/>
                <w:bCs/>
                <w:sz w:val="22"/>
                <w:szCs w:val="22"/>
              </w:rPr>
            </w:pPr>
            <w:r w:rsidRPr="00BC2813">
              <w:rPr>
                <w:rFonts w:ascii="Times New Roman" w:hAnsi="Times New Roman"/>
                <w:b w:val="0"/>
                <w:bCs/>
                <w:sz w:val="22"/>
                <w:szCs w:val="22"/>
              </w:rPr>
              <w:t>να εξετάσετε πώς συμπεριφέρομαι στην πόλη.</w:t>
            </w:r>
          </w:p>
          <w:p w14:paraId="6C591327" w14:textId="77777777" w:rsidR="00015485" w:rsidRPr="00BC2813" w:rsidRDefault="00327E76" w:rsidP="00232B48">
            <w:pPr>
              <w:spacing w:after="0" w:line="288" w:lineRule="auto"/>
              <w:rPr>
                <w:sz w:val="22"/>
                <w:szCs w:val="22"/>
                <w:lang w:val="el-GR"/>
              </w:rPr>
            </w:pPr>
            <w:r w:rsidRPr="00BC2813">
              <w:rPr>
                <w:sz w:val="22"/>
                <w:szCs w:val="22"/>
                <w:lang w:val="el-GR"/>
              </w:rPr>
              <w:t xml:space="preserve">Δηλαδή πρώτα - πρώτα, </w:t>
            </w:r>
          </w:p>
          <w:p w14:paraId="3C2EB189" w14:textId="77777777" w:rsidR="00015485" w:rsidRPr="00BC2813" w:rsidRDefault="00327E76" w:rsidP="00232B48">
            <w:pPr>
              <w:spacing w:after="0" w:line="288" w:lineRule="auto"/>
              <w:rPr>
                <w:sz w:val="22"/>
                <w:szCs w:val="22"/>
                <w:lang w:val="el-GR"/>
              </w:rPr>
            </w:pPr>
            <w:r w:rsidRPr="00BC2813">
              <w:rPr>
                <w:sz w:val="22"/>
                <w:szCs w:val="22"/>
                <w:lang w:val="el-GR"/>
              </w:rPr>
              <w:t xml:space="preserve">όταν συνάψατε συμμαχία με τους </w:t>
            </w:r>
            <w:proofErr w:type="spellStart"/>
            <w:r w:rsidRPr="00BC2813">
              <w:rPr>
                <w:sz w:val="22"/>
                <w:szCs w:val="22"/>
                <w:lang w:val="el-GR"/>
              </w:rPr>
              <w:t>Βοιωτούς</w:t>
            </w:r>
            <w:proofErr w:type="spellEnd"/>
            <w:r w:rsidRPr="00BC2813">
              <w:rPr>
                <w:sz w:val="22"/>
                <w:szCs w:val="22"/>
                <w:lang w:val="el-GR"/>
              </w:rPr>
              <w:t xml:space="preserve"> </w:t>
            </w:r>
          </w:p>
          <w:p w14:paraId="339301C0" w14:textId="77777777" w:rsidR="00015485" w:rsidRPr="00BC2813" w:rsidRDefault="00015485" w:rsidP="00232B48">
            <w:pPr>
              <w:spacing w:after="0" w:line="288" w:lineRule="auto"/>
              <w:rPr>
                <w:sz w:val="22"/>
                <w:szCs w:val="22"/>
                <w:lang w:val="el-GR"/>
              </w:rPr>
            </w:pPr>
          </w:p>
          <w:p w14:paraId="66A3F726" w14:textId="77777777" w:rsidR="00015485" w:rsidRPr="00BC2813" w:rsidRDefault="00327E76" w:rsidP="00232B48">
            <w:pPr>
              <w:spacing w:after="0" w:line="288" w:lineRule="auto"/>
              <w:rPr>
                <w:sz w:val="22"/>
                <w:szCs w:val="22"/>
                <w:lang w:val="el-GR"/>
              </w:rPr>
            </w:pPr>
            <w:r w:rsidRPr="00BC2813">
              <w:rPr>
                <w:sz w:val="22"/>
                <w:szCs w:val="22"/>
                <w:lang w:val="el-GR"/>
              </w:rPr>
              <w:t xml:space="preserve">και έπρεπε να τους βοηθήσετε στην Αλίαρτο, </w:t>
            </w:r>
          </w:p>
          <w:p w14:paraId="2353434C" w14:textId="77777777" w:rsidR="00015485" w:rsidRPr="00BC2813" w:rsidRDefault="00327E76" w:rsidP="00232B48">
            <w:pPr>
              <w:spacing w:after="0" w:line="288" w:lineRule="auto"/>
              <w:rPr>
                <w:sz w:val="22"/>
                <w:szCs w:val="22"/>
                <w:lang w:val="el-GR"/>
              </w:rPr>
            </w:pPr>
            <w:r w:rsidRPr="00BC2813">
              <w:rPr>
                <w:sz w:val="22"/>
                <w:szCs w:val="22"/>
                <w:lang w:val="el-GR"/>
              </w:rPr>
              <w:t xml:space="preserve">αν και είχα καταγραφεί στον κατάλογο από τον Ορθόβουλο να υπηρετήσω στο ιππικό, </w:t>
            </w:r>
          </w:p>
          <w:p w14:paraId="34B34C77" w14:textId="77777777" w:rsidR="00015485" w:rsidRPr="00BC2813" w:rsidRDefault="00327E76" w:rsidP="00232B48">
            <w:pPr>
              <w:spacing w:after="0" w:line="288" w:lineRule="auto"/>
              <w:rPr>
                <w:sz w:val="22"/>
                <w:szCs w:val="22"/>
                <w:lang w:val="el-GR"/>
              </w:rPr>
            </w:pPr>
            <w:r w:rsidRPr="00BC2813">
              <w:rPr>
                <w:sz w:val="22"/>
                <w:szCs w:val="22"/>
                <w:lang w:val="el-GR"/>
              </w:rPr>
              <w:t xml:space="preserve">επειδή έβλεπα ότι όλοι είχαν τη γνώμη ότι οι ιππείς έπρεπε να ήταν ασφαλείς, </w:t>
            </w:r>
          </w:p>
          <w:p w14:paraId="768C9AF5" w14:textId="77777777" w:rsidR="00EB5090" w:rsidRPr="00BC2813" w:rsidRDefault="00327E76" w:rsidP="00232B48">
            <w:pPr>
              <w:spacing w:after="0" w:line="288" w:lineRule="auto"/>
              <w:rPr>
                <w:sz w:val="22"/>
                <w:szCs w:val="22"/>
                <w:lang w:val="el-GR"/>
              </w:rPr>
            </w:pPr>
            <w:r w:rsidRPr="00BC2813">
              <w:rPr>
                <w:sz w:val="22"/>
                <w:szCs w:val="22"/>
                <w:lang w:val="el-GR"/>
              </w:rPr>
              <w:t xml:space="preserve">ενώ </w:t>
            </w:r>
            <w:r w:rsidR="00015485" w:rsidRPr="00BC2813">
              <w:rPr>
                <w:sz w:val="22"/>
                <w:szCs w:val="22"/>
                <w:lang w:val="el-GR"/>
              </w:rPr>
              <w:t xml:space="preserve">να θεωρούν ότι </w:t>
            </w:r>
            <w:r w:rsidRPr="00BC2813">
              <w:rPr>
                <w:sz w:val="22"/>
                <w:szCs w:val="22"/>
                <w:lang w:val="el-GR"/>
              </w:rPr>
              <w:t xml:space="preserve">οι οπλίτες διέτρεχαν κίνδυνο, </w:t>
            </w:r>
          </w:p>
          <w:p w14:paraId="583CA38F" w14:textId="61E05793" w:rsidR="00015485" w:rsidRPr="00BC2813" w:rsidRDefault="00327E76" w:rsidP="00232B48">
            <w:pPr>
              <w:spacing w:after="0" w:line="288" w:lineRule="auto"/>
              <w:rPr>
                <w:sz w:val="22"/>
                <w:szCs w:val="22"/>
                <w:lang w:val="el-GR"/>
              </w:rPr>
            </w:pPr>
            <w:r w:rsidRPr="00BC2813">
              <w:rPr>
                <w:sz w:val="22"/>
                <w:szCs w:val="22"/>
                <w:lang w:val="el-GR"/>
              </w:rPr>
              <w:t xml:space="preserve">παρ’ όλο που άλλοι κατατάχθηκαν παράνομα στο ιππικό χωρίς να υποβληθούν σε δοκιμασία, </w:t>
            </w:r>
          </w:p>
          <w:p w14:paraId="052DA394" w14:textId="77777777" w:rsidR="00015485" w:rsidRPr="00BC2813" w:rsidRDefault="00327E76" w:rsidP="00232B48">
            <w:pPr>
              <w:spacing w:after="0" w:line="288" w:lineRule="auto"/>
              <w:rPr>
                <w:sz w:val="22"/>
                <w:szCs w:val="22"/>
                <w:lang w:val="el-GR"/>
              </w:rPr>
            </w:pPr>
            <w:r w:rsidRPr="00BC2813">
              <w:rPr>
                <w:sz w:val="22"/>
                <w:szCs w:val="22"/>
                <w:lang w:val="el-GR"/>
              </w:rPr>
              <w:t xml:space="preserve">εγώ παρουσιάστηκα στον Ορθόβουλο και του ζήτησα να με διαγράψει από τον κατάλογο, </w:t>
            </w:r>
          </w:p>
          <w:p w14:paraId="06999984" w14:textId="77777777" w:rsidR="00015485" w:rsidRPr="00BC2813" w:rsidRDefault="00327E76" w:rsidP="00232B48">
            <w:pPr>
              <w:spacing w:after="0" w:line="288" w:lineRule="auto"/>
              <w:rPr>
                <w:sz w:val="22"/>
                <w:szCs w:val="22"/>
                <w:lang w:val="el-GR"/>
              </w:rPr>
            </w:pPr>
            <w:r w:rsidRPr="00BC2813">
              <w:rPr>
                <w:sz w:val="22"/>
                <w:szCs w:val="22"/>
                <w:lang w:val="el-GR"/>
              </w:rPr>
              <w:t xml:space="preserve">γιατί πίστευα πως είναι ντροπή, </w:t>
            </w:r>
          </w:p>
          <w:p w14:paraId="03DC9C16" w14:textId="77777777" w:rsidR="00015485" w:rsidRPr="00BC2813" w:rsidRDefault="00327E76" w:rsidP="00232B48">
            <w:pPr>
              <w:spacing w:after="0" w:line="288" w:lineRule="auto"/>
              <w:rPr>
                <w:sz w:val="22"/>
                <w:szCs w:val="22"/>
                <w:lang w:val="el-GR"/>
              </w:rPr>
            </w:pPr>
            <w:r w:rsidRPr="00BC2813">
              <w:rPr>
                <w:sz w:val="22"/>
                <w:szCs w:val="22"/>
                <w:lang w:val="el-GR"/>
              </w:rPr>
              <w:t xml:space="preserve">ενώ ο λαός επρόκειτο να κινδυνεύσει, </w:t>
            </w:r>
          </w:p>
          <w:p w14:paraId="7AF215B7" w14:textId="77777777" w:rsidR="00015485" w:rsidRPr="00BC2813" w:rsidRDefault="00327E76" w:rsidP="00232B48">
            <w:pPr>
              <w:spacing w:after="0" w:line="288" w:lineRule="auto"/>
              <w:rPr>
                <w:sz w:val="22"/>
                <w:szCs w:val="22"/>
                <w:lang w:val="el-GR"/>
              </w:rPr>
            </w:pPr>
            <w:r w:rsidRPr="00BC2813">
              <w:rPr>
                <w:sz w:val="22"/>
                <w:szCs w:val="22"/>
                <w:lang w:val="el-GR"/>
              </w:rPr>
              <w:t xml:space="preserve">εγώ να εκστρατεύω έχοντας προετοιμάσει ασφάλεια για τον εαυτό μου. </w:t>
            </w:r>
          </w:p>
          <w:p w14:paraId="0533F3DE" w14:textId="025B12EF" w:rsidR="00327E76" w:rsidRPr="00BC2813" w:rsidRDefault="00327E76" w:rsidP="00232B48">
            <w:pPr>
              <w:spacing w:after="0" w:line="288" w:lineRule="auto"/>
              <w:rPr>
                <w:b/>
                <w:bCs/>
                <w:color w:val="C00000"/>
                <w:sz w:val="22"/>
                <w:szCs w:val="22"/>
                <w:lang w:val="el-GR"/>
              </w:rPr>
            </w:pPr>
            <w:r w:rsidRPr="00BC2813">
              <w:rPr>
                <w:sz w:val="22"/>
                <w:szCs w:val="22"/>
                <w:lang w:val="el-GR"/>
              </w:rPr>
              <w:t>Σε παρακαλώ, λοιπόν, για μένα ανέβα Ορθόβουλε στο βήμα.</w:t>
            </w:r>
          </w:p>
        </w:tc>
      </w:tr>
    </w:tbl>
    <w:p w14:paraId="146E5198" w14:textId="77777777" w:rsidR="000D6705" w:rsidRPr="00BC2813" w:rsidRDefault="000D6705" w:rsidP="000D6705">
      <w:pPr>
        <w:spacing w:beforeLines="20" w:before="48" w:afterLines="20" w:after="48"/>
        <w:rPr>
          <w:b/>
          <w:bCs/>
          <w:color w:val="C00000"/>
          <w:sz w:val="22"/>
          <w:szCs w:val="22"/>
          <w:lang w:val="el-GR"/>
        </w:rPr>
      </w:pPr>
    </w:p>
    <w:p w14:paraId="136724DB" w14:textId="3C539D22" w:rsidR="000D6705" w:rsidRPr="00BC2813" w:rsidRDefault="00232B48" w:rsidP="000D6705">
      <w:pPr>
        <w:pStyle w:val="aa"/>
        <w:spacing w:beforeLines="20" w:before="48" w:afterLines="20" w:after="48"/>
        <w:jc w:val="both"/>
        <w:rPr>
          <w:rFonts w:ascii="Times New Roman" w:hAnsi="Times New Roman"/>
          <w:b w:val="0"/>
          <w:bCs/>
          <w:sz w:val="22"/>
          <w:szCs w:val="22"/>
        </w:rPr>
      </w:pPr>
      <w:r w:rsidRPr="00BC2813">
        <w:rPr>
          <w:rFonts w:ascii="Times New Roman" w:hAnsi="Times New Roman"/>
          <w:sz w:val="22"/>
          <w:szCs w:val="22"/>
        </w:rPr>
        <w:t xml:space="preserve"> </w:t>
      </w:r>
    </w:p>
    <w:p w14:paraId="0B74443A" w14:textId="0CAB077B" w:rsidR="000D6705" w:rsidRPr="00BC2813" w:rsidRDefault="000D6705" w:rsidP="000D6705">
      <w:pPr>
        <w:pStyle w:val="20"/>
        <w:spacing w:beforeLines="20" w:before="48" w:afterLines="20" w:after="48"/>
        <w:rPr>
          <w:sz w:val="22"/>
          <w:szCs w:val="22"/>
          <w:lang w:val="el-GR"/>
        </w:rPr>
      </w:pPr>
    </w:p>
    <w:p w14:paraId="7C6FB432" w14:textId="5CE40E06" w:rsidR="00327E76" w:rsidRPr="00BC2813" w:rsidRDefault="007073E1" w:rsidP="007073E1">
      <w:pPr>
        <w:pStyle w:val="20"/>
        <w:spacing w:beforeLines="20" w:before="48" w:afterLines="20" w:after="48"/>
        <w:jc w:val="center"/>
        <w:rPr>
          <w:b/>
          <w:bCs/>
          <w:sz w:val="22"/>
          <w:szCs w:val="22"/>
          <w:u w:val="single"/>
          <w:lang w:val="el-GR"/>
        </w:rPr>
      </w:pPr>
      <w:r>
        <w:rPr>
          <w:b/>
          <w:bCs/>
          <w:sz w:val="22"/>
          <w:szCs w:val="22"/>
          <w:u w:val="single"/>
          <w:lang w:val="el-GR"/>
        </w:rPr>
        <w:lastRenderedPageBreak/>
        <w:t xml:space="preserve">Α. </w:t>
      </w:r>
      <w:r w:rsidR="00327E76" w:rsidRPr="00BC2813">
        <w:rPr>
          <w:b/>
          <w:bCs/>
          <w:sz w:val="22"/>
          <w:szCs w:val="22"/>
          <w:u w:val="single"/>
          <w:lang w:val="el-GR"/>
        </w:rPr>
        <w:t>ΕΡΩΤΗΣΕΙΣ ΚΑΤΑΝΟΗΣΗΣ</w:t>
      </w:r>
    </w:p>
    <w:p w14:paraId="4CA8E0F9" w14:textId="72250463" w:rsidR="00B20CCC" w:rsidRPr="008F4BC3" w:rsidRDefault="008F4BC3" w:rsidP="002559D9">
      <w:pPr>
        <w:spacing w:after="0" w:line="264" w:lineRule="auto"/>
        <w:rPr>
          <w:rFonts w:eastAsia="Calibri"/>
          <w:color w:val="000000"/>
          <w:sz w:val="22"/>
          <w:szCs w:val="22"/>
          <w:shd w:val="clear" w:color="auto" w:fill="FFFFFF"/>
          <w:lang w:val="el-GR"/>
        </w:rPr>
      </w:pPr>
      <w:r w:rsidRPr="00081678">
        <w:rPr>
          <w:rFonts w:eastAsia="Calibri"/>
          <w:b/>
          <w:bCs/>
          <w:color w:val="000000"/>
          <w:sz w:val="22"/>
          <w:szCs w:val="22"/>
          <w:shd w:val="clear" w:color="auto" w:fill="FFFFFF"/>
          <w:lang w:val="el-GR"/>
        </w:rPr>
        <w:t>Α.</w:t>
      </w:r>
      <w:r>
        <w:rPr>
          <w:rFonts w:eastAsia="Calibri"/>
          <w:color w:val="000000"/>
          <w:sz w:val="22"/>
          <w:szCs w:val="22"/>
          <w:shd w:val="clear" w:color="auto" w:fill="FFFFFF"/>
          <w:lang w:val="el-GR"/>
        </w:rPr>
        <w:t xml:space="preserve"> </w:t>
      </w:r>
      <w:r w:rsidR="00081678">
        <w:rPr>
          <w:rFonts w:eastAsia="Calibri"/>
          <w:color w:val="000000"/>
          <w:sz w:val="22"/>
          <w:szCs w:val="22"/>
          <w:shd w:val="clear" w:color="auto" w:fill="FFFFFF"/>
          <w:lang w:val="el-GR"/>
        </w:rPr>
        <w:t xml:space="preserve"> </w:t>
      </w:r>
      <w:r w:rsidR="00B20CCC" w:rsidRPr="008F4BC3">
        <w:rPr>
          <w:rFonts w:eastAsia="Calibri"/>
          <w:color w:val="000000"/>
          <w:sz w:val="22"/>
          <w:szCs w:val="22"/>
          <w:shd w:val="clear" w:color="auto" w:fill="FFFFFF"/>
          <w:lang w:val="el-GR"/>
        </w:rPr>
        <w:t xml:space="preserve">Ποιο βασικό επιχείρημα που αφορά τη δημόσια ζωή του διατυπώνει ο </w:t>
      </w:r>
      <w:proofErr w:type="spellStart"/>
      <w:r w:rsidR="00B20CCC" w:rsidRPr="008F4BC3">
        <w:rPr>
          <w:rFonts w:eastAsia="Calibri"/>
          <w:color w:val="000000"/>
          <w:sz w:val="22"/>
          <w:szCs w:val="22"/>
          <w:shd w:val="clear" w:color="auto" w:fill="FFFFFF"/>
          <w:lang w:val="el-GR"/>
        </w:rPr>
        <w:t>Μαντίθεος</w:t>
      </w:r>
      <w:proofErr w:type="spellEnd"/>
      <w:r w:rsidR="00B20CCC" w:rsidRPr="008F4BC3">
        <w:rPr>
          <w:rFonts w:eastAsia="Calibri"/>
          <w:color w:val="000000"/>
          <w:sz w:val="22"/>
          <w:szCs w:val="22"/>
          <w:shd w:val="clear" w:color="auto" w:fill="FFFFFF"/>
          <w:lang w:val="el-GR"/>
        </w:rPr>
        <w:t xml:space="preserve"> στην παράγραφο 11; </w:t>
      </w:r>
    </w:p>
    <w:p w14:paraId="1C8CA9D4" w14:textId="6E4C4D34" w:rsidR="00BC2813" w:rsidRDefault="008F4BC3" w:rsidP="002559D9">
      <w:pPr>
        <w:spacing w:after="0" w:line="264" w:lineRule="auto"/>
        <w:rPr>
          <w:rFonts w:eastAsia="Calibri"/>
          <w:color w:val="000000"/>
          <w:sz w:val="22"/>
          <w:szCs w:val="22"/>
          <w:shd w:val="clear" w:color="auto" w:fill="FFFFFF"/>
          <w:lang w:val="el-GR"/>
        </w:rPr>
      </w:pPr>
      <w:r w:rsidRPr="00081678">
        <w:rPr>
          <w:rFonts w:eastAsia="Calibri"/>
          <w:b/>
          <w:bCs/>
          <w:color w:val="000000"/>
          <w:sz w:val="22"/>
          <w:szCs w:val="22"/>
          <w:shd w:val="clear" w:color="auto" w:fill="FFFFFF"/>
          <w:lang w:val="el-GR"/>
        </w:rPr>
        <w:t>Β.</w:t>
      </w:r>
      <w:r>
        <w:rPr>
          <w:rFonts w:eastAsia="Calibri"/>
          <w:color w:val="000000"/>
          <w:sz w:val="22"/>
          <w:szCs w:val="22"/>
          <w:shd w:val="clear" w:color="auto" w:fill="FFFFFF"/>
          <w:lang w:val="el-GR"/>
        </w:rPr>
        <w:t xml:space="preserve"> </w:t>
      </w:r>
      <w:r w:rsidRPr="00BC2813">
        <w:rPr>
          <w:sz w:val="22"/>
          <w:szCs w:val="22"/>
          <w:lang w:val="el-GR"/>
        </w:rPr>
        <w:t xml:space="preserve">Σε τι διαφοροποιούνταν η συμπεριφορά του </w:t>
      </w:r>
      <w:proofErr w:type="spellStart"/>
      <w:r w:rsidRPr="00BC2813">
        <w:rPr>
          <w:sz w:val="22"/>
          <w:szCs w:val="22"/>
          <w:lang w:val="el-GR"/>
        </w:rPr>
        <w:t>Μαντίθεου</w:t>
      </w:r>
      <w:proofErr w:type="spellEnd"/>
      <w:r w:rsidRPr="00BC2813">
        <w:rPr>
          <w:sz w:val="22"/>
          <w:szCs w:val="22"/>
          <w:lang w:val="el-GR"/>
        </w:rPr>
        <w:t xml:space="preserve"> από τους άλλους Αθηναίους στρατιώτες </w:t>
      </w:r>
      <w:r w:rsidR="00081678">
        <w:rPr>
          <w:sz w:val="22"/>
          <w:szCs w:val="22"/>
          <w:lang w:val="el-GR"/>
        </w:rPr>
        <w:br/>
        <w:t xml:space="preserve">      </w:t>
      </w:r>
      <w:r w:rsidRPr="00BC2813">
        <w:rPr>
          <w:sz w:val="22"/>
          <w:szCs w:val="22"/>
          <w:lang w:val="el-GR"/>
        </w:rPr>
        <w:t>στη μάχη που έλαβε χώρα στην Αλίαρτο;</w:t>
      </w:r>
    </w:p>
    <w:p w14:paraId="25A52C80" w14:textId="66234543" w:rsidR="00B20CCC" w:rsidRDefault="008F4BC3" w:rsidP="002559D9">
      <w:pPr>
        <w:spacing w:after="0" w:line="264" w:lineRule="auto"/>
        <w:rPr>
          <w:rFonts w:eastAsia="Calibri"/>
          <w:sz w:val="22"/>
          <w:szCs w:val="22"/>
          <w:lang w:val="el-GR"/>
        </w:rPr>
      </w:pPr>
      <w:r w:rsidRPr="008F4BC3">
        <w:rPr>
          <w:rFonts w:eastAsia="Calibri"/>
          <w:b/>
          <w:bCs/>
          <w:color w:val="000000"/>
          <w:sz w:val="22"/>
          <w:szCs w:val="22"/>
          <w:shd w:val="clear" w:color="auto" w:fill="FFFFFF"/>
          <w:lang w:val="el-GR"/>
        </w:rPr>
        <w:t>Γ.</w:t>
      </w:r>
      <w:r>
        <w:rPr>
          <w:rFonts w:eastAsia="Calibri"/>
          <w:color w:val="000000"/>
          <w:sz w:val="22"/>
          <w:szCs w:val="22"/>
          <w:shd w:val="clear" w:color="auto" w:fill="FFFFFF"/>
          <w:lang w:val="el-GR"/>
        </w:rPr>
        <w:t xml:space="preserve"> </w:t>
      </w:r>
      <w:r w:rsidR="00081678">
        <w:rPr>
          <w:rFonts w:eastAsia="Calibri"/>
          <w:color w:val="000000"/>
          <w:sz w:val="22"/>
          <w:szCs w:val="22"/>
          <w:shd w:val="clear" w:color="auto" w:fill="FFFFFF"/>
          <w:lang w:val="el-GR"/>
        </w:rPr>
        <w:t xml:space="preserve">  </w:t>
      </w:r>
      <w:r w:rsidR="00B20CCC" w:rsidRPr="00BC2813">
        <w:rPr>
          <w:rFonts w:eastAsia="Calibri"/>
          <w:sz w:val="22"/>
          <w:szCs w:val="22"/>
          <w:lang w:val="el-GR"/>
        </w:rPr>
        <w:t>Να γράψετε τον αριθμό που αντιστοιχεί σε καθεμία από τις παρακάτω περιόδους λόγου και δίπλα σε αυτόν τη λέξη «</w:t>
      </w:r>
      <w:r w:rsidR="00B20CCC" w:rsidRPr="00BC2813">
        <w:rPr>
          <w:rFonts w:eastAsia="Calibri"/>
          <w:b/>
          <w:bCs/>
          <w:sz w:val="22"/>
          <w:szCs w:val="22"/>
          <w:lang w:val="el-GR"/>
        </w:rPr>
        <w:t>Σωστό</w:t>
      </w:r>
      <w:r w:rsidR="00B20CCC" w:rsidRPr="00BC2813">
        <w:rPr>
          <w:rFonts w:eastAsia="Calibri"/>
          <w:sz w:val="22"/>
          <w:szCs w:val="22"/>
          <w:lang w:val="el-GR"/>
        </w:rPr>
        <w:t>», αν είναι σωστή, ή τη λέξη «</w:t>
      </w:r>
      <w:r w:rsidR="00B20CCC" w:rsidRPr="00BC2813">
        <w:rPr>
          <w:rFonts w:eastAsia="Calibri"/>
          <w:b/>
          <w:bCs/>
          <w:sz w:val="22"/>
          <w:szCs w:val="22"/>
          <w:lang w:val="el-GR"/>
        </w:rPr>
        <w:t>Λάθος</w:t>
      </w:r>
      <w:r w:rsidR="00B20CCC" w:rsidRPr="00BC2813">
        <w:rPr>
          <w:rFonts w:eastAsia="Calibri"/>
          <w:sz w:val="22"/>
          <w:szCs w:val="22"/>
          <w:lang w:val="el-GR"/>
        </w:rPr>
        <w:t xml:space="preserve">», αν είναι λανθασμένη, με βάση το αρχαίο κείμενο (μονάδες 5) και να τεκμηριώσετε κάθε απάντησή σας γράφοντας </w:t>
      </w:r>
      <w:r w:rsidR="00B20CCC" w:rsidRPr="00BC2813">
        <w:rPr>
          <w:rFonts w:eastAsia="Calibri"/>
          <w:b/>
          <w:bCs/>
          <w:sz w:val="22"/>
          <w:szCs w:val="22"/>
          <w:lang w:val="el-GR"/>
        </w:rPr>
        <w:t>τις λέξεις/φράσεις</w:t>
      </w:r>
      <w:r w:rsidR="00B20CCC" w:rsidRPr="00BC2813">
        <w:rPr>
          <w:rFonts w:eastAsia="Calibri"/>
          <w:sz w:val="22"/>
          <w:szCs w:val="22"/>
          <w:lang w:val="el-GR"/>
        </w:rPr>
        <w:t xml:space="preserve"> του αρχαίου κειμένου που την επιβεβαιώνουν</w:t>
      </w:r>
    </w:p>
    <w:p w14:paraId="65C33C54" w14:textId="04B63DEB" w:rsidR="00D769F1" w:rsidRPr="00D769F1" w:rsidRDefault="00D769F1" w:rsidP="002559D9">
      <w:pPr>
        <w:spacing w:after="0" w:line="264" w:lineRule="auto"/>
        <w:rPr>
          <w:rFonts w:eastAsia="Calibri"/>
          <w:sz w:val="22"/>
          <w:szCs w:val="22"/>
          <w:u w:val="single"/>
          <w:lang w:val="el-GR"/>
        </w:rPr>
      </w:pPr>
      <w:r w:rsidRPr="00D769F1">
        <w:rPr>
          <w:rFonts w:eastAsia="Calibri"/>
          <w:sz w:val="22"/>
          <w:szCs w:val="22"/>
          <w:u w:val="single"/>
          <w:lang w:val="el-GR"/>
        </w:rPr>
        <w:t>Παράγραφος 11</w:t>
      </w:r>
    </w:p>
    <w:p w14:paraId="308E64B2" w14:textId="26230E86" w:rsidR="00B20CCC" w:rsidRPr="008F4BC3" w:rsidRDefault="00BC2813" w:rsidP="000E2DE9">
      <w:pPr>
        <w:pStyle w:val="a6"/>
        <w:numPr>
          <w:ilvl w:val="0"/>
          <w:numId w:val="16"/>
        </w:numPr>
        <w:overflowPunct/>
        <w:autoSpaceDE/>
        <w:autoSpaceDN/>
        <w:adjustRightInd/>
        <w:spacing w:after="200" w:line="480" w:lineRule="auto"/>
        <w:textAlignment w:val="auto"/>
        <w:rPr>
          <w:rFonts w:eastAsia="Calibri"/>
          <w:b/>
          <w:bCs/>
          <w:sz w:val="22"/>
          <w:szCs w:val="22"/>
          <w:lang w:val="el-GR"/>
        </w:rPr>
      </w:pPr>
      <w:r w:rsidRPr="008F4BC3">
        <w:rPr>
          <w:rFonts w:eastAsia="Calibri"/>
          <w:sz w:val="22"/>
          <w:szCs w:val="22"/>
          <w:lang w:val="el-GR"/>
        </w:rPr>
        <w:t xml:space="preserve">Ο </w:t>
      </w:r>
      <w:proofErr w:type="spellStart"/>
      <w:r w:rsidRPr="008F4BC3">
        <w:rPr>
          <w:rFonts w:eastAsia="Calibri"/>
          <w:sz w:val="22"/>
          <w:szCs w:val="22"/>
          <w:lang w:val="el-GR"/>
        </w:rPr>
        <w:t>Μαντ</w:t>
      </w:r>
      <w:r w:rsidR="008F4BC3" w:rsidRPr="008F4BC3">
        <w:rPr>
          <w:rFonts w:eastAsia="Calibri"/>
          <w:sz w:val="22"/>
          <w:szCs w:val="22"/>
          <w:lang w:val="el-GR"/>
        </w:rPr>
        <w:t>ί</w:t>
      </w:r>
      <w:r w:rsidRPr="008F4BC3">
        <w:rPr>
          <w:rFonts w:eastAsia="Calibri"/>
          <w:sz w:val="22"/>
          <w:szCs w:val="22"/>
          <w:lang w:val="el-GR"/>
        </w:rPr>
        <w:t>θεος</w:t>
      </w:r>
      <w:proofErr w:type="spellEnd"/>
      <w:r w:rsidRPr="008F4BC3">
        <w:rPr>
          <w:rFonts w:eastAsia="Calibri"/>
          <w:sz w:val="22"/>
          <w:szCs w:val="22"/>
          <w:lang w:val="el-GR"/>
        </w:rPr>
        <w:t xml:space="preserve"> υποστηρίζει ότι </w:t>
      </w:r>
      <w:r w:rsidR="00B20CCC" w:rsidRPr="008F4BC3">
        <w:rPr>
          <w:rFonts w:eastAsia="Calibri"/>
          <w:sz w:val="22"/>
          <w:szCs w:val="22"/>
          <w:lang w:val="el-GR"/>
        </w:rPr>
        <w:t>στη δημόσια ζωή του όλοι μιλούν επαινετικά για τον ίδιο.</w:t>
      </w:r>
    </w:p>
    <w:p w14:paraId="758406B0" w14:textId="77777777" w:rsidR="00B20CCC" w:rsidRPr="008F4BC3" w:rsidRDefault="00B20CCC" w:rsidP="000E2DE9">
      <w:pPr>
        <w:pStyle w:val="a6"/>
        <w:numPr>
          <w:ilvl w:val="0"/>
          <w:numId w:val="16"/>
        </w:numPr>
        <w:overflowPunct/>
        <w:autoSpaceDE/>
        <w:autoSpaceDN/>
        <w:adjustRightInd/>
        <w:spacing w:after="200" w:line="480" w:lineRule="auto"/>
        <w:rPr>
          <w:sz w:val="22"/>
          <w:szCs w:val="22"/>
          <w:lang w:val="el-GR"/>
        </w:rPr>
      </w:pPr>
      <w:r w:rsidRPr="008F4BC3">
        <w:rPr>
          <w:rFonts w:eastAsia="Segoe UI"/>
          <w:sz w:val="22"/>
          <w:szCs w:val="22"/>
          <w:shd w:val="clear" w:color="auto" w:fill="FFFFFF"/>
          <w:lang w:val="el-GR"/>
        </w:rPr>
        <w:t xml:space="preserve">Στην κοινωνική ζωή του ο </w:t>
      </w:r>
      <w:proofErr w:type="spellStart"/>
      <w:r w:rsidRPr="008F4BC3">
        <w:rPr>
          <w:rFonts w:eastAsia="Segoe UI"/>
          <w:sz w:val="22"/>
          <w:szCs w:val="22"/>
          <w:shd w:val="clear" w:color="auto" w:fill="FFFFFF"/>
          <w:lang w:val="el-GR"/>
        </w:rPr>
        <w:t>Μαντίθεος</w:t>
      </w:r>
      <w:proofErr w:type="spellEnd"/>
      <w:r w:rsidRPr="008F4BC3">
        <w:rPr>
          <w:rFonts w:eastAsia="Segoe UI"/>
          <w:sz w:val="22"/>
          <w:szCs w:val="22"/>
          <w:shd w:val="clear" w:color="auto" w:fill="FFFFFF"/>
          <w:lang w:val="el-GR"/>
        </w:rPr>
        <w:t xml:space="preserve"> επέδειξε κόσμια συμπεριφορά.</w:t>
      </w:r>
      <w:r w:rsidRPr="008F4BC3">
        <w:rPr>
          <w:rFonts w:eastAsia="Segoe UI"/>
          <w:sz w:val="22"/>
          <w:szCs w:val="22"/>
          <w:shd w:val="clear" w:color="auto" w:fill="FFFFFF"/>
        </w:rPr>
        <w:t>  </w:t>
      </w:r>
    </w:p>
    <w:p w14:paraId="65017B68" w14:textId="77777777" w:rsidR="00B20CCC" w:rsidRPr="008F4BC3" w:rsidRDefault="00B20CCC" w:rsidP="000E2DE9">
      <w:pPr>
        <w:pStyle w:val="a6"/>
        <w:numPr>
          <w:ilvl w:val="0"/>
          <w:numId w:val="16"/>
        </w:numPr>
        <w:overflowPunct/>
        <w:autoSpaceDE/>
        <w:autoSpaceDN/>
        <w:adjustRightInd/>
        <w:spacing w:after="200" w:line="480" w:lineRule="auto"/>
        <w:rPr>
          <w:sz w:val="22"/>
          <w:szCs w:val="22"/>
          <w:lang w:val="el-GR"/>
        </w:rPr>
      </w:pPr>
      <w:r w:rsidRPr="008F4BC3">
        <w:rPr>
          <w:rFonts w:eastAsia="Segoe UI"/>
          <w:sz w:val="22"/>
          <w:szCs w:val="22"/>
          <w:shd w:val="clear" w:color="auto" w:fill="FFFFFF"/>
          <w:lang w:val="el-GR"/>
        </w:rPr>
        <w:t xml:space="preserve">Ο </w:t>
      </w:r>
      <w:proofErr w:type="spellStart"/>
      <w:r w:rsidRPr="008F4BC3">
        <w:rPr>
          <w:rFonts w:eastAsia="Segoe UI"/>
          <w:sz w:val="22"/>
          <w:szCs w:val="22"/>
          <w:shd w:val="clear" w:color="auto" w:fill="FFFFFF"/>
          <w:lang w:val="el-GR"/>
        </w:rPr>
        <w:t>Μαντίθεος</w:t>
      </w:r>
      <w:proofErr w:type="spellEnd"/>
      <w:r w:rsidRPr="008F4BC3">
        <w:rPr>
          <w:rFonts w:eastAsia="Segoe UI"/>
          <w:sz w:val="22"/>
          <w:szCs w:val="22"/>
          <w:shd w:val="clear" w:color="auto" w:fill="FFFFFF"/>
          <w:lang w:val="el-GR"/>
        </w:rPr>
        <w:t xml:space="preserve"> ακολουθούσε το παράδειγμα της άσωτης ζωής των νέων της εποχής του.</w:t>
      </w:r>
      <w:r w:rsidRPr="008F4BC3">
        <w:rPr>
          <w:rFonts w:eastAsia="Segoe UI"/>
          <w:sz w:val="22"/>
          <w:szCs w:val="22"/>
          <w:shd w:val="clear" w:color="auto" w:fill="FFFFFF"/>
        </w:rPr>
        <w:t>  </w:t>
      </w:r>
    </w:p>
    <w:p w14:paraId="33FCC2B7" w14:textId="77777777" w:rsidR="00081678" w:rsidRPr="008F4BC3" w:rsidRDefault="00081678" w:rsidP="000E2DE9">
      <w:pPr>
        <w:pStyle w:val="a6"/>
        <w:numPr>
          <w:ilvl w:val="0"/>
          <w:numId w:val="16"/>
        </w:numPr>
        <w:overflowPunct/>
        <w:autoSpaceDE/>
        <w:autoSpaceDN/>
        <w:adjustRightInd/>
        <w:spacing w:after="200" w:line="480" w:lineRule="auto"/>
        <w:rPr>
          <w:sz w:val="22"/>
          <w:szCs w:val="22"/>
          <w:lang w:val="el-GR" w:eastAsia="el-GR"/>
        </w:rPr>
      </w:pPr>
      <w:r w:rsidRPr="008F4BC3">
        <w:rPr>
          <w:sz w:val="22"/>
          <w:szCs w:val="22"/>
          <w:lang w:val="el-GR" w:eastAsia="el-GR"/>
        </w:rPr>
        <w:t xml:space="preserve">Ο </w:t>
      </w:r>
      <w:proofErr w:type="spellStart"/>
      <w:r w:rsidRPr="008F4BC3">
        <w:rPr>
          <w:sz w:val="22"/>
          <w:szCs w:val="22"/>
          <w:lang w:val="el-GR" w:eastAsia="el-GR"/>
        </w:rPr>
        <w:t>Μαντίθεος</w:t>
      </w:r>
      <w:proofErr w:type="spellEnd"/>
      <w:r w:rsidRPr="008F4BC3">
        <w:rPr>
          <w:sz w:val="22"/>
          <w:szCs w:val="22"/>
          <w:lang w:val="el-GR" w:eastAsia="el-GR"/>
        </w:rPr>
        <w:t xml:space="preserve"> διατηρούσε φιλικές σχέσεις με άτομα που είχαν</w:t>
      </w:r>
      <w:r w:rsidRPr="008F4BC3">
        <w:rPr>
          <w:color w:val="FF0000"/>
          <w:sz w:val="22"/>
          <w:szCs w:val="22"/>
          <w:lang w:val="el-GR" w:eastAsia="el-GR"/>
        </w:rPr>
        <w:t xml:space="preserve"> </w:t>
      </w:r>
      <w:r w:rsidRPr="008F4BC3">
        <w:rPr>
          <w:sz w:val="22"/>
          <w:szCs w:val="22"/>
          <w:lang w:val="el-GR" w:eastAsia="el-GR"/>
        </w:rPr>
        <w:t>άσωτη ζωή.</w:t>
      </w:r>
      <w:r w:rsidRPr="008F4BC3">
        <w:rPr>
          <w:sz w:val="22"/>
          <w:szCs w:val="22"/>
          <w:lang w:eastAsia="el-GR"/>
        </w:rPr>
        <w:t>  </w:t>
      </w:r>
    </w:p>
    <w:p w14:paraId="02C6B2C3" w14:textId="77777777" w:rsidR="00081678" w:rsidRPr="008F4BC3" w:rsidRDefault="00081678" w:rsidP="000E2DE9">
      <w:pPr>
        <w:pStyle w:val="a6"/>
        <w:numPr>
          <w:ilvl w:val="0"/>
          <w:numId w:val="16"/>
        </w:numPr>
        <w:overflowPunct/>
        <w:autoSpaceDE/>
        <w:autoSpaceDN/>
        <w:adjustRightInd/>
        <w:spacing w:after="200" w:line="480" w:lineRule="auto"/>
        <w:rPr>
          <w:sz w:val="22"/>
          <w:szCs w:val="22"/>
          <w:lang w:val="el-GR" w:eastAsia="el-GR"/>
        </w:rPr>
      </w:pPr>
      <w:r w:rsidRPr="008F4BC3">
        <w:rPr>
          <w:sz w:val="22"/>
          <w:szCs w:val="22"/>
          <w:lang w:val="el-GR" w:eastAsia="el-GR"/>
        </w:rPr>
        <w:t xml:space="preserve">Κατά τον </w:t>
      </w:r>
      <w:proofErr w:type="spellStart"/>
      <w:r w:rsidRPr="008F4BC3">
        <w:rPr>
          <w:sz w:val="22"/>
          <w:szCs w:val="22"/>
          <w:lang w:val="el-GR" w:eastAsia="el-GR"/>
        </w:rPr>
        <w:t>Μαντίθεο</w:t>
      </w:r>
      <w:proofErr w:type="spellEnd"/>
      <w:r w:rsidRPr="008F4BC3">
        <w:rPr>
          <w:sz w:val="22"/>
          <w:szCs w:val="22"/>
          <w:lang w:val="el-GR" w:eastAsia="el-GR"/>
        </w:rPr>
        <w:t>, οι νέοι που επιδίδονταν σε ακολασίες, διέδιδαν ψευδείς φήμες εναντίον του και τον συκοφαντούσαν.</w:t>
      </w:r>
      <w:r w:rsidRPr="008F4BC3">
        <w:rPr>
          <w:sz w:val="22"/>
          <w:szCs w:val="22"/>
          <w:lang w:eastAsia="el-GR"/>
        </w:rPr>
        <w:t> </w:t>
      </w:r>
    </w:p>
    <w:p w14:paraId="6B37696C" w14:textId="77777777" w:rsidR="00081678" w:rsidRDefault="00081678" w:rsidP="000E2DE9">
      <w:pPr>
        <w:pStyle w:val="a6"/>
        <w:numPr>
          <w:ilvl w:val="0"/>
          <w:numId w:val="16"/>
        </w:numPr>
        <w:tabs>
          <w:tab w:val="left" w:pos="425"/>
        </w:tabs>
        <w:overflowPunct/>
        <w:autoSpaceDE/>
        <w:autoSpaceDN/>
        <w:adjustRightInd/>
        <w:spacing w:after="200" w:line="480" w:lineRule="auto"/>
        <w:textAlignment w:val="auto"/>
        <w:rPr>
          <w:sz w:val="22"/>
          <w:szCs w:val="22"/>
          <w:lang w:val="el-GR"/>
        </w:rPr>
      </w:pPr>
      <w:r w:rsidRPr="008F4BC3">
        <w:rPr>
          <w:sz w:val="22"/>
          <w:szCs w:val="22"/>
          <w:lang w:val="el-GR"/>
        </w:rPr>
        <w:t xml:space="preserve">Ο </w:t>
      </w:r>
      <w:proofErr w:type="spellStart"/>
      <w:r w:rsidRPr="008F4BC3">
        <w:rPr>
          <w:sz w:val="22"/>
          <w:szCs w:val="22"/>
          <w:lang w:val="el-GR"/>
        </w:rPr>
        <w:t>Μαντίθεος</w:t>
      </w:r>
      <w:proofErr w:type="spellEnd"/>
      <w:r w:rsidRPr="008F4BC3">
        <w:rPr>
          <w:sz w:val="22"/>
          <w:szCs w:val="22"/>
          <w:lang w:val="el-GR"/>
        </w:rPr>
        <w:t xml:space="preserve"> παραδέχεται ότι σε νεαρότερη ηλικία σύχναζε σε καταγώγια, όπως και άλλοι νέοι της εποχής του.</w:t>
      </w:r>
    </w:p>
    <w:p w14:paraId="52138701" w14:textId="77777777" w:rsidR="00FE0952" w:rsidRPr="008F4BC3" w:rsidRDefault="00FE0952" w:rsidP="000E2DE9">
      <w:pPr>
        <w:pStyle w:val="a6"/>
        <w:numPr>
          <w:ilvl w:val="0"/>
          <w:numId w:val="16"/>
        </w:numPr>
        <w:tabs>
          <w:tab w:val="left" w:pos="425"/>
        </w:tabs>
        <w:overflowPunct/>
        <w:autoSpaceDE/>
        <w:autoSpaceDN/>
        <w:adjustRightInd/>
        <w:spacing w:after="200" w:line="480" w:lineRule="auto"/>
        <w:textAlignment w:val="auto"/>
        <w:rPr>
          <w:sz w:val="22"/>
          <w:szCs w:val="22"/>
          <w:lang w:val="el-GR"/>
        </w:rPr>
      </w:pPr>
      <w:r w:rsidRPr="008F4BC3">
        <w:rPr>
          <w:sz w:val="22"/>
          <w:szCs w:val="22"/>
          <w:lang w:val="el-GR"/>
        </w:rPr>
        <w:t xml:space="preserve">Κατά τον </w:t>
      </w:r>
      <w:proofErr w:type="spellStart"/>
      <w:r w:rsidRPr="008F4BC3">
        <w:rPr>
          <w:sz w:val="22"/>
          <w:szCs w:val="22"/>
          <w:lang w:val="el-GR"/>
        </w:rPr>
        <w:t>Μαντίθεο</w:t>
      </w:r>
      <w:proofErr w:type="spellEnd"/>
      <w:r w:rsidRPr="008F4BC3">
        <w:rPr>
          <w:sz w:val="22"/>
          <w:szCs w:val="22"/>
          <w:lang w:val="el-GR"/>
        </w:rPr>
        <w:t xml:space="preserve"> οι συκοφαντικές συμπεριφορές χαρακτήριζαν πολλούς νέους που σύχναζαν στα καταγώγια.</w:t>
      </w:r>
    </w:p>
    <w:p w14:paraId="518D004F" w14:textId="21607A52" w:rsidR="00D769F1" w:rsidRPr="00D769F1" w:rsidRDefault="00D769F1" w:rsidP="000E2DE9">
      <w:pPr>
        <w:tabs>
          <w:tab w:val="left" w:pos="425"/>
        </w:tabs>
        <w:overflowPunct/>
        <w:autoSpaceDE/>
        <w:autoSpaceDN/>
        <w:adjustRightInd/>
        <w:spacing w:after="200" w:line="480" w:lineRule="auto"/>
        <w:textAlignment w:val="auto"/>
        <w:rPr>
          <w:sz w:val="22"/>
          <w:szCs w:val="22"/>
          <w:u w:val="single"/>
          <w:lang w:val="el-GR"/>
        </w:rPr>
      </w:pPr>
      <w:r w:rsidRPr="00D769F1">
        <w:rPr>
          <w:sz w:val="22"/>
          <w:szCs w:val="22"/>
          <w:u w:val="single"/>
          <w:lang w:val="el-GR"/>
        </w:rPr>
        <w:t>Παράγραφος 12</w:t>
      </w:r>
    </w:p>
    <w:p w14:paraId="4560ECFB" w14:textId="77777777" w:rsidR="00FE0952" w:rsidRPr="008F4BC3" w:rsidRDefault="00FE0952" w:rsidP="000E2DE9">
      <w:pPr>
        <w:pStyle w:val="a6"/>
        <w:numPr>
          <w:ilvl w:val="0"/>
          <w:numId w:val="17"/>
        </w:numPr>
        <w:overflowPunct/>
        <w:autoSpaceDE/>
        <w:autoSpaceDN/>
        <w:adjustRightInd/>
        <w:spacing w:after="200" w:line="480" w:lineRule="auto"/>
        <w:rPr>
          <w:sz w:val="22"/>
          <w:szCs w:val="22"/>
          <w:lang w:val="el-GR"/>
        </w:rPr>
      </w:pPr>
      <w:r w:rsidRPr="008F4BC3">
        <w:rPr>
          <w:rFonts w:eastAsia="Segoe UI"/>
          <w:sz w:val="22"/>
          <w:szCs w:val="22"/>
          <w:shd w:val="clear" w:color="auto" w:fill="FFFFFF"/>
          <w:lang w:val="el-GR"/>
        </w:rPr>
        <w:t xml:space="preserve">Ο </w:t>
      </w:r>
      <w:proofErr w:type="spellStart"/>
      <w:r w:rsidRPr="008F4BC3">
        <w:rPr>
          <w:rFonts w:eastAsia="Segoe UI"/>
          <w:sz w:val="22"/>
          <w:szCs w:val="22"/>
          <w:shd w:val="clear" w:color="auto" w:fill="FFFFFF"/>
          <w:lang w:val="el-GR"/>
        </w:rPr>
        <w:t>Μαντίθεος</w:t>
      </w:r>
      <w:proofErr w:type="spellEnd"/>
      <w:r w:rsidRPr="008F4BC3">
        <w:rPr>
          <w:rFonts w:eastAsia="Segoe UI"/>
          <w:sz w:val="22"/>
          <w:szCs w:val="22"/>
          <w:shd w:val="clear" w:color="auto" w:fill="FFFFFF"/>
          <w:lang w:val="el-GR"/>
        </w:rPr>
        <w:t xml:space="preserve"> υπαινίσσεται ότι έγινε εις βάρος του κάποιου είδους δίκη ή καταγγελία.</w:t>
      </w:r>
      <w:r w:rsidRPr="008F4BC3">
        <w:rPr>
          <w:rFonts w:eastAsia="Segoe UI"/>
          <w:sz w:val="22"/>
          <w:szCs w:val="22"/>
          <w:shd w:val="clear" w:color="auto" w:fill="FFFFFF"/>
        </w:rPr>
        <w:t>   </w:t>
      </w:r>
    </w:p>
    <w:p w14:paraId="08AF9216" w14:textId="77777777" w:rsidR="00D769F1" w:rsidRPr="008F4BC3" w:rsidRDefault="00D769F1" w:rsidP="000E2DE9">
      <w:pPr>
        <w:pStyle w:val="a6"/>
        <w:numPr>
          <w:ilvl w:val="0"/>
          <w:numId w:val="17"/>
        </w:numPr>
        <w:overflowPunct/>
        <w:autoSpaceDE/>
        <w:autoSpaceDN/>
        <w:adjustRightInd/>
        <w:spacing w:after="200" w:line="480" w:lineRule="auto"/>
        <w:rPr>
          <w:sz w:val="22"/>
          <w:szCs w:val="22"/>
          <w:lang w:val="el-GR" w:eastAsia="el-GR"/>
        </w:rPr>
      </w:pPr>
      <w:r w:rsidRPr="008F4BC3">
        <w:rPr>
          <w:sz w:val="22"/>
          <w:szCs w:val="22"/>
          <w:lang w:val="el-GR" w:eastAsia="el-GR"/>
        </w:rPr>
        <w:t xml:space="preserve">Ο </w:t>
      </w:r>
      <w:proofErr w:type="spellStart"/>
      <w:r w:rsidRPr="008F4BC3">
        <w:rPr>
          <w:sz w:val="22"/>
          <w:szCs w:val="22"/>
          <w:lang w:val="el-GR" w:eastAsia="el-GR"/>
        </w:rPr>
        <w:t>Μαντίθεος</w:t>
      </w:r>
      <w:proofErr w:type="spellEnd"/>
      <w:r w:rsidRPr="008F4BC3">
        <w:rPr>
          <w:sz w:val="22"/>
          <w:szCs w:val="22"/>
          <w:lang w:val="el-GR" w:eastAsia="el-GR"/>
        </w:rPr>
        <w:t xml:space="preserve"> υποστηρίζει ότι έχει εμπλακεί τόσο σε ιδιωτική, όσο και σε δημόσια δίκη.</w:t>
      </w:r>
    </w:p>
    <w:p w14:paraId="131D37B6" w14:textId="77777777" w:rsidR="00D769F1" w:rsidRPr="008F4BC3" w:rsidRDefault="00D769F1" w:rsidP="000E2DE9">
      <w:pPr>
        <w:pStyle w:val="a6"/>
        <w:numPr>
          <w:ilvl w:val="0"/>
          <w:numId w:val="17"/>
        </w:numPr>
        <w:tabs>
          <w:tab w:val="left" w:pos="425"/>
        </w:tabs>
        <w:overflowPunct/>
        <w:autoSpaceDE/>
        <w:autoSpaceDN/>
        <w:adjustRightInd/>
        <w:spacing w:after="200" w:line="480" w:lineRule="auto"/>
        <w:textAlignment w:val="auto"/>
        <w:rPr>
          <w:sz w:val="22"/>
          <w:szCs w:val="22"/>
          <w:lang w:val="el-GR"/>
        </w:rPr>
      </w:pPr>
      <w:r w:rsidRPr="008F4BC3">
        <w:rPr>
          <w:sz w:val="22"/>
          <w:szCs w:val="22"/>
          <w:lang w:val="el-GR"/>
        </w:rPr>
        <w:t xml:space="preserve">Ο </w:t>
      </w:r>
      <w:proofErr w:type="spellStart"/>
      <w:r w:rsidRPr="008F4BC3">
        <w:rPr>
          <w:sz w:val="22"/>
          <w:szCs w:val="22"/>
          <w:lang w:val="el-GR"/>
        </w:rPr>
        <w:t>Μαντίθεος</w:t>
      </w:r>
      <w:proofErr w:type="spellEnd"/>
      <w:r w:rsidRPr="008F4BC3">
        <w:rPr>
          <w:sz w:val="22"/>
          <w:szCs w:val="22"/>
          <w:lang w:val="el-GR"/>
        </w:rPr>
        <w:t xml:space="preserve"> ομολογεί ότι ήταν φιλόδικος, όπως και πολλοί άλλοι Αθηναίοι.</w:t>
      </w:r>
    </w:p>
    <w:p w14:paraId="67143FA1" w14:textId="77777777" w:rsidR="00D769F1" w:rsidRPr="008F4BC3" w:rsidRDefault="00D769F1" w:rsidP="000E2DE9">
      <w:pPr>
        <w:pStyle w:val="a6"/>
        <w:numPr>
          <w:ilvl w:val="0"/>
          <w:numId w:val="17"/>
        </w:numPr>
        <w:overflowPunct/>
        <w:autoSpaceDE/>
        <w:autoSpaceDN/>
        <w:adjustRightInd/>
        <w:spacing w:after="200" w:line="480" w:lineRule="auto"/>
        <w:rPr>
          <w:sz w:val="22"/>
          <w:szCs w:val="22"/>
          <w:lang w:val="el-GR"/>
        </w:rPr>
      </w:pPr>
      <w:r w:rsidRPr="008F4BC3">
        <w:rPr>
          <w:rFonts w:eastAsia="Segoe UI"/>
          <w:sz w:val="22"/>
          <w:szCs w:val="22"/>
          <w:shd w:val="clear" w:color="auto" w:fill="FFFFFF"/>
        </w:rPr>
        <w:t>K</w:t>
      </w:r>
      <w:proofErr w:type="spellStart"/>
      <w:r w:rsidRPr="008F4BC3">
        <w:rPr>
          <w:rFonts w:eastAsia="Segoe UI"/>
          <w:sz w:val="22"/>
          <w:szCs w:val="22"/>
          <w:shd w:val="clear" w:color="auto" w:fill="FFFFFF"/>
          <w:lang w:val="el-GR"/>
        </w:rPr>
        <w:t>ατά</w:t>
      </w:r>
      <w:proofErr w:type="spellEnd"/>
      <w:r w:rsidRPr="008F4BC3">
        <w:rPr>
          <w:rFonts w:eastAsia="Segoe UI"/>
          <w:sz w:val="22"/>
          <w:szCs w:val="22"/>
          <w:shd w:val="clear" w:color="auto" w:fill="FFFFFF"/>
          <w:lang w:val="el-GR"/>
        </w:rPr>
        <w:t xml:space="preserve"> τον </w:t>
      </w:r>
      <w:proofErr w:type="spellStart"/>
      <w:r w:rsidRPr="008F4BC3">
        <w:rPr>
          <w:rFonts w:eastAsia="Segoe UI"/>
          <w:sz w:val="22"/>
          <w:szCs w:val="22"/>
          <w:shd w:val="clear" w:color="auto" w:fill="FFFFFF"/>
          <w:lang w:val="el-GR"/>
        </w:rPr>
        <w:t>Μαντίθεο</w:t>
      </w:r>
      <w:proofErr w:type="spellEnd"/>
      <w:r w:rsidRPr="008F4BC3">
        <w:rPr>
          <w:rFonts w:eastAsia="Segoe UI"/>
          <w:sz w:val="22"/>
          <w:szCs w:val="22"/>
          <w:shd w:val="clear" w:color="auto" w:fill="FFFFFF"/>
          <w:lang w:val="el-GR"/>
        </w:rPr>
        <w:t xml:space="preserve"> οι Αθηναίοι εμπλέκονταν συχνά σε δικαστικές διαμάχες.</w:t>
      </w:r>
      <w:r w:rsidRPr="008F4BC3">
        <w:rPr>
          <w:rFonts w:eastAsia="Segoe UI"/>
          <w:sz w:val="22"/>
          <w:szCs w:val="22"/>
          <w:shd w:val="clear" w:color="auto" w:fill="FFFFFF"/>
        </w:rPr>
        <w:t>  </w:t>
      </w:r>
    </w:p>
    <w:p w14:paraId="548DC54F" w14:textId="77777777" w:rsidR="00081678" w:rsidRPr="008F4BC3" w:rsidRDefault="00081678" w:rsidP="000E2DE9">
      <w:pPr>
        <w:pStyle w:val="a6"/>
        <w:numPr>
          <w:ilvl w:val="0"/>
          <w:numId w:val="17"/>
        </w:numPr>
        <w:overflowPunct/>
        <w:autoSpaceDE/>
        <w:autoSpaceDN/>
        <w:adjustRightInd/>
        <w:spacing w:after="200" w:line="480" w:lineRule="auto"/>
        <w:textAlignment w:val="auto"/>
        <w:rPr>
          <w:sz w:val="22"/>
          <w:szCs w:val="22"/>
          <w:lang w:val="el-GR"/>
        </w:rPr>
      </w:pPr>
      <w:r w:rsidRPr="008F4BC3">
        <w:rPr>
          <w:sz w:val="22"/>
          <w:szCs w:val="22"/>
          <w:lang w:val="el-GR"/>
        </w:rPr>
        <w:t xml:space="preserve">Ο </w:t>
      </w:r>
      <w:proofErr w:type="spellStart"/>
      <w:r w:rsidRPr="008F4BC3">
        <w:rPr>
          <w:sz w:val="22"/>
          <w:szCs w:val="22"/>
          <w:lang w:val="el-GR"/>
        </w:rPr>
        <w:t>Μαντίθεος</w:t>
      </w:r>
      <w:proofErr w:type="spellEnd"/>
      <w:r w:rsidRPr="008F4BC3">
        <w:rPr>
          <w:sz w:val="22"/>
          <w:szCs w:val="22"/>
          <w:lang w:val="el-GR"/>
        </w:rPr>
        <w:t xml:space="preserve"> αρνείται ότι ήταν φιλόδικος όπως οι υπόλοιποι Αθηναίοι.</w:t>
      </w:r>
    </w:p>
    <w:p w14:paraId="13AD3981" w14:textId="77777777" w:rsidR="00B20CCC" w:rsidRPr="008F4BC3" w:rsidRDefault="00B20CCC" w:rsidP="000E2DE9">
      <w:pPr>
        <w:pStyle w:val="a6"/>
        <w:numPr>
          <w:ilvl w:val="0"/>
          <w:numId w:val="17"/>
        </w:numPr>
        <w:overflowPunct/>
        <w:autoSpaceDE/>
        <w:autoSpaceDN/>
        <w:adjustRightInd/>
        <w:spacing w:after="200" w:line="480" w:lineRule="auto"/>
        <w:rPr>
          <w:rFonts w:eastAsia="SimSun"/>
          <w:sz w:val="22"/>
          <w:szCs w:val="22"/>
          <w:lang w:val="el-GR"/>
        </w:rPr>
      </w:pPr>
      <w:r w:rsidRPr="008F4BC3">
        <w:rPr>
          <w:rFonts w:eastAsia="Segoe UI"/>
          <w:sz w:val="22"/>
          <w:szCs w:val="22"/>
          <w:shd w:val="clear" w:color="auto" w:fill="FFFFFF"/>
          <w:lang w:val="el-GR"/>
        </w:rPr>
        <w:t xml:space="preserve">Ο </w:t>
      </w:r>
      <w:proofErr w:type="spellStart"/>
      <w:r w:rsidRPr="008F4BC3">
        <w:rPr>
          <w:rFonts w:eastAsia="Segoe UI"/>
          <w:sz w:val="22"/>
          <w:szCs w:val="22"/>
          <w:shd w:val="clear" w:color="auto" w:fill="FFFFFF"/>
          <w:lang w:val="el-GR"/>
        </w:rPr>
        <w:t>Μαντίθεος</w:t>
      </w:r>
      <w:proofErr w:type="spellEnd"/>
      <w:r w:rsidRPr="008F4BC3">
        <w:rPr>
          <w:rFonts w:eastAsia="Segoe UI"/>
          <w:sz w:val="22"/>
          <w:szCs w:val="22"/>
          <w:shd w:val="clear" w:color="auto" w:fill="FFFFFF"/>
          <w:lang w:val="el-GR"/>
        </w:rPr>
        <w:t xml:space="preserve"> ζητά από τους βουλευτές να αναλογιστούν τις στρατιωτικές υπηρεσίες του προς την πόλη.</w:t>
      </w:r>
    </w:p>
    <w:p w14:paraId="7254B57B" w14:textId="76A1173B" w:rsidR="00FE0952" w:rsidRPr="002559D9" w:rsidRDefault="00B20CCC" w:rsidP="000E2DE9">
      <w:pPr>
        <w:pStyle w:val="a6"/>
        <w:numPr>
          <w:ilvl w:val="0"/>
          <w:numId w:val="17"/>
        </w:numPr>
        <w:tabs>
          <w:tab w:val="left" w:pos="0"/>
        </w:tabs>
        <w:overflowPunct/>
        <w:autoSpaceDE/>
        <w:autoSpaceDN/>
        <w:adjustRightInd/>
        <w:spacing w:after="200" w:line="480" w:lineRule="auto"/>
        <w:jc w:val="left"/>
        <w:rPr>
          <w:sz w:val="22"/>
          <w:szCs w:val="22"/>
          <w:lang w:val="el-GR" w:eastAsia="el-GR"/>
        </w:rPr>
      </w:pPr>
      <w:r w:rsidRPr="008F4BC3">
        <w:rPr>
          <w:sz w:val="22"/>
          <w:szCs w:val="22"/>
          <w:lang w:val="el-GR" w:eastAsia="el-GR"/>
        </w:rPr>
        <w:t xml:space="preserve">Ο ίδιος ο </w:t>
      </w:r>
      <w:proofErr w:type="spellStart"/>
      <w:r w:rsidRPr="008F4BC3">
        <w:rPr>
          <w:sz w:val="22"/>
          <w:szCs w:val="22"/>
          <w:lang w:val="el-GR" w:eastAsia="el-GR"/>
        </w:rPr>
        <w:t>Μαντίθεος</w:t>
      </w:r>
      <w:proofErr w:type="spellEnd"/>
      <w:r w:rsidRPr="008F4BC3">
        <w:rPr>
          <w:sz w:val="22"/>
          <w:szCs w:val="22"/>
          <w:lang w:eastAsia="el-GR"/>
        </w:rPr>
        <w:t> </w:t>
      </w:r>
      <w:r w:rsidRPr="008F4BC3">
        <w:rPr>
          <w:sz w:val="22"/>
          <w:szCs w:val="22"/>
          <w:lang w:val="el-GR" w:eastAsia="el-GR"/>
        </w:rPr>
        <w:t>αναγνωρίζει πως ποτέ δεν ενεπλάκη σε δικαστικούς αγώνες.</w:t>
      </w:r>
      <w:r w:rsidRPr="008F4BC3">
        <w:rPr>
          <w:sz w:val="22"/>
          <w:szCs w:val="22"/>
          <w:lang w:eastAsia="el-GR"/>
        </w:rPr>
        <w:t>   </w:t>
      </w:r>
    </w:p>
    <w:p w14:paraId="78B7CD25" w14:textId="3185C56E" w:rsidR="00FE0952" w:rsidRPr="00FE0952" w:rsidRDefault="00FE0952" w:rsidP="000E2DE9">
      <w:pPr>
        <w:tabs>
          <w:tab w:val="left" w:pos="0"/>
        </w:tabs>
        <w:overflowPunct/>
        <w:autoSpaceDE/>
        <w:autoSpaceDN/>
        <w:adjustRightInd/>
        <w:spacing w:after="200" w:line="480" w:lineRule="auto"/>
        <w:jc w:val="left"/>
        <w:rPr>
          <w:sz w:val="22"/>
          <w:szCs w:val="22"/>
          <w:u w:val="single"/>
          <w:lang w:val="el-GR" w:eastAsia="el-GR"/>
        </w:rPr>
      </w:pPr>
      <w:r w:rsidRPr="00FE0952">
        <w:rPr>
          <w:sz w:val="22"/>
          <w:szCs w:val="22"/>
          <w:u w:val="single"/>
          <w:lang w:val="el-GR" w:eastAsia="el-GR"/>
        </w:rPr>
        <w:t>Παράγραφος 13</w:t>
      </w:r>
    </w:p>
    <w:p w14:paraId="17F3475E" w14:textId="36C32D90" w:rsidR="00B20CCC" w:rsidRPr="008F4BC3" w:rsidRDefault="00B20CCC" w:rsidP="000E2DE9">
      <w:pPr>
        <w:pStyle w:val="a6"/>
        <w:numPr>
          <w:ilvl w:val="0"/>
          <w:numId w:val="18"/>
        </w:numPr>
        <w:tabs>
          <w:tab w:val="left" w:pos="0"/>
        </w:tabs>
        <w:overflowPunct/>
        <w:autoSpaceDE/>
        <w:autoSpaceDN/>
        <w:adjustRightInd/>
        <w:spacing w:after="200" w:line="480" w:lineRule="auto"/>
        <w:jc w:val="left"/>
        <w:rPr>
          <w:sz w:val="22"/>
          <w:szCs w:val="22"/>
          <w:lang w:val="el-GR" w:eastAsia="el-GR"/>
        </w:rPr>
      </w:pPr>
      <w:r w:rsidRPr="008F4BC3">
        <w:rPr>
          <w:sz w:val="22"/>
          <w:szCs w:val="22"/>
          <w:lang w:val="el-GR" w:eastAsia="el-GR"/>
        </w:rPr>
        <w:t xml:space="preserve">Οι Αθηναίοι και </w:t>
      </w:r>
      <w:proofErr w:type="spellStart"/>
      <w:r w:rsidRPr="008F4BC3">
        <w:rPr>
          <w:sz w:val="22"/>
          <w:szCs w:val="22"/>
          <w:lang w:val="el-GR" w:eastAsia="el-GR"/>
        </w:rPr>
        <w:t>Βοιωτοί</w:t>
      </w:r>
      <w:proofErr w:type="spellEnd"/>
      <w:r w:rsidRPr="008F4BC3">
        <w:rPr>
          <w:sz w:val="22"/>
          <w:szCs w:val="22"/>
          <w:lang w:val="el-GR" w:eastAsia="el-GR"/>
        </w:rPr>
        <w:t xml:space="preserve"> ιππείς θεωρούσαν το ιππικό των Λακεδαιμονίων στη μάχη στην Αλίαρτο αξιόμαχο.</w:t>
      </w:r>
      <w:r w:rsidRPr="008F4BC3">
        <w:rPr>
          <w:sz w:val="22"/>
          <w:szCs w:val="22"/>
          <w:lang w:eastAsia="el-GR"/>
        </w:rPr>
        <w:t>  </w:t>
      </w:r>
    </w:p>
    <w:p w14:paraId="6B05B045" w14:textId="77777777" w:rsidR="00B20CCC" w:rsidRPr="008F4BC3" w:rsidRDefault="00B20CCC" w:rsidP="000E2DE9">
      <w:pPr>
        <w:pStyle w:val="a6"/>
        <w:numPr>
          <w:ilvl w:val="0"/>
          <w:numId w:val="18"/>
        </w:numPr>
        <w:tabs>
          <w:tab w:val="left" w:pos="0"/>
        </w:tabs>
        <w:overflowPunct/>
        <w:autoSpaceDE/>
        <w:autoSpaceDN/>
        <w:adjustRightInd/>
        <w:spacing w:after="200" w:line="480" w:lineRule="auto"/>
        <w:jc w:val="left"/>
        <w:rPr>
          <w:sz w:val="22"/>
          <w:szCs w:val="22"/>
          <w:lang w:val="el-GR" w:eastAsia="el-GR"/>
        </w:rPr>
      </w:pPr>
      <w:r w:rsidRPr="008F4BC3">
        <w:rPr>
          <w:sz w:val="22"/>
          <w:szCs w:val="22"/>
          <w:lang w:val="el-GR" w:eastAsia="el-GR"/>
        </w:rPr>
        <w:lastRenderedPageBreak/>
        <w:t>Όταν οι Αθηναίοι έσπευσαν να βοηθήσουν στην Αλίαρτο με οπλίτες και ιππικό, κάποιοι κατατάχτηκαν στο ιππικό χωρίς όρους και προϋποθέσεις.</w:t>
      </w:r>
    </w:p>
    <w:p w14:paraId="0C8035DC" w14:textId="77777777" w:rsidR="008F4BC3" w:rsidRPr="008F4BC3" w:rsidRDefault="008F4BC3" w:rsidP="000E2DE9">
      <w:pPr>
        <w:pStyle w:val="a6"/>
        <w:numPr>
          <w:ilvl w:val="0"/>
          <w:numId w:val="18"/>
        </w:numPr>
        <w:overflowPunct/>
        <w:autoSpaceDE/>
        <w:autoSpaceDN/>
        <w:adjustRightInd/>
        <w:spacing w:after="200" w:line="480" w:lineRule="auto"/>
        <w:textAlignment w:val="auto"/>
        <w:rPr>
          <w:sz w:val="22"/>
          <w:szCs w:val="22"/>
          <w:lang w:val="el-GR"/>
        </w:rPr>
      </w:pPr>
      <w:r w:rsidRPr="008F4BC3">
        <w:rPr>
          <w:sz w:val="22"/>
          <w:szCs w:val="22"/>
          <w:lang w:val="el-GR"/>
        </w:rPr>
        <w:t xml:space="preserve">Ο </w:t>
      </w:r>
      <w:proofErr w:type="spellStart"/>
      <w:r w:rsidRPr="008F4BC3">
        <w:rPr>
          <w:sz w:val="22"/>
          <w:szCs w:val="22"/>
          <w:lang w:val="el-GR"/>
        </w:rPr>
        <w:t>Μαντίθεος</w:t>
      </w:r>
      <w:proofErr w:type="spellEnd"/>
      <w:r w:rsidRPr="008F4BC3">
        <w:rPr>
          <w:sz w:val="22"/>
          <w:szCs w:val="22"/>
          <w:lang w:val="el-GR"/>
        </w:rPr>
        <w:t xml:space="preserve"> αναφέρεται στη συμμαχία Σπαρτιατών και Θηβαίων με αφορμή τη μάχη στην Αλίαρτο.</w:t>
      </w:r>
    </w:p>
    <w:p w14:paraId="2D9EED86" w14:textId="77777777" w:rsidR="008F4BC3" w:rsidRPr="008F4BC3" w:rsidRDefault="008F4BC3" w:rsidP="000E2DE9">
      <w:pPr>
        <w:pStyle w:val="a6"/>
        <w:numPr>
          <w:ilvl w:val="0"/>
          <w:numId w:val="18"/>
        </w:numPr>
        <w:overflowPunct/>
        <w:autoSpaceDE/>
        <w:autoSpaceDN/>
        <w:adjustRightInd/>
        <w:spacing w:after="200" w:line="480" w:lineRule="auto"/>
        <w:textAlignment w:val="auto"/>
        <w:rPr>
          <w:sz w:val="22"/>
          <w:szCs w:val="22"/>
          <w:lang w:val="el-GR"/>
        </w:rPr>
      </w:pPr>
      <w:r w:rsidRPr="008F4BC3">
        <w:rPr>
          <w:sz w:val="22"/>
          <w:szCs w:val="22"/>
          <w:lang w:val="el-GR"/>
        </w:rPr>
        <w:t xml:space="preserve">Σύμφωνα με τα όσα αναφέρει ο </w:t>
      </w:r>
      <w:proofErr w:type="spellStart"/>
      <w:r w:rsidRPr="008F4BC3">
        <w:rPr>
          <w:sz w:val="22"/>
          <w:szCs w:val="22"/>
          <w:lang w:val="el-GR"/>
        </w:rPr>
        <w:t>Μαντίθεος</w:t>
      </w:r>
      <w:proofErr w:type="spellEnd"/>
      <w:r w:rsidRPr="008F4BC3">
        <w:rPr>
          <w:sz w:val="22"/>
          <w:szCs w:val="22"/>
          <w:lang w:val="el-GR"/>
        </w:rPr>
        <w:t xml:space="preserve"> ο Ορθόβουλος, ως φύλαρχος, κρατούσε τον κατάλογο των ιππέων.</w:t>
      </w:r>
    </w:p>
    <w:p w14:paraId="450AF4C9" w14:textId="77777777" w:rsidR="008F4BC3" w:rsidRPr="008F4BC3" w:rsidRDefault="008F4BC3" w:rsidP="000E2DE9">
      <w:pPr>
        <w:pStyle w:val="a6"/>
        <w:numPr>
          <w:ilvl w:val="0"/>
          <w:numId w:val="18"/>
        </w:numPr>
        <w:overflowPunct/>
        <w:autoSpaceDE/>
        <w:autoSpaceDN/>
        <w:adjustRightInd/>
        <w:spacing w:after="200" w:line="480" w:lineRule="auto"/>
        <w:textAlignment w:val="auto"/>
        <w:rPr>
          <w:sz w:val="22"/>
          <w:szCs w:val="22"/>
          <w:lang w:val="el-GR"/>
        </w:rPr>
      </w:pPr>
      <w:r w:rsidRPr="008F4BC3">
        <w:rPr>
          <w:sz w:val="22"/>
          <w:szCs w:val="22"/>
          <w:lang w:val="el-GR"/>
        </w:rPr>
        <w:t xml:space="preserve">Ο </w:t>
      </w:r>
      <w:proofErr w:type="spellStart"/>
      <w:r w:rsidRPr="008F4BC3">
        <w:rPr>
          <w:sz w:val="22"/>
          <w:szCs w:val="22"/>
          <w:lang w:val="el-GR"/>
        </w:rPr>
        <w:t>Μαντίθεος</w:t>
      </w:r>
      <w:proofErr w:type="spellEnd"/>
      <w:r w:rsidRPr="008F4BC3">
        <w:rPr>
          <w:sz w:val="22"/>
          <w:szCs w:val="22"/>
          <w:lang w:val="el-GR"/>
        </w:rPr>
        <w:t xml:space="preserve"> αναφέρει ότι κάποιοι Αθηναίοι κατατάχθηκαν στο ιππικό σε αντίθεση με τον σχετικό νόμο.</w:t>
      </w:r>
    </w:p>
    <w:p w14:paraId="505DAB52" w14:textId="77777777" w:rsidR="008F4BC3" w:rsidRPr="008F4BC3" w:rsidRDefault="008F4BC3" w:rsidP="000E2DE9">
      <w:pPr>
        <w:pStyle w:val="a6"/>
        <w:numPr>
          <w:ilvl w:val="0"/>
          <w:numId w:val="18"/>
        </w:numPr>
        <w:overflowPunct/>
        <w:autoSpaceDE/>
        <w:autoSpaceDN/>
        <w:adjustRightInd/>
        <w:spacing w:after="200" w:line="480" w:lineRule="auto"/>
        <w:textAlignment w:val="auto"/>
        <w:rPr>
          <w:sz w:val="22"/>
          <w:szCs w:val="22"/>
          <w:lang w:val="el-GR"/>
        </w:rPr>
      </w:pPr>
      <w:r w:rsidRPr="008F4BC3">
        <w:rPr>
          <w:sz w:val="22"/>
          <w:szCs w:val="22"/>
          <w:lang w:val="el-GR"/>
        </w:rPr>
        <w:t xml:space="preserve">Ο </w:t>
      </w:r>
      <w:proofErr w:type="spellStart"/>
      <w:r w:rsidRPr="008F4BC3">
        <w:rPr>
          <w:sz w:val="22"/>
          <w:szCs w:val="22"/>
          <w:lang w:val="el-GR"/>
        </w:rPr>
        <w:t>Μαντίθεος</w:t>
      </w:r>
      <w:proofErr w:type="spellEnd"/>
      <w:r w:rsidRPr="008F4BC3">
        <w:rPr>
          <w:sz w:val="22"/>
          <w:szCs w:val="22"/>
          <w:lang w:val="el-GR"/>
        </w:rPr>
        <w:t xml:space="preserve"> ισχυρίζεται ότι θα ήταν πιο ασφαλής εάν υπηρετούσε στο πεζικό και γι’ αυτό ζήτησε από τον Ορθόβουλο να τον τοποθετήσει εκεί.</w:t>
      </w:r>
    </w:p>
    <w:p w14:paraId="54484013" w14:textId="77777777" w:rsidR="00B20CCC" w:rsidRPr="00BC2813" w:rsidRDefault="00B20CCC" w:rsidP="000E2DE9">
      <w:pPr>
        <w:spacing w:after="200" w:line="480" w:lineRule="auto"/>
        <w:rPr>
          <w:b/>
          <w:bCs/>
          <w:sz w:val="22"/>
          <w:szCs w:val="22"/>
          <w:lang w:val="el-GR" w:eastAsia="el-GR"/>
        </w:rPr>
      </w:pPr>
    </w:p>
    <w:p w14:paraId="72CF003A" w14:textId="6717B22B" w:rsidR="00B20CCC" w:rsidRPr="002559D9" w:rsidRDefault="002559D9" w:rsidP="000E2DE9">
      <w:pPr>
        <w:spacing w:after="200" w:line="480" w:lineRule="auto"/>
        <w:rPr>
          <w:sz w:val="22"/>
          <w:szCs w:val="22"/>
          <w:lang w:val="el-GR" w:eastAsia="el-GR"/>
        </w:rPr>
      </w:pPr>
      <w:r w:rsidRPr="002559D9">
        <w:rPr>
          <w:sz w:val="22"/>
          <w:szCs w:val="22"/>
          <w:lang w:val="el-GR" w:eastAsia="el-GR"/>
        </w:rPr>
        <w:t xml:space="preserve">Δ. </w:t>
      </w:r>
      <w:r w:rsidR="00B20CCC" w:rsidRPr="002559D9">
        <w:rPr>
          <w:sz w:val="22"/>
          <w:szCs w:val="22"/>
          <w:lang w:val="el-GR" w:eastAsia="el-GR"/>
        </w:rPr>
        <w:t>Να απαντήσετε τις ερωτήσεις:</w:t>
      </w:r>
      <w:r w:rsidR="00B20CCC" w:rsidRPr="002559D9">
        <w:rPr>
          <w:sz w:val="22"/>
          <w:szCs w:val="22"/>
          <w:lang w:eastAsia="el-GR"/>
        </w:rPr>
        <w:t> </w:t>
      </w:r>
    </w:p>
    <w:p w14:paraId="54812F16" w14:textId="77777777" w:rsidR="002559D9" w:rsidRPr="002559D9" w:rsidRDefault="002559D9" w:rsidP="000E2DE9">
      <w:pPr>
        <w:pStyle w:val="a6"/>
        <w:numPr>
          <w:ilvl w:val="0"/>
          <w:numId w:val="19"/>
        </w:numPr>
        <w:overflowPunct/>
        <w:autoSpaceDE/>
        <w:autoSpaceDN/>
        <w:adjustRightInd/>
        <w:spacing w:after="200" w:line="480" w:lineRule="auto"/>
        <w:textAlignment w:val="auto"/>
        <w:rPr>
          <w:sz w:val="22"/>
          <w:szCs w:val="22"/>
          <w:lang w:val="el-GR"/>
        </w:rPr>
      </w:pPr>
      <w:r w:rsidRPr="002559D9">
        <w:rPr>
          <w:sz w:val="22"/>
          <w:szCs w:val="22"/>
          <w:lang w:val="el-GR"/>
        </w:rPr>
        <w:t>«</w:t>
      </w:r>
      <w:r w:rsidRPr="002559D9">
        <w:rPr>
          <w:b/>
          <w:bCs/>
          <w:i/>
          <w:iCs/>
          <w:sz w:val="22"/>
          <w:szCs w:val="22"/>
          <w:lang w:val="el-GR"/>
        </w:rPr>
        <w:t xml:space="preserve">… μέγιστον </w:t>
      </w:r>
      <w:proofErr w:type="spellStart"/>
      <w:r w:rsidRPr="002559D9">
        <w:rPr>
          <w:b/>
          <w:bCs/>
          <w:i/>
          <w:iCs/>
          <w:sz w:val="22"/>
          <w:szCs w:val="22"/>
          <w:lang w:val="el-GR"/>
        </w:rPr>
        <w:t>ἡγοῦμαι</w:t>
      </w:r>
      <w:proofErr w:type="spellEnd"/>
      <w:r w:rsidRPr="002559D9">
        <w:rPr>
          <w:b/>
          <w:bCs/>
          <w:i/>
          <w:iCs/>
          <w:sz w:val="22"/>
          <w:szCs w:val="22"/>
          <w:lang w:val="el-GR"/>
        </w:rPr>
        <w:t xml:space="preserve"> </w:t>
      </w:r>
      <w:proofErr w:type="spellStart"/>
      <w:r w:rsidRPr="002559D9">
        <w:rPr>
          <w:b/>
          <w:bCs/>
          <w:i/>
          <w:iCs/>
          <w:sz w:val="22"/>
          <w:szCs w:val="22"/>
          <w:lang w:val="el-GR"/>
        </w:rPr>
        <w:t>τεκμήριον</w:t>
      </w:r>
      <w:proofErr w:type="spellEnd"/>
      <w:r w:rsidRPr="002559D9">
        <w:rPr>
          <w:b/>
          <w:bCs/>
          <w:i/>
          <w:iCs/>
          <w:sz w:val="22"/>
          <w:szCs w:val="22"/>
          <w:lang w:val="el-GR"/>
        </w:rPr>
        <w:t xml:space="preserve"> </w:t>
      </w:r>
      <w:proofErr w:type="spellStart"/>
      <w:r w:rsidRPr="002559D9">
        <w:rPr>
          <w:b/>
          <w:bCs/>
          <w:i/>
          <w:iCs/>
          <w:sz w:val="22"/>
          <w:szCs w:val="22"/>
          <w:lang w:val="el-GR"/>
        </w:rPr>
        <w:t>εἶναι</w:t>
      </w:r>
      <w:proofErr w:type="spellEnd"/>
      <w:r w:rsidRPr="002559D9">
        <w:rPr>
          <w:b/>
          <w:bCs/>
          <w:i/>
          <w:iCs/>
          <w:sz w:val="22"/>
          <w:szCs w:val="22"/>
          <w:lang w:val="el-GR"/>
        </w:rPr>
        <w:t xml:space="preserve"> </w:t>
      </w:r>
      <w:proofErr w:type="spellStart"/>
      <w:r w:rsidRPr="002559D9">
        <w:rPr>
          <w:b/>
          <w:bCs/>
          <w:i/>
          <w:iCs/>
          <w:sz w:val="22"/>
          <w:szCs w:val="22"/>
          <w:lang w:val="el-GR"/>
        </w:rPr>
        <w:t>τῆς</w:t>
      </w:r>
      <w:proofErr w:type="spellEnd"/>
      <w:r w:rsidRPr="002559D9">
        <w:rPr>
          <w:b/>
          <w:bCs/>
          <w:i/>
          <w:iCs/>
          <w:sz w:val="22"/>
          <w:szCs w:val="22"/>
          <w:lang w:val="el-GR"/>
        </w:rPr>
        <w:t xml:space="preserve"> </w:t>
      </w:r>
      <w:proofErr w:type="spellStart"/>
      <w:r w:rsidRPr="002559D9">
        <w:rPr>
          <w:b/>
          <w:bCs/>
          <w:i/>
          <w:iCs/>
          <w:sz w:val="22"/>
          <w:szCs w:val="22"/>
          <w:lang w:val="el-GR"/>
        </w:rPr>
        <w:t>ἐμῆς</w:t>
      </w:r>
      <w:proofErr w:type="spellEnd"/>
      <w:r w:rsidRPr="002559D9">
        <w:rPr>
          <w:b/>
          <w:bCs/>
          <w:i/>
          <w:iCs/>
          <w:sz w:val="22"/>
          <w:szCs w:val="22"/>
          <w:lang w:val="el-GR"/>
        </w:rPr>
        <w:t xml:space="preserve"> </w:t>
      </w:r>
      <w:proofErr w:type="spellStart"/>
      <w:r w:rsidRPr="002559D9">
        <w:rPr>
          <w:b/>
          <w:bCs/>
          <w:i/>
          <w:iCs/>
          <w:sz w:val="22"/>
          <w:szCs w:val="22"/>
          <w:lang w:val="el-GR"/>
        </w:rPr>
        <w:t>ἐπιεικείας</w:t>
      </w:r>
      <w:proofErr w:type="spellEnd"/>
      <w:r w:rsidRPr="002559D9">
        <w:rPr>
          <w:sz w:val="22"/>
          <w:szCs w:val="22"/>
          <w:lang w:val="el-GR"/>
        </w:rPr>
        <w:t xml:space="preserve">»: Ποια είναι κατά τον </w:t>
      </w:r>
      <w:proofErr w:type="spellStart"/>
      <w:r w:rsidRPr="002559D9">
        <w:rPr>
          <w:sz w:val="22"/>
          <w:szCs w:val="22"/>
          <w:lang w:val="el-GR"/>
        </w:rPr>
        <w:t>Μαντίθεο</w:t>
      </w:r>
      <w:proofErr w:type="spellEnd"/>
      <w:r w:rsidRPr="002559D9">
        <w:rPr>
          <w:sz w:val="22"/>
          <w:szCs w:val="22"/>
          <w:lang w:val="el-GR"/>
        </w:rPr>
        <w:t xml:space="preserve"> η μεγαλύτερη απόδειξη της τιμιότητάς του και της κόσμιας συμπεριφοράς του; (μονάδες 5) </w:t>
      </w:r>
    </w:p>
    <w:p w14:paraId="5EC81F9D" w14:textId="1C1727D6" w:rsidR="002559D9" w:rsidRPr="002F3A4D" w:rsidRDefault="002559D9" w:rsidP="000E2DE9">
      <w:pPr>
        <w:pStyle w:val="a6"/>
        <w:numPr>
          <w:ilvl w:val="0"/>
          <w:numId w:val="19"/>
        </w:numPr>
        <w:overflowPunct/>
        <w:autoSpaceDE/>
        <w:autoSpaceDN/>
        <w:adjustRightInd/>
        <w:spacing w:after="200" w:line="480" w:lineRule="auto"/>
        <w:textAlignment w:val="auto"/>
        <w:rPr>
          <w:sz w:val="22"/>
          <w:szCs w:val="22"/>
          <w:lang w:val="el-GR"/>
        </w:rPr>
      </w:pPr>
      <w:r w:rsidRPr="002559D9">
        <w:rPr>
          <w:sz w:val="22"/>
          <w:szCs w:val="22"/>
          <w:lang w:val="el-GR"/>
        </w:rPr>
        <w:t>«</w:t>
      </w:r>
      <w:r w:rsidRPr="002559D9">
        <w:rPr>
          <w:b/>
          <w:bCs/>
          <w:i/>
          <w:iCs/>
          <w:sz w:val="22"/>
          <w:szCs w:val="22"/>
          <w:lang w:val="el-GR"/>
        </w:rPr>
        <w:t xml:space="preserve">… </w:t>
      </w:r>
      <w:proofErr w:type="spellStart"/>
      <w:r w:rsidRPr="002559D9">
        <w:rPr>
          <w:b/>
          <w:bCs/>
          <w:i/>
          <w:iCs/>
          <w:sz w:val="22"/>
          <w:szCs w:val="22"/>
          <w:lang w:val="el-GR"/>
        </w:rPr>
        <w:t>εἰ</w:t>
      </w:r>
      <w:proofErr w:type="spellEnd"/>
      <w:r w:rsidRPr="002559D9">
        <w:rPr>
          <w:b/>
          <w:bCs/>
          <w:i/>
          <w:iCs/>
          <w:sz w:val="22"/>
          <w:szCs w:val="22"/>
          <w:lang w:val="el-GR"/>
        </w:rPr>
        <w:t xml:space="preserve"> </w:t>
      </w:r>
      <w:proofErr w:type="spellStart"/>
      <w:r w:rsidRPr="002559D9">
        <w:rPr>
          <w:b/>
          <w:bCs/>
          <w:i/>
          <w:iCs/>
          <w:sz w:val="22"/>
          <w:szCs w:val="22"/>
          <w:lang w:val="el-GR"/>
        </w:rPr>
        <w:t>τῶν</w:t>
      </w:r>
      <w:proofErr w:type="spellEnd"/>
      <w:r w:rsidRPr="002559D9">
        <w:rPr>
          <w:b/>
          <w:bCs/>
          <w:i/>
          <w:iCs/>
          <w:sz w:val="22"/>
          <w:szCs w:val="22"/>
          <w:lang w:val="el-GR"/>
        </w:rPr>
        <w:t xml:space="preserve"> </w:t>
      </w:r>
      <w:proofErr w:type="spellStart"/>
      <w:r w:rsidRPr="002559D9">
        <w:rPr>
          <w:b/>
          <w:bCs/>
          <w:i/>
          <w:iCs/>
          <w:sz w:val="22"/>
          <w:szCs w:val="22"/>
          <w:lang w:val="el-GR"/>
        </w:rPr>
        <w:t>αὐτῶν</w:t>
      </w:r>
      <w:proofErr w:type="spellEnd"/>
      <w:r w:rsidRPr="002559D9">
        <w:rPr>
          <w:b/>
          <w:bCs/>
          <w:i/>
          <w:iCs/>
          <w:sz w:val="22"/>
          <w:szCs w:val="22"/>
          <w:lang w:val="el-GR"/>
        </w:rPr>
        <w:t xml:space="preserve"> </w:t>
      </w:r>
      <w:proofErr w:type="spellStart"/>
      <w:r w:rsidRPr="002559D9">
        <w:rPr>
          <w:b/>
          <w:bCs/>
          <w:i/>
          <w:iCs/>
          <w:sz w:val="22"/>
          <w:szCs w:val="22"/>
          <w:lang w:val="el-GR"/>
        </w:rPr>
        <w:t>ἐπεθυμοῦμεν</w:t>
      </w:r>
      <w:proofErr w:type="spellEnd"/>
      <w:r w:rsidRPr="002559D9">
        <w:rPr>
          <w:sz w:val="22"/>
          <w:szCs w:val="22"/>
          <w:lang w:val="el-GR"/>
        </w:rPr>
        <w:t xml:space="preserve">»: Σε ποιες συμπεριφορές αναφέρεται ο </w:t>
      </w:r>
      <w:proofErr w:type="spellStart"/>
      <w:r w:rsidRPr="002559D9">
        <w:rPr>
          <w:sz w:val="22"/>
          <w:szCs w:val="22"/>
          <w:lang w:val="el-GR"/>
        </w:rPr>
        <w:t>Μαντίθεος</w:t>
      </w:r>
      <w:proofErr w:type="spellEnd"/>
      <w:r w:rsidRPr="002559D9">
        <w:rPr>
          <w:sz w:val="22"/>
          <w:szCs w:val="22"/>
          <w:lang w:val="el-GR"/>
        </w:rPr>
        <w:t xml:space="preserve"> με την αντωνυμία «</w:t>
      </w:r>
      <w:proofErr w:type="spellStart"/>
      <w:r w:rsidRPr="002559D9">
        <w:rPr>
          <w:b/>
          <w:bCs/>
          <w:i/>
          <w:iCs/>
          <w:sz w:val="22"/>
          <w:szCs w:val="22"/>
          <w:lang w:val="el-GR"/>
        </w:rPr>
        <w:t>αὐτῶν</w:t>
      </w:r>
      <w:proofErr w:type="spellEnd"/>
      <w:r w:rsidRPr="002559D9">
        <w:rPr>
          <w:sz w:val="22"/>
          <w:szCs w:val="22"/>
          <w:lang w:val="el-GR"/>
        </w:rPr>
        <w:t>»; (μονάδες 3)</w:t>
      </w:r>
    </w:p>
    <w:p w14:paraId="43268581" w14:textId="502BA5A3" w:rsidR="008F4BC3" w:rsidRPr="002559D9" w:rsidRDefault="008F4BC3" w:rsidP="000E2DE9">
      <w:pPr>
        <w:pStyle w:val="a6"/>
        <w:numPr>
          <w:ilvl w:val="0"/>
          <w:numId w:val="19"/>
        </w:numPr>
        <w:spacing w:after="200" w:line="480" w:lineRule="auto"/>
        <w:rPr>
          <w:sz w:val="22"/>
          <w:szCs w:val="22"/>
          <w:lang w:val="el-GR"/>
        </w:rPr>
      </w:pPr>
      <w:r w:rsidRPr="002559D9">
        <w:rPr>
          <w:sz w:val="22"/>
          <w:szCs w:val="22"/>
          <w:lang w:val="el-GR"/>
        </w:rPr>
        <w:t>«</w:t>
      </w:r>
      <w:r w:rsidRPr="002559D9">
        <w:rPr>
          <w:b/>
          <w:bCs/>
          <w:sz w:val="22"/>
          <w:szCs w:val="22"/>
          <w:lang w:val="el-GR"/>
        </w:rPr>
        <w:t xml:space="preserve">… </w:t>
      </w:r>
      <w:r w:rsidRPr="002559D9">
        <w:rPr>
          <w:b/>
          <w:bCs/>
          <w:i/>
          <w:iCs/>
          <w:sz w:val="22"/>
          <w:szCs w:val="22"/>
          <w:lang w:val="el-GR"/>
        </w:rPr>
        <w:t xml:space="preserve">καίτοι </w:t>
      </w:r>
      <w:proofErr w:type="spellStart"/>
      <w:r w:rsidRPr="002559D9">
        <w:rPr>
          <w:b/>
          <w:bCs/>
          <w:i/>
          <w:iCs/>
          <w:sz w:val="22"/>
          <w:szCs w:val="22"/>
          <w:lang w:val="el-GR"/>
        </w:rPr>
        <w:t>ἑτέρους</w:t>
      </w:r>
      <w:proofErr w:type="spellEnd"/>
      <w:r w:rsidRPr="002559D9">
        <w:rPr>
          <w:b/>
          <w:bCs/>
          <w:i/>
          <w:iCs/>
          <w:sz w:val="22"/>
          <w:szCs w:val="22"/>
          <w:lang w:val="el-GR"/>
        </w:rPr>
        <w:t xml:space="preserve"> </w:t>
      </w:r>
      <w:proofErr w:type="spellStart"/>
      <w:r w:rsidRPr="002559D9">
        <w:rPr>
          <w:b/>
          <w:bCs/>
          <w:i/>
          <w:iCs/>
          <w:sz w:val="22"/>
          <w:szCs w:val="22"/>
          <w:lang w:val="el-GR"/>
        </w:rPr>
        <w:t>ὁρᾶτε</w:t>
      </w:r>
      <w:proofErr w:type="spellEnd"/>
      <w:r w:rsidRPr="002559D9">
        <w:rPr>
          <w:b/>
          <w:bCs/>
          <w:i/>
          <w:iCs/>
          <w:sz w:val="22"/>
          <w:szCs w:val="22"/>
          <w:lang w:val="el-GR"/>
        </w:rPr>
        <w:t xml:space="preserve"> </w:t>
      </w:r>
      <w:proofErr w:type="spellStart"/>
      <w:r w:rsidRPr="002559D9">
        <w:rPr>
          <w:b/>
          <w:bCs/>
          <w:i/>
          <w:iCs/>
          <w:sz w:val="22"/>
          <w:szCs w:val="22"/>
          <w:lang w:val="el-GR"/>
        </w:rPr>
        <w:t>πολλάκις</w:t>
      </w:r>
      <w:proofErr w:type="spellEnd"/>
      <w:r w:rsidRPr="002559D9">
        <w:rPr>
          <w:b/>
          <w:bCs/>
          <w:i/>
          <w:iCs/>
          <w:sz w:val="22"/>
          <w:szCs w:val="22"/>
          <w:lang w:val="el-GR"/>
        </w:rPr>
        <w:t xml:space="preserve"> </w:t>
      </w:r>
      <w:proofErr w:type="spellStart"/>
      <w:r w:rsidRPr="002559D9">
        <w:rPr>
          <w:b/>
          <w:bCs/>
          <w:i/>
          <w:iCs/>
          <w:sz w:val="22"/>
          <w:szCs w:val="22"/>
          <w:lang w:val="el-GR"/>
        </w:rPr>
        <w:t>εἰς</w:t>
      </w:r>
      <w:proofErr w:type="spellEnd"/>
      <w:r w:rsidRPr="002559D9">
        <w:rPr>
          <w:b/>
          <w:bCs/>
          <w:i/>
          <w:iCs/>
          <w:sz w:val="22"/>
          <w:szCs w:val="22"/>
          <w:lang w:val="el-GR"/>
        </w:rPr>
        <w:t xml:space="preserve"> τοιούτους </w:t>
      </w:r>
      <w:proofErr w:type="spellStart"/>
      <w:r w:rsidRPr="002559D9">
        <w:rPr>
          <w:b/>
          <w:bCs/>
          <w:i/>
          <w:iCs/>
          <w:sz w:val="22"/>
          <w:szCs w:val="22"/>
          <w:lang w:val="el-GR"/>
        </w:rPr>
        <w:t>ἀγῶνας</w:t>
      </w:r>
      <w:proofErr w:type="spellEnd"/>
      <w:r w:rsidRPr="002559D9">
        <w:rPr>
          <w:b/>
          <w:bCs/>
          <w:i/>
          <w:iCs/>
          <w:sz w:val="22"/>
          <w:szCs w:val="22"/>
          <w:lang w:val="el-GR"/>
        </w:rPr>
        <w:t xml:space="preserve"> </w:t>
      </w:r>
      <w:proofErr w:type="spellStart"/>
      <w:r w:rsidRPr="002559D9">
        <w:rPr>
          <w:b/>
          <w:bCs/>
          <w:i/>
          <w:iCs/>
          <w:sz w:val="22"/>
          <w:szCs w:val="22"/>
          <w:lang w:val="el-GR"/>
        </w:rPr>
        <w:t>καθεστηκότας</w:t>
      </w:r>
      <w:proofErr w:type="spellEnd"/>
      <w:r w:rsidRPr="002559D9">
        <w:rPr>
          <w:sz w:val="22"/>
          <w:szCs w:val="22"/>
          <w:lang w:val="el-GR"/>
        </w:rPr>
        <w:t xml:space="preserve">»: Σε τι ακριβώς αναφέρεται ο </w:t>
      </w:r>
      <w:proofErr w:type="spellStart"/>
      <w:r w:rsidRPr="002559D9">
        <w:rPr>
          <w:sz w:val="22"/>
          <w:szCs w:val="22"/>
          <w:lang w:val="el-GR"/>
        </w:rPr>
        <w:t>Μαντίθεος</w:t>
      </w:r>
      <w:proofErr w:type="spellEnd"/>
      <w:r w:rsidRPr="002559D9">
        <w:rPr>
          <w:sz w:val="22"/>
          <w:szCs w:val="22"/>
          <w:lang w:val="el-GR"/>
        </w:rPr>
        <w:t xml:space="preserve"> με τη φράση «</w:t>
      </w:r>
      <w:proofErr w:type="spellStart"/>
      <w:r w:rsidRPr="002559D9">
        <w:rPr>
          <w:b/>
          <w:bCs/>
          <w:i/>
          <w:iCs/>
          <w:sz w:val="22"/>
          <w:szCs w:val="22"/>
          <w:lang w:val="el-GR"/>
        </w:rPr>
        <w:t>εἰς</w:t>
      </w:r>
      <w:proofErr w:type="spellEnd"/>
      <w:r w:rsidRPr="002559D9">
        <w:rPr>
          <w:b/>
          <w:bCs/>
          <w:i/>
          <w:iCs/>
          <w:sz w:val="22"/>
          <w:szCs w:val="22"/>
          <w:lang w:val="el-GR"/>
        </w:rPr>
        <w:t xml:space="preserve"> τοιούτους </w:t>
      </w:r>
      <w:proofErr w:type="spellStart"/>
      <w:r w:rsidRPr="002559D9">
        <w:rPr>
          <w:b/>
          <w:bCs/>
          <w:i/>
          <w:iCs/>
          <w:sz w:val="22"/>
          <w:szCs w:val="22"/>
          <w:lang w:val="el-GR"/>
        </w:rPr>
        <w:t>ἀγῶνας</w:t>
      </w:r>
      <w:proofErr w:type="spellEnd"/>
      <w:r w:rsidRPr="002559D9">
        <w:rPr>
          <w:sz w:val="22"/>
          <w:szCs w:val="22"/>
          <w:lang w:val="el-GR"/>
        </w:rPr>
        <w:t>»; (μονάδες 2)</w:t>
      </w:r>
    </w:p>
    <w:p w14:paraId="1ECBDE86" w14:textId="77777777" w:rsidR="00B20CCC" w:rsidRPr="002559D9" w:rsidRDefault="00B20CCC" w:rsidP="000E2DE9">
      <w:pPr>
        <w:pStyle w:val="a6"/>
        <w:numPr>
          <w:ilvl w:val="0"/>
          <w:numId w:val="19"/>
        </w:numPr>
        <w:overflowPunct/>
        <w:autoSpaceDE/>
        <w:autoSpaceDN/>
        <w:adjustRightInd/>
        <w:spacing w:after="200" w:line="480" w:lineRule="auto"/>
        <w:rPr>
          <w:sz w:val="22"/>
          <w:szCs w:val="22"/>
          <w:lang w:val="el-GR" w:eastAsia="el-GR"/>
        </w:rPr>
      </w:pPr>
      <w:r w:rsidRPr="002559D9">
        <w:rPr>
          <w:sz w:val="22"/>
          <w:szCs w:val="22"/>
          <w:lang w:val="el-GR" w:eastAsia="el-GR"/>
        </w:rPr>
        <w:t>«</w:t>
      </w:r>
      <w:proofErr w:type="spellStart"/>
      <w:r w:rsidRPr="002559D9">
        <w:rPr>
          <w:b/>
          <w:bCs/>
          <w:i/>
          <w:iCs/>
          <w:sz w:val="22"/>
          <w:szCs w:val="22"/>
          <w:lang w:val="el-GR" w:eastAsia="el-GR"/>
        </w:rPr>
        <w:t>ἑτέρων</w:t>
      </w:r>
      <w:proofErr w:type="spellEnd"/>
      <w:r w:rsidRPr="002559D9">
        <w:rPr>
          <w:b/>
          <w:bCs/>
          <w:i/>
          <w:iCs/>
          <w:sz w:val="22"/>
          <w:szCs w:val="22"/>
          <w:lang w:val="el-GR" w:eastAsia="el-GR"/>
        </w:rPr>
        <w:t xml:space="preserve"> </w:t>
      </w:r>
      <w:proofErr w:type="spellStart"/>
      <w:r w:rsidRPr="002559D9">
        <w:rPr>
          <w:b/>
          <w:bCs/>
          <w:i/>
          <w:iCs/>
          <w:sz w:val="22"/>
          <w:szCs w:val="22"/>
          <w:lang w:val="el-GR" w:eastAsia="el-GR"/>
        </w:rPr>
        <w:t>ἀναβάντων</w:t>
      </w:r>
      <w:proofErr w:type="spellEnd"/>
      <w:r w:rsidRPr="002559D9">
        <w:rPr>
          <w:b/>
          <w:bCs/>
          <w:i/>
          <w:iCs/>
          <w:sz w:val="22"/>
          <w:szCs w:val="22"/>
          <w:lang w:val="el-GR" w:eastAsia="el-GR"/>
        </w:rPr>
        <w:t xml:space="preserve"> </w:t>
      </w:r>
      <w:proofErr w:type="spellStart"/>
      <w:r w:rsidRPr="002559D9">
        <w:rPr>
          <w:b/>
          <w:bCs/>
          <w:i/>
          <w:iCs/>
          <w:sz w:val="22"/>
          <w:szCs w:val="22"/>
          <w:lang w:val="el-GR" w:eastAsia="el-GR"/>
        </w:rPr>
        <w:t>ἐπὶ</w:t>
      </w:r>
      <w:proofErr w:type="spellEnd"/>
      <w:r w:rsidRPr="002559D9">
        <w:rPr>
          <w:b/>
          <w:bCs/>
          <w:i/>
          <w:iCs/>
          <w:sz w:val="22"/>
          <w:szCs w:val="22"/>
          <w:lang w:val="el-GR" w:eastAsia="el-GR"/>
        </w:rPr>
        <w:t xml:space="preserve"> </w:t>
      </w:r>
      <w:proofErr w:type="spellStart"/>
      <w:r w:rsidRPr="002559D9">
        <w:rPr>
          <w:b/>
          <w:bCs/>
          <w:i/>
          <w:iCs/>
          <w:sz w:val="22"/>
          <w:szCs w:val="22"/>
          <w:lang w:val="el-GR" w:eastAsia="el-GR"/>
        </w:rPr>
        <w:t>τοὺς</w:t>
      </w:r>
      <w:proofErr w:type="spellEnd"/>
      <w:r w:rsidRPr="002559D9">
        <w:rPr>
          <w:b/>
          <w:bCs/>
          <w:i/>
          <w:iCs/>
          <w:sz w:val="22"/>
          <w:szCs w:val="22"/>
          <w:lang w:val="el-GR" w:eastAsia="el-GR"/>
        </w:rPr>
        <w:t xml:space="preserve"> </w:t>
      </w:r>
      <w:proofErr w:type="spellStart"/>
      <w:r w:rsidRPr="002559D9">
        <w:rPr>
          <w:b/>
          <w:bCs/>
          <w:i/>
          <w:iCs/>
          <w:sz w:val="22"/>
          <w:szCs w:val="22"/>
          <w:lang w:val="el-GR" w:eastAsia="el-GR"/>
        </w:rPr>
        <w:t>ἵππους</w:t>
      </w:r>
      <w:proofErr w:type="spellEnd"/>
      <w:r w:rsidRPr="002559D9">
        <w:rPr>
          <w:b/>
          <w:bCs/>
          <w:i/>
          <w:iCs/>
          <w:sz w:val="22"/>
          <w:szCs w:val="22"/>
          <w:lang w:val="el-GR" w:eastAsia="el-GR"/>
        </w:rPr>
        <w:t xml:space="preserve"> </w:t>
      </w:r>
      <w:proofErr w:type="spellStart"/>
      <w:r w:rsidRPr="002559D9">
        <w:rPr>
          <w:b/>
          <w:bCs/>
          <w:i/>
          <w:iCs/>
          <w:sz w:val="22"/>
          <w:szCs w:val="22"/>
          <w:lang w:val="el-GR" w:eastAsia="el-GR"/>
        </w:rPr>
        <w:t>ἀδοκιμάστων</w:t>
      </w:r>
      <w:proofErr w:type="spellEnd"/>
      <w:r w:rsidRPr="002559D9">
        <w:rPr>
          <w:b/>
          <w:bCs/>
          <w:i/>
          <w:iCs/>
          <w:sz w:val="22"/>
          <w:szCs w:val="22"/>
          <w:lang w:val="el-GR" w:eastAsia="el-GR"/>
        </w:rPr>
        <w:t xml:space="preserve"> </w:t>
      </w:r>
      <w:proofErr w:type="spellStart"/>
      <w:r w:rsidRPr="002559D9">
        <w:rPr>
          <w:b/>
          <w:bCs/>
          <w:i/>
          <w:iCs/>
          <w:sz w:val="22"/>
          <w:szCs w:val="22"/>
          <w:lang w:val="el-GR" w:eastAsia="el-GR"/>
        </w:rPr>
        <w:t>παρὰ</w:t>
      </w:r>
      <w:proofErr w:type="spellEnd"/>
      <w:r w:rsidRPr="002559D9">
        <w:rPr>
          <w:b/>
          <w:bCs/>
          <w:i/>
          <w:iCs/>
          <w:sz w:val="22"/>
          <w:szCs w:val="22"/>
          <w:lang w:val="el-GR" w:eastAsia="el-GR"/>
        </w:rPr>
        <w:t xml:space="preserve"> </w:t>
      </w:r>
      <w:proofErr w:type="spellStart"/>
      <w:r w:rsidRPr="002559D9">
        <w:rPr>
          <w:b/>
          <w:bCs/>
          <w:i/>
          <w:iCs/>
          <w:sz w:val="22"/>
          <w:szCs w:val="22"/>
          <w:lang w:val="el-GR" w:eastAsia="el-GR"/>
        </w:rPr>
        <w:t>τὸν</w:t>
      </w:r>
      <w:proofErr w:type="spellEnd"/>
      <w:r w:rsidRPr="002559D9">
        <w:rPr>
          <w:b/>
          <w:bCs/>
          <w:i/>
          <w:iCs/>
          <w:sz w:val="22"/>
          <w:szCs w:val="22"/>
          <w:lang w:val="el-GR" w:eastAsia="el-GR"/>
        </w:rPr>
        <w:t xml:space="preserve"> </w:t>
      </w:r>
      <w:proofErr w:type="spellStart"/>
      <w:r w:rsidRPr="002559D9">
        <w:rPr>
          <w:b/>
          <w:bCs/>
          <w:i/>
          <w:iCs/>
          <w:sz w:val="22"/>
          <w:szCs w:val="22"/>
          <w:lang w:val="el-GR" w:eastAsia="el-GR"/>
        </w:rPr>
        <w:t>νόμον</w:t>
      </w:r>
      <w:proofErr w:type="spellEnd"/>
      <w:r w:rsidRPr="002559D9">
        <w:rPr>
          <w:sz w:val="22"/>
          <w:szCs w:val="22"/>
          <w:lang w:val="el-GR" w:eastAsia="el-GR"/>
        </w:rPr>
        <w:t xml:space="preserve">»: Τι εννοεί ο </w:t>
      </w:r>
      <w:proofErr w:type="spellStart"/>
      <w:r w:rsidRPr="002559D9">
        <w:rPr>
          <w:sz w:val="22"/>
          <w:szCs w:val="22"/>
          <w:lang w:val="el-GR" w:eastAsia="el-GR"/>
        </w:rPr>
        <w:t>Μαντίθεος</w:t>
      </w:r>
      <w:proofErr w:type="spellEnd"/>
      <w:r w:rsidRPr="002559D9">
        <w:rPr>
          <w:sz w:val="22"/>
          <w:szCs w:val="22"/>
          <w:lang w:val="el-GR" w:eastAsia="el-GR"/>
        </w:rPr>
        <w:t xml:space="preserve"> με τη χρήση του όρου «</w:t>
      </w:r>
      <w:proofErr w:type="spellStart"/>
      <w:r w:rsidRPr="002559D9">
        <w:rPr>
          <w:b/>
          <w:bCs/>
          <w:i/>
          <w:iCs/>
          <w:sz w:val="22"/>
          <w:szCs w:val="22"/>
          <w:lang w:val="el-GR" w:eastAsia="el-GR"/>
        </w:rPr>
        <w:t>ἀδοκιμάστων</w:t>
      </w:r>
      <w:proofErr w:type="spellEnd"/>
      <w:r w:rsidRPr="002559D9">
        <w:rPr>
          <w:sz w:val="22"/>
          <w:szCs w:val="22"/>
          <w:lang w:val="el-GR" w:eastAsia="el-GR"/>
        </w:rPr>
        <w:t>»; (μονάδες 2)</w:t>
      </w:r>
      <w:r w:rsidRPr="002559D9">
        <w:rPr>
          <w:sz w:val="22"/>
          <w:szCs w:val="22"/>
          <w:lang w:eastAsia="el-GR"/>
        </w:rPr>
        <w:t> </w:t>
      </w:r>
    </w:p>
    <w:p w14:paraId="61A022B5" w14:textId="77777777" w:rsidR="002F3A4D" w:rsidRDefault="002F3A4D" w:rsidP="007073E1">
      <w:pPr>
        <w:jc w:val="center"/>
        <w:rPr>
          <w:b/>
          <w:bCs/>
          <w:sz w:val="22"/>
          <w:szCs w:val="22"/>
          <w:lang w:val="el-GR"/>
        </w:rPr>
      </w:pPr>
    </w:p>
    <w:p w14:paraId="531597F5" w14:textId="77777777" w:rsidR="000E2DE9" w:rsidRDefault="000E2DE9">
      <w:pPr>
        <w:overflowPunct/>
        <w:autoSpaceDE/>
        <w:autoSpaceDN/>
        <w:adjustRightInd/>
        <w:spacing w:after="160" w:line="259" w:lineRule="auto"/>
        <w:jc w:val="left"/>
        <w:textAlignment w:val="auto"/>
        <w:rPr>
          <w:b/>
          <w:bCs/>
          <w:sz w:val="22"/>
          <w:szCs w:val="22"/>
          <w:lang w:val="el-GR"/>
        </w:rPr>
      </w:pPr>
      <w:r>
        <w:rPr>
          <w:b/>
          <w:bCs/>
          <w:sz w:val="22"/>
          <w:szCs w:val="22"/>
          <w:lang w:val="el-GR"/>
        </w:rPr>
        <w:br w:type="page"/>
      </w:r>
    </w:p>
    <w:p w14:paraId="25F03A20" w14:textId="5349D8F9" w:rsidR="00B20CCC" w:rsidRPr="007073E1" w:rsidRDefault="007073E1" w:rsidP="007073E1">
      <w:pPr>
        <w:jc w:val="center"/>
        <w:rPr>
          <w:b/>
          <w:bCs/>
          <w:sz w:val="22"/>
          <w:szCs w:val="22"/>
          <w:lang w:val="el-GR"/>
        </w:rPr>
      </w:pPr>
      <w:r w:rsidRPr="007073E1">
        <w:rPr>
          <w:b/>
          <w:bCs/>
          <w:sz w:val="22"/>
          <w:szCs w:val="22"/>
          <w:lang w:val="el-GR"/>
        </w:rPr>
        <w:lastRenderedPageBreak/>
        <w:t>Β. ΕΡΜΗΝΕΥΤΙΚΕΣ ΕΡΩΤΗΣΕΙΣ</w:t>
      </w:r>
    </w:p>
    <w:p w14:paraId="59B4D6E2" w14:textId="3ED7EB6E" w:rsidR="000D6705" w:rsidRPr="00BC2813" w:rsidRDefault="000D6705" w:rsidP="000D6705">
      <w:pPr>
        <w:pStyle w:val="20"/>
        <w:spacing w:beforeLines="20" w:before="48" w:afterLines="20" w:after="48"/>
        <w:rPr>
          <w:sz w:val="22"/>
          <w:szCs w:val="22"/>
          <w:u w:val="single"/>
          <w:lang w:val="el-GR"/>
        </w:rPr>
      </w:pPr>
      <w:r w:rsidRPr="00BC2813">
        <w:rPr>
          <w:sz w:val="22"/>
          <w:szCs w:val="22"/>
          <w:u w:val="single"/>
          <w:lang w:val="el-GR"/>
        </w:rPr>
        <w:t>Παράγραφοι 11-12</w:t>
      </w:r>
    </w:p>
    <w:p w14:paraId="08EDE674" w14:textId="77777777" w:rsidR="000D6705" w:rsidRPr="00BC2813" w:rsidRDefault="000D6705" w:rsidP="000D6705">
      <w:pPr>
        <w:pStyle w:val="20"/>
        <w:numPr>
          <w:ilvl w:val="0"/>
          <w:numId w:val="1"/>
        </w:numPr>
        <w:tabs>
          <w:tab w:val="left" w:pos="425"/>
        </w:tabs>
        <w:spacing w:beforeLines="20" w:before="48" w:afterLines="20" w:after="48" w:line="240" w:lineRule="auto"/>
        <w:ind w:left="709" w:hanging="293"/>
        <w:rPr>
          <w:sz w:val="22"/>
          <w:szCs w:val="22"/>
        </w:rPr>
      </w:pPr>
      <w:r w:rsidRPr="00BC2813">
        <w:rPr>
          <w:sz w:val="22"/>
          <w:szCs w:val="22"/>
          <w:lang w:val="el-GR"/>
        </w:rPr>
        <w:t xml:space="preserve">Γιατί ο </w:t>
      </w:r>
      <w:proofErr w:type="spellStart"/>
      <w:r w:rsidRPr="00BC2813">
        <w:rPr>
          <w:sz w:val="22"/>
          <w:szCs w:val="22"/>
          <w:lang w:val="el-GR"/>
        </w:rPr>
        <w:t>Μαντίθεος</w:t>
      </w:r>
      <w:proofErr w:type="spellEnd"/>
      <w:r w:rsidRPr="00BC2813">
        <w:rPr>
          <w:sz w:val="22"/>
          <w:szCs w:val="22"/>
          <w:lang w:val="el-GR"/>
        </w:rPr>
        <w:t xml:space="preserve"> αναφέρεται ιδιαίτερα στο γεγονός ότι δεν είναι φιλόδικος; </w:t>
      </w:r>
      <w:proofErr w:type="spellStart"/>
      <w:r w:rsidRPr="00BC2813">
        <w:rPr>
          <w:sz w:val="22"/>
          <w:szCs w:val="22"/>
        </w:rPr>
        <w:t>Τι</w:t>
      </w:r>
      <w:proofErr w:type="spellEnd"/>
      <w:r w:rsidRPr="00BC2813">
        <w:rPr>
          <w:sz w:val="22"/>
          <w:szCs w:val="22"/>
        </w:rPr>
        <w:t xml:space="preserve"> επ</w:t>
      </w:r>
      <w:proofErr w:type="spellStart"/>
      <w:r w:rsidRPr="00BC2813">
        <w:rPr>
          <w:sz w:val="22"/>
          <w:szCs w:val="22"/>
        </w:rPr>
        <w:t>ιδιώκει</w:t>
      </w:r>
      <w:proofErr w:type="spellEnd"/>
      <w:r w:rsidRPr="00BC2813">
        <w:rPr>
          <w:sz w:val="22"/>
          <w:szCs w:val="22"/>
        </w:rPr>
        <w:t xml:space="preserve"> </w:t>
      </w:r>
      <w:proofErr w:type="spellStart"/>
      <w:r w:rsidRPr="00BC2813">
        <w:rPr>
          <w:sz w:val="22"/>
          <w:szCs w:val="22"/>
        </w:rPr>
        <w:t>με</w:t>
      </w:r>
      <w:proofErr w:type="spellEnd"/>
      <w:r w:rsidRPr="00BC2813">
        <w:rPr>
          <w:sz w:val="22"/>
          <w:szCs w:val="22"/>
        </w:rPr>
        <w:t xml:space="preserve"> α</w:t>
      </w:r>
      <w:proofErr w:type="spellStart"/>
      <w:r w:rsidRPr="00BC2813">
        <w:rPr>
          <w:sz w:val="22"/>
          <w:szCs w:val="22"/>
        </w:rPr>
        <w:t>υτό</w:t>
      </w:r>
      <w:proofErr w:type="spellEnd"/>
      <w:r w:rsidRPr="00BC2813">
        <w:rPr>
          <w:sz w:val="22"/>
          <w:szCs w:val="22"/>
        </w:rPr>
        <w:t xml:space="preserve">; </w:t>
      </w:r>
    </w:p>
    <w:p w14:paraId="29AEAEC8" w14:textId="77777777" w:rsidR="000D6705" w:rsidRPr="00BC2813" w:rsidRDefault="000D6705" w:rsidP="000D6705">
      <w:pPr>
        <w:pStyle w:val="a6"/>
        <w:numPr>
          <w:ilvl w:val="0"/>
          <w:numId w:val="1"/>
        </w:numPr>
        <w:tabs>
          <w:tab w:val="left" w:pos="425"/>
        </w:tabs>
        <w:spacing w:beforeLines="20" w:before="48" w:afterLines="20" w:after="48"/>
        <w:ind w:left="709" w:hanging="293"/>
        <w:contextualSpacing w:val="0"/>
        <w:rPr>
          <w:sz w:val="22"/>
          <w:szCs w:val="22"/>
          <w:lang w:val="el-GR"/>
        </w:rPr>
      </w:pPr>
      <w:r w:rsidRPr="00BC2813">
        <w:rPr>
          <w:sz w:val="22"/>
          <w:szCs w:val="22"/>
          <w:lang w:val="el-GR"/>
        </w:rPr>
        <w:t>Ποιες πληροφορίες σχετικά με τη συμπεριφορά των νεαρών Αθηναίων μπορούμε να συναγάγουμε από το κείμενο;</w:t>
      </w:r>
    </w:p>
    <w:p w14:paraId="2D7402CD" w14:textId="77777777" w:rsidR="000D6705" w:rsidRPr="00BC2813" w:rsidRDefault="000D6705" w:rsidP="000D6705">
      <w:pPr>
        <w:pStyle w:val="a6"/>
        <w:numPr>
          <w:ilvl w:val="0"/>
          <w:numId w:val="1"/>
        </w:numPr>
        <w:tabs>
          <w:tab w:val="left" w:pos="425"/>
        </w:tabs>
        <w:spacing w:beforeLines="20" w:before="48" w:afterLines="20" w:after="48"/>
        <w:ind w:left="709" w:hanging="293"/>
        <w:contextualSpacing w:val="0"/>
        <w:rPr>
          <w:sz w:val="22"/>
          <w:szCs w:val="22"/>
          <w:lang w:val="el-GR"/>
        </w:rPr>
      </w:pPr>
      <w:r w:rsidRPr="00BC2813">
        <w:rPr>
          <w:sz w:val="22"/>
          <w:szCs w:val="22"/>
          <w:lang w:val="el-GR"/>
        </w:rPr>
        <w:t>“</w:t>
      </w:r>
      <w:proofErr w:type="spellStart"/>
      <w:r w:rsidRPr="00BC2813">
        <w:rPr>
          <w:b/>
          <w:i/>
          <w:sz w:val="22"/>
          <w:szCs w:val="22"/>
          <w:lang w:val="el-GR"/>
        </w:rPr>
        <w:t>λογοποιοῦντας</w:t>
      </w:r>
      <w:proofErr w:type="spellEnd"/>
      <w:r w:rsidRPr="00BC2813">
        <w:rPr>
          <w:b/>
          <w:i/>
          <w:sz w:val="22"/>
          <w:szCs w:val="22"/>
          <w:lang w:val="el-GR"/>
        </w:rPr>
        <w:t xml:space="preserve"> </w:t>
      </w:r>
      <w:proofErr w:type="spellStart"/>
      <w:r w:rsidRPr="00BC2813">
        <w:rPr>
          <w:b/>
          <w:i/>
          <w:sz w:val="22"/>
          <w:szCs w:val="22"/>
          <w:lang w:val="el-GR"/>
        </w:rPr>
        <w:t>καί</w:t>
      </w:r>
      <w:proofErr w:type="spellEnd"/>
      <w:r w:rsidRPr="00BC2813">
        <w:rPr>
          <w:b/>
          <w:i/>
          <w:sz w:val="22"/>
          <w:szCs w:val="22"/>
          <w:lang w:val="el-GR"/>
        </w:rPr>
        <w:t xml:space="preserve"> </w:t>
      </w:r>
      <w:proofErr w:type="spellStart"/>
      <w:r w:rsidRPr="00BC2813">
        <w:rPr>
          <w:b/>
          <w:i/>
          <w:sz w:val="22"/>
          <w:szCs w:val="22"/>
          <w:lang w:val="el-GR"/>
        </w:rPr>
        <w:t>ψευδομένους</w:t>
      </w:r>
      <w:proofErr w:type="spellEnd"/>
      <w:r w:rsidRPr="00BC2813">
        <w:rPr>
          <w:b/>
          <w:i/>
          <w:sz w:val="22"/>
          <w:szCs w:val="22"/>
          <w:lang w:val="el-GR"/>
        </w:rPr>
        <w:t xml:space="preserve"> περί </w:t>
      </w:r>
      <w:proofErr w:type="spellStart"/>
      <w:r w:rsidRPr="00BC2813">
        <w:rPr>
          <w:b/>
          <w:i/>
          <w:sz w:val="22"/>
          <w:szCs w:val="22"/>
          <w:lang w:val="el-GR"/>
        </w:rPr>
        <w:t>ἐμοῦ</w:t>
      </w:r>
      <w:proofErr w:type="spellEnd"/>
      <w:r w:rsidRPr="00BC2813">
        <w:rPr>
          <w:sz w:val="22"/>
          <w:szCs w:val="22"/>
          <w:lang w:val="el-GR"/>
        </w:rPr>
        <w:t xml:space="preserve">”: ποιο αρνητικό κοινωνικό φαινόμενο θίγει ο </w:t>
      </w:r>
      <w:proofErr w:type="spellStart"/>
      <w:r w:rsidRPr="00BC2813">
        <w:rPr>
          <w:sz w:val="22"/>
          <w:szCs w:val="22"/>
          <w:lang w:val="el-GR"/>
        </w:rPr>
        <w:t>Μαντίθεος</w:t>
      </w:r>
      <w:proofErr w:type="spellEnd"/>
      <w:r w:rsidRPr="00BC2813">
        <w:rPr>
          <w:sz w:val="22"/>
          <w:szCs w:val="22"/>
          <w:lang w:val="el-GR"/>
        </w:rPr>
        <w:t xml:space="preserve"> εδώ και τι νομίζετε ότι επιδιώκει με την αναφορά του αυτή;</w:t>
      </w:r>
    </w:p>
    <w:p w14:paraId="569C4BA3" w14:textId="77777777" w:rsidR="000D6705" w:rsidRPr="00BC2813" w:rsidRDefault="000D6705" w:rsidP="000D6705">
      <w:pPr>
        <w:pStyle w:val="a6"/>
        <w:numPr>
          <w:ilvl w:val="0"/>
          <w:numId w:val="1"/>
        </w:numPr>
        <w:tabs>
          <w:tab w:val="left" w:pos="425"/>
        </w:tabs>
        <w:spacing w:beforeLines="20" w:before="48" w:afterLines="20" w:after="48"/>
        <w:ind w:left="709" w:hanging="293"/>
        <w:contextualSpacing w:val="0"/>
        <w:jc w:val="left"/>
        <w:rPr>
          <w:sz w:val="22"/>
          <w:szCs w:val="22"/>
          <w:lang w:val="el-GR"/>
        </w:rPr>
      </w:pPr>
      <w:r w:rsidRPr="00BC2813">
        <w:rPr>
          <w:i/>
          <w:sz w:val="22"/>
          <w:szCs w:val="22"/>
          <w:lang w:val="el-GR"/>
        </w:rPr>
        <w:t xml:space="preserve"> “</w:t>
      </w:r>
      <w:proofErr w:type="spellStart"/>
      <w:r w:rsidRPr="00BC2813">
        <w:rPr>
          <w:b/>
          <w:i/>
          <w:sz w:val="22"/>
          <w:szCs w:val="22"/>
          <w:lang w:val="el-GR"/>
        </w:rPr>
        <w:t>εἰ</w:t>
      </w:r>
      <w:proofErr w:type="spellEnd"/>
      <w:r w:rsidRPr="00BC2813">
        <w:rPr>
          <w:b/>
          <w:i/>
          <w:sz w:val="22"/>
          <w:szCs w:val="22"/>
        </w:rPr>
        <w:t> </w:t>
      </w:r>
      <w:proofErr w:type="spellStart"/>
      <w:r w:rsidRPr="00BC2813">
        <w:rPr>
          <w:b/>
          <w:i/>
          <w:sz w:val="22"/>
          <w:szCs w:val="22"/>
          <w:lang w:val="el-GR"/>
        </w:rPr>
        <w:t>τῶν</w:t>
      </w:r>
      <w:proofErr w:type="spellEnd"/>
      <w:r w:rsidRPr="00BC2813">
        <w:rPr>
          <w:b/>
          <w:i/>
          <w:sz w:val="22"/>
          <w:szCs w:val="22"/>
        </w:rPr>
        <w:t> </w:t>
      </w:r>
      <w:proofErr w:type="spellStart"/>
      <w:r w:rsidRPr="00BC2813">
        <w:rPr>
          <w:b/>
          <w:i/>
          <w:sz w:val="22"/>
          <w:szCs w:val="22"/>
          <w:lang w:val="el-GR"/>
        </w:rPr>
        <w:t>αὐτῶν</w:t>
      </w:r>
      <w:proofErr w:type="spellEnd"/>
      <w:r w:rsidRPr="00BC2813">
        <w:rPr>
          <w:b/>
          <w:i/>
          <w:sz w:val="22"/>
          <w:szCs w:val="22"/>
        </w:rPr>
        <w:t> </w:t>
      </w:r>
      <w:proofErr w:type="spellStart"/>
      <w:r w:rsidRPr="00BC2813">
        <w:rPr>
          <w:b/>
          <w:i/>
          <w:sz w:val="22"/>
          <w:szCs w:val="22"/>
          <w:lang w:val="el-GR"/>
        </w:rPr>
        <w:t>ἐπεθυμοῦμεν</w:t>
      </w:r>
      <w:proofErr w:type="spellEnd"/>
      <w:r w:rsidRPr="00BC2813">
        <w:rPr>
          <w:b/>
          <w:i/>
          <w:sz w:val="22"/>
          <w:szCs w:val="22"/>
          <w:lang w:val="el-GR"/>
        </w:rPr>
        <w:t xml:space="preserve">, </w:t>
      </w:r>
      <w:proofErr w:type="spellStart"/>
      <w:r w:rsidRPr="00BC2813">
        <w:rPr>
          <w:b/>
          <w:i/>
          <w:sz w:val="22"/>
          <w:szCs w:val="22"/>
          <w:lang w:val="el-GR"/>
        </w:rPr>
        <w:t>οὐκ</w:t>
      </w:r>
      <w:proofErr w:type="spellEnd"/>
      <w:r w:rsidRPr="00BC2813">
        <w:rPr>
          <w:b/>
          <w:i/>
          <w:sz w:val="22"/>
          <w:szCs w:val="22"/>
          <w:lang w:val="el-GR"/>
        </w:rPr>
        <w:t xml:space="preserve"> </w:t>
      </w:r>
      <w:proofErr w:type="spellStart"/>
      <w:r w:rsidRPr="00BC2813">
        <w:rPr>
          <w:b/>
          <w:i/>
          <w:sz w:val="22"/>
          <w:szCs w:val="22"/>
          <w:lang w:val="el-GR"/>
        </w:rPr>
        <w:t>ἂν</w:t>
      </w:r>
      <w:proofErr w:type="spellEnd"/>
      <w:r w:rsidRPr="00BC2813">
        <w:rPr>
          <w:b/>
          <w:i/>
          <w:sz w:val="22"/>
          <w:szCs w:val="22"/>
        </w:rPr>
        <w:t> </w:t>
      </w:r>
      <w:proofErr w:type="spellStart"/>
      <w:r w:rsidRPr="00BC2813">
        <w:rPr>
          <w:b/>
          <w:i/>
          <w:sz w:val="22"/>
          <w:szCs w:val="22"/>
          <w:lang w:val="el-GR"/>
        </w:rPr>
        <w:t>τοιαύτην</w:t>
      </w:r>
      <w:proofErr w:type="spellEnd"/>
      <w:r w:rsidRPr="00BC2813">
        <w:rPr>
          <w:b/>
          <w:i/>
          <w:sz w:val="22"/>
          <w:szCs w:val="22"/>
        </w:rPr>
        <w:t> </w:t>
      </w:r>
      <w:proofErr w:type="spellStart"/>
      <w:r w:rsidRPr="00BC2813">
        <w:rPr>
          <w:b/>
          <w:i/>
          <w:sz w:val="22"/>
          <w:szCs w:val="22"/>
          <w:lang w:val="el-GR"/>
        </w:rPr>
        <w:t>γνώμην</w:t>
      </w:r>
      <w:proofErr w:type="spellEnd"/>
      <w:r w:rsidRPr="00BC2813">
        <w:rPr>
          <w:b/>
          <w:i/>
          <w:sz w:val="22"/>
          <w:szCs w:val="22"/>
        </w:rPr>
        <w:t> </w:t>
      </w:r>
      <w:proofErr w:type="spellStart"/>
      <w:r w:rsidRPr="00BC2813">
        <w:rPr>
          <w:b/>
          <w:i/>
          <w:sz w:val="22"/>
          <w:szCs w:val="22"/>
          <w:lang w:val="el-GR"/>
        </w:rPr>
        <w:t>εἶχον</w:t>
      </w:r>
      <w:proofErr w:type="spellEnd"/>
      <w:r w:rsidRPr="00BC2813">
        <w:rPr>
          <w:b/>
          <w:i/>
          <w:sz w:val="22"/>
          <w:szCs w:val="22"/>
        </w:rPr>
        <w:t> </w:t>
      </w:r>
      <w:proofErr w:type="spellStart"/>
      <w:r w:rsidRPr="00BC2813">
        <w:rPr>
          <w:b/>
          <w:i/>
          <w:sz w:val="22"/>
          <w:szCs w:val="22"/>
          <w:lang w:val="el-GR"/>
        </w:rPr>
        <w:t>περὶ</w:t>
      </w:r>
      <w:proofErr w:type="spellEnd"/>
      <w:r w:rsidRPr="00BC2813">
        <w:rPr>
          <w:b/>
          <w:i/>
          <w:sz w:val="22"/>
          <w:szCs w:val="22"/>
        </w:rPr>
        <w:t> </w:t>
      </w:r>
      <w:proofErr w:type="spellStart"/>
      <w:r w:rsidRPr="00BC2813">
        <w:rPr>
          <w:b/>
          <w:i/>
          <w:sz w:val="22"/>
          <w:szCs w:val="22"/>
          <w:lang w:val="el-GR"/>
        </w:rPr>
        <w:t>ἐμοῦ</w:t>
      </w:r>
      <w:proofErr w:type="spellEnd"/>
      <w:r w:rsidRPr="00BC2813">
        <w:rPr>
          <w:i/>
          <w:sz w:val="22"/>
          <w:szCs w:val="22"/>
          <w:lang w:val="el-GR"/>
        </w:rPr>
        <w:t>.”:</w:t>
      </w:r>
      <w:r w:rsidRPr="00BC2813">
        <w:rPr>
          <w:b/>
          <w:sz w:val="22"/>
          <w:szCs w:val="22"/>
          <w:lang w:val="el-GR"/>
        </w:rPr>
        <w:t xml:space="preserve"> </w:t>
      </w:r>
      <w:r w:rsidRPr="00BC2813">
        <w:rPr>
          <w:sz w:val="22"/>
          <w:szCs w:val="22"/>
          <w:lang w:val="el-GR"/>
        </w:rPr>
        <w:t xml:space="preserve">Να σχολιάσετε το επιχείρημα του </w:t>
      </w:r>
      <w:proofErr w:type="spellStart"/>
      <w:r w:rsidRPr="00BC2813">
        <w:rPr>
          <w:sz w:val="22"/>
          <w:szCs w:val="22"/>
          <w:lang w:val="el-GR"/>
        </w:rPr>
        <w:t>Μαντίθεου</w:t>
      </w:r>
      <w:proofErr w:type="spellEnd"/>
      <w:r w:rsidRPr="00BC2813">
        <w:rPr>
          <w:sz w:val="22"/>
          <w:szCs w:val="22"/>
          <w:lang w:val="el-GR"/>
        </w:rPr>
        <w:t>.</w:t>
      </w:r>
    </w:p>
    <w:p w14:paraId="450E8BE6" w14:textId="77777777" w:rsidR="000D6705" w:rsidRPr="00BC2813" w:rsidRDefault="000D6705" w:rsidP="000D6705">
      <w:pPr>
        <w:pStyle w:val="a6"/>
        <w:numPr>
          <w:ilvl w:val="0"/>
          <w:numId w:val="1"/>
        </w:numPr>
        <w:tabs>
          <w:tab w:val="left" w:pos="425"/>
        </w:tabs>
        <w:spacing w:beforeLines="20" w:before="48" w:afterLines="20" w:after="48"/>
        <w:ind w:left="709" w:hanging="293"/>
        <w:contextualSpacing w:val="0"/>
        <w:rPr>
          <w:b/>
          <w:sz w:val="22"/>
          <w:szCs w:val="22"/>
          <w:lang w:val="el-GR"/>
        </w:rPr>
      </w:pPr>
      <w:r w:rsidRPr="00BC2813">
        <w:rPr>
          <w:sz w:val="22"/>
          <w:szCs w:val="22"/>
          <w:lang w:val="el-GR"/>
        </w:rPr>
        <w:t xml:space="preserve">Να εξηγήσετε τους παρακάτω δικανικούς όρους: </w:t>
      </w:r>
      <w:r w:rsidRPr="00BC2813">
        <w:rPr>
          <w:b/>
          <w:sz w:val="22"/>
          <w:szCs w:val="22"/>
          <w:lang w:val="el-GR"/>
        </w:rPr>
        <w:t>δίκη, γραφή, εισαγγελία.</w:t>
      </w:r>
    </w:p>
    <w:p w14:paraId="5A19CEAB" w14:textId="77777777" w:rsidR="000D6705" w:rsidRPr="00BC2813" w:rsidRDefault="000D6705" w:rsidP="000D6705">
      <w:pPr>
        <w:pStyle w:val="a6"/>
        <w:numPr>
          <w:ilvl w:val="0"/>
          <w:numId w:val="1"/>
        </w:numPr>
        <w:tabs>
          <w:tab w:val="left" w:pos="425"/>
        </w:tabs>
        <w:spacing w:beforeLines="20" w:before="48" w:afterLines="20" w:after="48"/>
        <w:ind w:left="709" w:hanging="293"/>
        <w:contextualSpacing w:val="0"/>
        <w:rPr>
          <w:sz w:val="22"/>
          <w:szCs w:val="22"/>
          <w:lang w:val="el-GR"/>
        </w:rPr>
      </w:pPr>
      <w:r w:rsidRPr="00BC2813">
        <w:rPr>
          <w:sz w:val="22"/>
          <w:szCs w:val="22"/>
          <w:lang w:val="el-GR"/>
        </w:rPr>
        <w:t xml:space="preserve">Να καταγράψετε τα στοιχεία που αποδεικνύουν το ήθος του </w:t>
      </w:r>
      <w:proofErr w:type="spellStart"/>
      <w:r w:rsidRPr="00BC2813">
        <w:rPr>
          <w:sz w:val="22"/>
          <w:szCs w:val="22"/>
          <w:lang w:val="el-GR"/>
        </w:rPr>
        <w:t>Μαντίθεου</w:t>
      </w:r>
      <w:proofErr w:type="spellEnd"/>
      <w:r w:rsidRPr="00BC2813">
        <w:rPr>
          <w:sz w:val="22"/>
          <w:szCs w:val="22"/>
          <w:lang w:val="el-GR"/>
        </w:rPr>
        <w:t xml:space="preserve"> στις παραγράφους 11-12.</w:t>
      </w:r>
    </w:p>
    <w:p w14:paraId="2B1A6757" w14:textId="77777777" w:rsidR="000D6705" w:rsidRPr="00BC2813" w:rsidRDefault="000D6705" w:rsidP="000D6705">
      <w:pPr>
        <w:pStyle w:val="a6"/>
        <w:spacing w:beforeLines="20" w:before="48" w:afterLines="20" w:after="48"/>
        <w:ind w:left="0"/>
        <w:contextualSpacing w:val="0"/>
        <w:rPr>
          <w:sz w:val="22"/>
          <w:szCs w:val="22"/>
          <w:u w:val="single"/>
          <w:lang w:val="el-GR"/>
        </w:rPr>
      </w:pPr>
    </w:p>
    <w:p w14:paraId="2EFB39B1" w14:textId="77777777" w:rsidR="000D6705" w:rsidRPr="00BC2813" w:rsidRDefault="000D6705" w:rsidP="000D6705">
      <w:pPr>
        <w:pStyle w:val="a6"/>
        <w:spacing w:beforeLines="20" w:before="48" w:afterLines="20" w:after="48"/>
        <w:ind w:left="0"/>
        <w:contextualSpacing w:val="0"/>
        <w:rPr>
          <w:sz w:val="22"/>
          <w:szCs w:val="22"/>
          <w:u w:val="single"/>
          <w:lang w:val="el-GR"/>
        </w:rPr>
      </w:pPr>
      <w:r w:rsidRPr="00BC2813">
        <w:rPr>
          <w:sz w:val="22"/>
          <w:szCs w:val="22"/>
          <w:u w:val="single"/>
          <w:lang w:val="el-GR"/>
        </w:rPr>
        <w:t>Παράγραφος 13</w:t>
      </w:r>
    </w:p>
    <w:p w14:paraId="76E100E8" w14:textId="77777777" w:rsidR="000D6705" w:rsidRPr="00BC2813" w:rsidRDefault="000D6705" w:rsidP="000D6705">
      <w:pPr>
        <w:pStyle w:val="a6"/>
        <w:numPr>
          <w:ilvl w:val="0"/>
          <w:numId w:val="2"/>
        </w:numPr>
        <w:spacing w:beforeLines="20" w:before="48" w:afterLines="20" w:after="48"/>
        <w:ind w:left="709" w:hanging="283"/>
        <w:contextualSpacing w:val="0"/>
        <w:rPr>
          <w:sz w:val="22"/>
          <w:szCs w:val="22"/>
          <w:lang w:val="el-GR"/>
        </w:rPr>
      </w:pPr>
      <w:r w:rsidRPr="00BC2813">
        <w:rPr>
          <w:sz w:val="22"/>
          <w:szCs w:val="22"/>
          <w:lang w:val="el-GR"/>
        </w:rPr>
        <w:t xml:space="preserve">Σε ποιο ιστορικό γεγονός αναφέρεται ο </w:t>
      </w:r>
      <w:proofErr w:type="spellStart"/>
      <w:r w:rsidRPr="00BC2813">
        <w:rPr>
          <w:sz w:val="22"/>
          <w:szCs w:val="22"/>
          <w:lang w:val="el-GR"/>
        </w:rPr>
        <w:t>Μαντίθεος</w:t>
      </w:r>
      <w:proofErr w:type="spellEnd"/>
      <w:r w:rsidRPr="00BC2813">
        <w:rPr>
          <w:sz w:val="22"/>
          <w:szCs w:val="22"/>
          <w:lang w:val="el-GR"/>
        </w:rPr>
        <w:t xml:space="preserve"> στην &amp;13 και τι επιθυμεί ν’ αποδείξει; </w:t>
      </w:r>
    </w:p>
    <w:p w14:paraId="30ECBAAB" w14:textId="77777777" w:rsidR="000D6705" w:rsidRPr="00BC2813" w:rsidRDefault="000D6705" w:rsidP="000D6705">
      <w:pPr>
        <w:numPr>
          <w:ilvl w:val="0"/>
          <w:numId w:val="2"/>
        </w:numPr>
        <w:overflowPunct/>
        <w:spacing w:beforeLines="20" w:before="48" w:afterLines="20" w:after="48"/>
        <w:ind w:left="709" w:hanging="283"/>
        <w:textAlignment w:val="auto"/>
        <w:rPr>
          <w:rFonts w:eastAsia="Calibri"/>
          <w:sz w:val="22"/>
          <w:szCs w:val="22"/>
          <w:lang w:val="el-GR"/>
        </w:rPr>
      </w:pPr>
      <w:r w:rsidRPr="00BC2813">
        <w:rPr>
          <w:rFonts w:eastAsia="Calibri"/>
          <w:sz w:val="22"/>
          <w:szCs w:val="22"/>
          <w:lang w:val="el-GR"/>
        </w:rPr>
        <w:t xml:space="preserve">Γιατί ο </w:t>
      </w:r>
      <w:proofErr w:type="spellStart"/>
      <w:r w:rsidRPr="00BC2813">
        <w:rPr>
          <w:rFonts w:eastAsia="Calibri"/>
          <w:sz w:val="22"/>
          <w:szCs w:val="22"/>
          <w:lang w:val="el-GR"/>
        </w:rPr>
        <w:t>Μαντίθεος</w:t>
      </w:r>
      <w:proofErr w:type="spellEnd"/>
      <w:r w:rsidRPr="00BC2813">
        <w:rPr>
          <w:rFonts w:eastAsia="Calibri"/>
          <w:sz w:val="22"/>
          <w:szCs w:val="22"/>
          <w:lang w:val="el-GR"/>
        </w:rPr>
        <w:t xml:space="preserve"> αναφέρεται σε συγκεκριμένα στρατιωτικά περιστατικά της στρατιωτικής του δράσης;</w:t>
      </w:r>
    </w:p>
    <w:p w14:paraId="04C20BAA" w14:textId="77777777" w:rsidR="000D6705" w:rsidRPr="00BC2813" w:rsidRDefault="000D6705" w:rsidP="000D6705">
      <w:pPr>
        <w:numPr>
          <w:ilvl w:val="0"/>
          <w:numId w:val="2"/>
        </w:numPr>
        <w:overflowPunct/>
        <w:spacing w:beforeLines="20" w:before="48" w:afterLines="20" w:after="48"/>
        <w:ind w:left="709" w:hanging="283"/>
        <w:textAlignment w:val="auto"/>
        <w:rPr>
          <w:rFonts w:eastAsia="Calibri"/>
          <w:sz w:val="22"/>
          <w:szCs w:val="22"/>
          <w:lang w:val="el-GR"/>
        </w:rPr>
      </w:pPr>
      <w:r w:rsidRPr="00BC2813">
        <w:rPr>
          <w:rFonts w:eastAsia="Calibri"/>
          <w:sz w:val="22"/>
          <w:szCs w:val="22"/>
          <w:lang w:val="el-GR"/>
        </w:rPr>
        <w:t xml:space="preserve">Πώς διαγράφεται το ήθος των συμπολεμιστών του </w:t>
      </w:r>
      <w:proofErr w:type="spellStart"/>
      <w:r w:rsidRPr="00BC2813">
        <w:rPr>
          <w:rFonts w:eastAsia="Calibri"/>
          <w:sz w:val="22"/>
          <w:szCs w:val="22"/>
          <w:lang w:val="el-GR"/>
        </w:rPr>
        <w:t>Μαντιθέου</w:t>
      </w:r>
      <w:proofErr w:type="spellEnd"/>
      <w:r w:rsidRPr="00BC2813">
        <w:rPr>
          <w:rFonts w:eastAsia="Calibri"/>
          <w:sz w:val="22"/>
          <w:szCs w:val="22"/>
          <w:lang w:val="el-GR"/>
        </w:rPr>
        <w:t xml:space="preserve"> από τον ίδιο και για ποιο λόγο;</w:t>
      </w:r>
    </w:p>
    <w:p w14:paraId="23462E8F" w14:textId="77777777" w:rsidR="000D6705" w:rsidRPr="00BC2813" w:rsidRDefault="000D6705" w:rsidP="000D6705">
      <w:pPr>
        <w:numPr>
          <w:ilvl w:val="0"/>
          <w:numId w:val="2"/>
        </w:numPr>
        <w:overflowPunct/>
        <w:spacing w:beforeLines="20" w:before="48" w:afterLines="20" w:after="48"/>
        <w:ind w:left="709" w:hanging="283"/>
        <w:textAlignment w:val="auto"/>
        <w:rPr>
          <w:rFonts w:eastAsia="Calibri"/>
          <w:sz w:val="22"/>
          <w:szCs w:val="22"/>
          <w:lang w:val="el-GR"/>
        </w:rPr>
      </w:pPr>
      <w:r w:rsidRPr="00BC2813">
        <w:rPr>
          <w:rFonts w:eastAsia="Calibri"/>
          <w:sz w:val="22"/>
          <w:szCs w:val="22"/>
          <w:lang w:val="el-GR"/>
        </w:rPr>
        <w:t xml:space="preserve">Με βάση τη στρατιωτική δράση του </w:t>
      </w:r>
      <w:proofErr w:type="spellStart"/>
      <w:r w:rsidRPr="00BC2813">
        <w:rPr>
          <w:rFonts w:eastAsia="Calibri"/>
          <w:sz w:val="22"/>
          <w:szCs w:val="22"/>
          <w:lang w:val="el-GR"/>
        </w:rPr>
        <w:t>Μαντιθέου</w:t>
      </w:r>
      <w:proofErr w:type="spellEnd"/>
      <w:r w:rsidRPr="00BC2813">
        <w:rPr>
          <w:rFonts w:eastAsia="Calibri"/>
          <w:sz w:val="22"/>
          <w:szCs w:val="22"/>
          <w:lang w:val="el-GR"/>
        </w:rPr>
        <w:t xml:space="preserve"> να περιγράψετε το ήθος του.</w:t>
      </w:r>
    </w:p>
    <w:p w14:paraId="149F57F2" w14:textId="77777777" w:rsidR="00C032EF" w:rsidRPr="00BC2813" w:rsidRDefault="00C032EF">
      <w:pPr>
        <w:rPr>
          <w:sz w:val="22"/>
          <w:szCs w:val="22"/>
          <w:lang w:val="el-GR"/>
        </w:rPr>
      </w:pPr>
    </w:p>
    <w:p w14:paraId="5DD2CBBC" w14:textId="77777777" w:rsidR="000D6705" w:rsidRPr="00BC2813" w:rsidRDefault="000D6705" w:rsidP="000D6705">
      <w:pPr>
        <w:spacing w:beforeLines="20" w:before="48" w:afterLines="20" w:after="48"/>
        <w:rPr>
          <w:sz w:val="22"/>
          <w:szCs w:val="22"/>
          <w:u w:val="single"/>
          <w:lang w:val="el-GR"/>
        </w:rPr>
      </w:pPr>
      <w:r w:rsidRPr="00BC2813">
        <w:rPr>
          <w:sz w:val="22"/>
          <w:szCs w:val="22"/>
          <w:u w:val="single"/>
          <w:lang w:val="el-GR"/>
        </w:rPr>
        <w:t>Γενικές ερωτήσεις</w:t>
      </w:r>
    </w:p>
    <w:p w14:paraId="7ADEC642" w14:textId="77777777" w:rsidR="000D6705" w:rsidRPr="00BC2813" w:rsidRDefault="000D6705" w:rsidP="000D6705">
      <w:pPr>
        <w:pStyle w:val="a6"/>
        <w:numPr>
          <w:ilvl w:val="0"/>
          <w:numId w:val="4"/>
        </w:numPr>
        <w:tabs>
          <w:tab w:val="left" w:pos="720"/>
        </w:tabs>
        <w:spacing w:beforeLines="20" w:before="48" w:afterLines="20" w:after="48"/>
        <w:ind w:left="709" w:hanging="283"/>
        <w:contextualSpacing w:val="0"/>
        <w:rPr>
          <w:sz w:val="22"/>
          <w:szCs w:val="22"/>
          <w:lang w:val="el-GR"/>
        </w:rPr>
      </w:pPr>
      <w:r w:rsidRPr="00BC2813">
        <w:rPr>
          <w:sz w:val="22"/>
          <w:szCs w:val="22"/>
          <w:lang w:val="el-GR"/>
        </w:rPr>
        <w:t xml:space="preserve">Ποια είναι η θέση των παραγράφων 9-13 στη δομή του ρητορικού λόγου; </w:t>
      </w:r>
    </w:p>
    <w:p w14:paraId="4F68BF72" w14:textId="77777777" w:rsidR="000D6705" w:rsidRPr="00BC2813" w:rsidRDefault="000D6705" w:rsidP="000D6705">
      <w:pPr>
        <w:pStyle w:val="a6"/>
        <w:numPr>
          <w:ilvl w:val="0"/>
          <w:numId w:val="4"/>
        </w:numPr>
        <w:tabs>
          <w:tab w:val="left" w:pos="720"/>
        </w:tabs>
        <w:spacing w:beforeLines="20" w:before="48" w:afterLines="20" w:after="48"/>
        <w:ind w:left="709" w:hanging="283"/>
        <w:contextualSpacing w:val="0"/>
        <w:rPr>
          <w:sz w:val="22"/>
          <w:szCs w:val="22"/>
          <w:lang w:val="el-GR"/>
        </w:rPr>
      </w:pPr>
      <w:r w:rsidRPr="00BC2813">
        <w:rPr>
          <w:sz w:val="22"/>
          <w:szCs w:val="22"/>
          <w:lang w:val="el-GR"/>
        </w:rPr>
        <w:t xml:space="preserve">Από τα επιχειρήματα του </w:t>
      </w:r>
      <w:proofErr w:type="spellStart"/>
      <w:r w:rsidRPr="00BC2813">
        <w:rPr>
          <w:sz w:val="22"/>
          <w:szCs w:val="22"/>
          <w:lang w:val="el-GR"/>
        </w:rPr>
        <w:t>Μαντίθεου</w:t>
      </w:r>
      <w:proofErr w:type="spellEnd"/>
      <w:r w:rsidRPr="00BC2813">
        <w:rPr>
          <w:sz w:val="22"/>
          <w:szCs w:val="22"/>
          <w:lang w:val="el-GR"/>
        </w:rPr>
        <w:t xml:space="preserve"> άλλα απευθύνονται στο συναίσθημα και άλλα στη λογική. Να τα χωρίσετε με βάση αυτό το κριτήριο.</w:t>
      </w:r>
    </w:p>
    <w:p w14:paraId="008560CB" w14:textId="77777777" w:rsidR="000D6705" w:rsidRPr="00BC2813" w:rsidRDefault="000D6705" w:rsidP="000D6705">
      <w:pPr>
        <w:pStyle w:val="a6"/>
        <w:numPr>
          <w:ilvl w:val="0"/>
          <w:numId w:val="4"/>
        </w:numPr>
        <w:tabs>
          <w:tab w:val="left" w:pos="720"/>
        </w:tabs>
        <w:spacing w:beforeLines="20" w:before="48" w:afterLines="20" w:after="48"/>
        <w:ind w:left="709" w:hanging="283"/>
        <w:contextualSpacing w:val="0"/>
        <w:rPr>
          <w:sz w:val="22"/>
          <w:szCs w:val="22"/>
          <w:lang w:val="el-GR"/>
        </w:rPr>
      </w:pPr>
      <w:r w:rsidRPr="00BC2813">
        <w:rPr>
          <w:sz w:val="22"/>
          <w:szCs w:val="22"/>
          <w:lang w:val="el-GR"/>
        </w:rPr>
        <w:t xml:space="preserve">Να εντοπίσετε τα σημεία στα οποία ο </w:t>
      </w:r>
      <w:proofErr w:type="spellStart"/>
      <w:r w:rsidRPr="00BC2813">
        <w:rPr>
          <w:sz w:val="22"/>
          <w:szCs w:val="22"/>
          <w:lang w:val="el-GR"/>
        </w:rPr>
        <w:t>Μαντίθεος</w:t>
      </w:r>
      <w:proofErr w:type="spellEnd"/>
      <w:r w:rsidRPr="00BC2813">
        <w:rPr>
          <w:sz w:val="22"/>
          <w:szCs w:val="22"/>
          <w:lang w:val="el-GR"/>
        </w:rPr>
        <w:t xml:space="preserve"> προσπαθεί να διαγράψει το ήθος των κατηγόρων του. Τι επιδιώκει με αυτή του την αναφορά;</w:t>
      </w:r>
    </w:p>
    <w:p w14:paraId="17DF0033" w14:textId="77777777" w:rsidR="000D6705" w:rsidRDefault="000D6705" w:rsidP="000D6705">
      <w:pPr>
        <w:pStyle w:val="a6"/>
        <w:spacing w:beforeLines="20" w:before="48" w:afterLines="20" w:after="48"/>
        <w:ind w:left="709"/>
        <w:contextualSpacing w:val="0"/>
        <w:rPr>
          <w:sz w:val="22"/>
          <w:szCs w:val="22"/>
          <w:lang w:val="el-GR"/>
        </w:rPr>
      </w:pPr>
    </w:p>
    <w:p w14:paraId="6B627B48" w14:textId="76C44A10" w:rsidR="006C1B40" w:rsidRPr="006C1B40" w:rsidRDefault="006C1B40" w:rsidP="006C1B40">
      <w:pPr>
        <w:pStyle w:val="a6"/>
        <w:spacing w:beforeLines="20" w:before="48" w:afterLines="20" w:after="48"/>
        <w:ind w:left="709"/>
        <w:contextualSpacing w:val="0"/>
        <w:jc w:val="center"/>
        <w:rPr>
          <w:b/>
          <w:bCs/>
          <w:sz w:val="22"/>
          <w:szCs w:val="22"/>
          <w:lang w:val="el-GR"/>
        </w:rPr>
      </w:pPr>
      <w:r w:rsidRPr="006C1B40">
        <w:rPr>
          <w:b/>
          <w:bCs/>
          <w:sz w:val="22"/>
          <w:szCs w:val="22"/>
          <w:lang w:val="el-GR"/>
        </w:rPr>
        <w:t>Γ. ΠΑΡΑΛΛΗΛΑ ΚΕΙΜΕΝΑ</w:t>
      </w:r>
    </w:p>
    <w:p w14:paraId="5BA84480" w14:textId="686BCF84" w:rsidR="008B498A" w:rsidRPr="003A3DBD" w:rsidRDefault="008B498A" w:rsidP="003A3DBD">
      <w:pPr>
        <w:tabs>
          <w:tab w:val="left" w:pos="425"/>
        </w:tabs>
        <w:overflowPunct/>
        <w:spacing w:beforeLines="20" w:before="48" w:afterLines="20" w:after="48" w:line="288" w:lineRule="auto"/>
        <w:textAlignment w:val="auto"/>
        <w:rPr>
          <w:rFonts w:eastAsia="BookAntiqua"/>
          <w:b/>
          <w:bCs/>
          <w:color w:val="272627"/>
          <w:sz w:val="22"/>
          <w:szCs w:val="22"/>
          <w:lang w:val="el-GR" w:eastAsia="el-GR"/>
        </w:rPr>
      </w:pPr>
      <w:r w:rsidRPr="003A3DBD">
        <w:rPr>
          <w:rFonts w:eastAsia="BookAntiqua"/>
          <w:b/>
          <w:bCs/>
          <w:color w:val="272627"/>
          <w:sz w:val="22"/>
          <w:szCs w:val="22"/>
          <w:lang w:val="el-GR" w:eastAsia="el-GR"/>
        </w:rPr>
        <w:t>ΠΑΡΑΛΛΗΛΟ ΚΕΙΜΕΝΟ</w:t>
      </w:r>
      <w:r w:rsidR="003A3DBD" w:rsidRPr="003A3DBD">
        <w:rPr>
          <w:rFonts w:eastAsia="BookAntiqua"/>
          <w:b/>
          <w:bCs/>
          <w:color w:val="272627"/>
          <w:sz w:val="22"/>
          <w:szCs w:val="22"/>
          <w:lang w:val="el-GR" w:eastAsia="el-GR"/>
        </w:rPr>
        <w:t xml:space="preserve"> 1</w:t>
      </w:r>
      <w:r w:rsidR="003A3DBD">
        <w:rPr>
          <w:rFonts w:eastAsia="BookAntiqua"/>
          <w:b/>
          <w:bCs/>
          <w:color w:val="272627"/>
          <w:sz w:val="22"/>
          <w:szCs w:val="22"/>
          <w:lang w:val="el-GR" w:eastAsia="el-GR"/>
        </w:rPr>
        <w:t xml:space="preserve">: </w:t>
      </w:r>
      <w:r w:rsidRPr="003A3DBD">
        <w:rPr>
          <w:rFonts w:eastAsia="BookAntiqua"/>
          <w:b/>
          <w:bCs/>
          <w:color w:val="272627"/>
          <w:sz w:val="22"/>
          <w:szCs w:val="22"/>
          <w:lang w:val="el-GR" w:eastAsia="el-GR"/>
        </w:rPr>
        <w:t xml:space="preserve">Λυσίας, </w:t>
      </w:r>
      <w:proofErr w:type="spellStart"/>
      <w:r w:rsidRPr="003A3DBD">
        <w:rPr>
          <w:rFonts w:eastAsia="BookAntiqua"/>
          <w:b/>
          <w:bCs/>
          <w:color w:val="272627"/>
          <w:sz w:val="22"/>
          <w:szCs w:val="22"/>
          <w:lang w:val="el-GR" w:eastAsia="el-GR"/>
        </w:rPr>
        <w:t>Κατὰ</w:t>
      </w:r>
      <w:proofErr w:type="spellEnd"/>
      <w:r w:rsidRPr="003A3DBD">
        <w:rPr>
          <w:rFonts w:eastAsia="BookAntiqua"/>
          <w:b/>
          <w:bCs/>
          <w:color w:val="272627"/>
          <w:sz w:val="22"/>
          <w:szCs w:val="22"/>
          <w:lang w:val="el-GR" w:eastAsia="el-GR"/>
        </w:rPr>
        <w:t xml:space="preserve"> </w:t>
      </w:r>
      <w:proofErr w:type="spellStart"/>
      <w:r w:rsidRPr="003A3DBD">
        <w:rPr>
          <w:rFonts w:eastAsia="BookAntiqua"/>
          <w:b/>
          <w:bCs/>
          <w:color w:val="272627"/>
          <w:sz w:val="22"/>
          <w:szCs w:val="22"/>
          <w:lang w:val="el-GR" w:eastAsia="el-GR"/>
        </w:rPr>
        <w:t>σιτοπωλῶν</w:t>
      </w:r>
      <w:proofErr w:type="spellEnd"/>
      <w:r w:rsidRPr="003A3DBD">
        <w:rPr>
          <w:rFonts w:eastAsia="BookAntiqua"/>
          <w:b/>
          <w:bCs/>
          <w:color w:val="272627"/>
          <w:sz w:val="22"/>
          <w:szCs w:val="22"/>
          <w:lang w:val="el-GR" w:eastAsia="el-GR"/>
        </w:rPr>
        <w:t xml:space="preserve"> §§13.5-15.1</w:t>
      </w:r>
    </w:p>
    <w:p w14:paraId="6158CB3F" w14:textId="77777777" w:rsidR="008B498A" w:rsidRPr="003A3DBD" w:rsidRDefault="008B498A" w:rsidP="003A3DBD">
      <w:pPr>
        <w:tabs>
          <w:tab w:val="left" w:pos="425"/>
        </w:tabs>
        <w:overflowPunct/>
        <w:spacing w:beforeLines="20" w:before="48" w:afterLines="20" w:after="48" w:line="288" w:lineRule="auto"/>
        <w:textAlignment w:val="auto"/>
        <w:rPr>
          <w:rFonts w:eastAsia="BookAntiqua"/>
          <w:i/>
          <w:iCs/>
          <w:color w:val="272627"/>
          <w:sz w:val="20"/>
          <w:lang w:val="el-GR" w:eastAsia="el-GR"/>
        </w:rPr>
      </w:pPr>
      <w:r w:rsidRPr="003A3DBD">
        <w:rPr>
          <w:rFonts w:eastAsia="BookAntiqua"/>
          <w:i/>
          <w:iCs/>
          <w:color w:val="272627"/>
          <w:sz w:val="20"/>
          <w:lang w:val="el-GR" w:eastAsia="el-GR"/>
        </w:rPr>
        <w:t xml:space="preserve">Ο λόγος </w:t>
      </w:r>
      <w:proofErr w:type="spellStart"/>
      <w:r w:rsidRPr="003A3DBD">
        <w:rPr>
          <w:rFonts w:eastAsia="BookAntiqua"/>
          <w:i/>
          <w:iCs/>
          <w:color w:val="272627"/>
          <w:sz w:val="20"/>
          <w:lang w:val="el-GR" w:eastAsia="el-GR"/>
        </w:rPr>
        <w:t>Κατὰ</w:t>
      </w:r>
      <w:proofErr w:type="spellEnd"/>
      <w:r w:rsidRPr="003A3DBD">
        <w:rPr>
          <w:rFonts w:eastAsia="BookAntiqua"/>
          <w:i/>
          <w:iCs/>
          <w:color w:val="272627"/>
          <w:sz w:val="20"/>
          <w:lang w:val="el-GR" w:eastAsia="el-GR"/>
        </w:rPr>
        <w:t xml:space="preserve"> </w:t>
      </w:r>
      <w:proofErr w:type="spellStart"/>
      <w:r w:rsidRPr="003A3DBD">
        <w:rPr>
          <w:rFonts w:eastAsia="BookAntiqua"/>
          <w:i/>
          <w:iCs/>
          <w:color w:val="272627"/>
          <w:sz w:val="20"/>
          <w:lang w:val="el-GR" w:eastAsia="el-GR"/>
        </w:rPr>
        <w:t>σιτοπωλῶν</w:t>
      </w:r>
      <w:proofErr w:type="spellEnd"/>
      <w:r w:rsidRPr="003A3DBD">
        <w:rPr>
          <w:rFonts w:eastAsia="BookAntiqua"/>
          <w:i/>
          <w:iCs/>
          <w:color w:val="272627"/>
          <w:sz w:val="20"/>
          <w:lang w:val="el-GR" w:eastAsia="el-GR"/>
        </w:rPr>
        <w:t xml:space="preserve"> είναι ρητορικός δικανικός λόγος του Λυσία που ανήκει στην κατηγορία των </w:t>
      </w:r>
      <w:proofErr w:type="spellStart"/>
      <w:r w:rsidRPr="003A3DBD">
        <w:rPr>
          <w:rFonts w:eastAsia="BookAntiqua"/>
          <w:i/>
          <w:iCs/>
          <w:color w:val="272627"/>
          <w:sz w:val="20"/>
          <w:lang w:val="el-GR" w:eastAsia="el-GR"/>
        </w:rPr>
        <w:t>καταγγελτικών</w:t>
      </w:r>
      <w:proofErr w:type="spellEnd"/>
      <w:r w:rsidRPr="003A3DBD">
        <w:rPr>
          <w:rFonts w:eastAsia="BookAntiqua"/>
          <w:i/>
          <w:iCs/>
          <w:color w:val="272627"/>
          <w:sz w:val="20"/>
          <w:lang w:val="el-GR" w:eastAsia="el-GR"/>
        </w:rPr>
        <w:t xml:space="preserve"> λόγων του. Γράφτηκε για λογαριασμό του κατηγόρου περίπου το 386 π.Χ. και εκφωνήθηκε ενώπιον της Ηλιαίας εναντίον κυρίως των </w:t>
      </w:r>
      <w:proofErr w:type="spellStart"/>
      <w:r w:rsidRPr="003A3DBD">
        <w:rPr>
          <w:rFonts w:eastAsia="BookAntiqua"/>
          <w:i/>
          <w:iCs/>
          <w:color w:val="272627"/>
          <w:sz w:val="20"/>
          <w:lang w:val="el-GR" w:eastAsia="el-GR"/>
        </w:rPr>
        <w:t>σιτοπωλών</w:t>
      </w:r>
      <w:proofErr w:type="spellEnd"/>
      <w:r w:rsidRPr="003A3DBD">
        <w:rPr>
          <w:rFonts w:eastAsia="BookAntiqua"/>
          <w:i/>
          <w:iCs/>
          <w:color w:val="272627"/>
          <w:sz w:val="20"/>
          <w:lang w:val="el-GR" w:eastAsia="el-GR"/>
        </w:rPr>
        <w:t xml:space="preserve"> και λιγότερο των σιτεμπόρων για λαθραία εισαγωγή σίτου και αισχροκέρδεια.</w:t>
      </w:r>
    </w:p>
    <w:p w14:paraId="267A2D8B" w14:textId="77777777" w:rsidR="008B498A" w:rsidRPr="003A3DBD" w:rsidRDefault="008B498A" w:rsidP="003A3DBD">
      <w:pPr>
        <w:tabs>
          <w:tab w:val="left" w:pos="425"/>
        </w:tabs>
        <w:overflowPunct/>
        <w:spacing w:beforeLines="20" w:before="48" w:afterLines="20" w:after="48" w:line="288" w:lineRule="auto"/>
        <w:textAlignment w:val="auto"/>
        <w:rPr>
          <w:rFonts w:eastAsia="BookAntiqua"/>
          <w:color w:val="272627"/>
          <w:sz w:val="22"/>
          <w:szCs w:val="22"/>
          <w:lang w:val="el-GR" w:eastAsia="el-GR"/>
        </w:rPr>
      </w:pPr>
      <w:r w:rsidRPr="003A3DBD">
        <w:rPr>
          <w:rFonts w:eastAsia="BookAntiqua"/>
          <w:color w:val="272627"/>
          <w:sz w:val="22"/>
          <w:szCs w:val="22"/>
          <w:lang w:val="el-GR" w:eastAsia="el-GR"/>
        </w:rPr>
        <w:t>Ωστόσο όλοι γνωρίζετε ότι αυτοί είναι οι τελευταίοι που δικαιούνται να προβάλλουν παρόμοιους ισχυρισμούς. Γιατί τα συμφέροντά τους είναι αντίθετα από τα συμφέροντα των άλλων. Γιατί τότε κερδίζουν περισσότερα, όταν φτάσει στην πόλη η είδηση για κάποια συμφορά και πωλούν ακριβό το σιτάρι. Με τόση χαρά μάλιστα βλέπουν τις δικές σας συμφορές, ώστε κάποιες τις πληροφορούνται πριν από τους άλλους, και κάποιες τις χαλκεύουν οι ίδιοι διαδίδοντας ή ότι χάθηκαν τα πλοία στον Πόντο, ή ότι συνελήφθησαν από τους Λακεδαιμόνιους όταν απέπλεαν, ή ότι έχουν κλείσει τα λιμάνια, ή ότι πρόκειται να καταγγελθούν οι συνθήκες. Και έχουν φτάσει σε τέτοιο σημείο εχθρότητας, ώστε συνωμοτούν εναντίον σας σε κρίσιμες στιγμές ταυτόχρονα με τους εχθρούς.</w:t>
      </w:r>
    </w:p>
    <w:p w14:paraId="3831F86D" w14:textId="562481BB" w:rsidR="008B498A" w:rsidRPr="003A3DBD" w:rsidRDefault="003A3DBD" w:rsidP="003A3DBD">
      <w:pPr>
        <w:tabs>
          <w:tab w:val="left" w:pos="425"/>
        </w:tabs>
        <w:overflowPunct/>
        <w:spacing w:beforeLines="20" w:before="48" w:afterLines="20" w:after="48"/>
        <w:textAlignment w:val="auto"/>
        <w:rPr>
          <w:rFonts w:eastAsia="BookAntiqua"/>
          <w:color w:val="272627"/>
          <w:sz w:val="22"/>
          <w:szCs w:val="22"/>
          <w:lang w:val="el-GR" w:eastAsia="el-GR"/>
        </w:rPr>
      </w:pPr>
      <w:r>
        <w:rPr>
          <w:rFonts w:eastAsia="BookAntiqua"/>
          <w:color w:val="272627"/>
          <w:sz w:val="22"/>
          <w:szCs w:val="22"/>
          <w:lang w:val="el-GR" w:eastAsia="el-GR"/>
        </w:rPr>
        <w:t xml:space="preserve"> </w:t>
      </w:r>
    </w:p>
    <w:p w14:paraId="701439A6" w14:textId="77777777" w:rsidR="008B498A" w:rsidRPr="003A3DBD" w:rsidRDefault="008B498A" w:rsidP="003A3DBD">
      <w:pPr>
        <w:tabs>
          <w:tab w:val="left" w:pos="425"/>
        </w:tabs>
        <w:overflowPunct/>
        <w:spacing w:beforeLines="20" w:before="48" w:afterLines="20" w:after="48"/>
        <w:textAlignment w:val="auto"/>
        <w:rPr>
          <w:rFonts w:eastAsia="BookAntiqua"/>
          <w:color w:val="272627"/>
          <w:sz w:val="18"/>
          <w:szCs w:val="18"/>
          <w:lang w:val="el-GR" w:eastAsia="el-GR"/>
        </w:rPr>
      </w:pPr>
      <w:r w:rsidRPr="003A3DBD">
        <w:rPr>
          <w:rFonts w:eastAsia="BookAntiqua"/>
          <w:b/>
          <w:bCs/>
          <w:color w:val="272627"/>
          <w:sz w:val="18"/>
          <w:szCs w:val="18"/>
          <w:lang w:val="el-GR" w:eastAsia="el-GR"/>
        </w:rPr>
        <w:t>χαλκεύουν</w:t>
      </w:r>
      <w:r w:rsidRPr="003A3DBD">
        <w:rPr>
          <w:rFonts w:eastAsia="BookAntiqua"/>
          <w:color w:val="272627"/>
          <w:sz w:val="18"/>
          <w:szCs w:val="18"/>
          <w:lang w:val="el-GR" w:eastAsia="el-GR"/>
        </w:rPr>
        <w:t>: κατασκευάζουν</w:t>
      </w:r>
    </w:p>
    <w:p w14:paraId="52F47D28" w14:textId="6707BF3C" w:rsidR="008B498A" w:rsidRPr="003A3DBD" w:rsidRDefault="003A3DBD" w:rsidP="003A3DBD">
      <w:pPr>
        <w:tabs>
          <w:tab w:val="left" w:pos="425"/>
        </w:tabs>
        <w:overflowPunct/>
        <w:spacing w:beforeLines="20" w:before="48" w:afterLines="20" w:after="48"/>
        <w:textAlignment w:val="auto"/>
        <w:rPr>
          <w:rFonts w:eastAsia="BookAntiqua"/>
          <w:color w:val="272627"/>
          <w:sz w:val="22"/>
          <w:szCs w:val="22"/>
          <w:lang w:val="el-GR" w:eastAsia="el-GR"/>
        </w:rPr>
      </w:pPr>
      <w:r w:rsidRPr="003A3DBD">
        <w:rPr>
          <w:rFonts w:eastAsia="BookAntiqua"/>
          <w:b/>
          <w:bCs/>
          <w:color w:val="272627"/>
          <w:sz w:val="22"/>
          <w:szCs w:val="22"/>
          <w:lang w:val="el-GR" w:eastAsia="el-GR"/>
        </w:rPr>
        <w:t>Ερώτηση</w:t>
      </w:r>
      <w:r>
        <w:rPr>
          <w:rFonts w:eastAsia="BookAntiqua"/>
          <w:color w:val="272627"/>
          <w:sz w:val="22"/>
          <w:szCs w:val="22"/>
          <w:lang w:val="el-GR" w:eastAsia="el-GR"/>
        </w:rPr>
        <w:t>:</w:t>
      </w:r>
      <w:r w:rsidR="008B498A" w:rsidRPr="003A3DBD">
        <w:rPr>
          <w:rFonts w:eastAsia="BookAntiqua"/>
          <w:color w:val="272627"/>
          <w:sz w:val="22"/>
          <w:szCs w:val="22"/>
          <w:lang w:val="el-GR" w:eastAsia="el-GR"/>
        </w:rPr>
        <w:t xml:space="preserve"> Σε ποιο φαινόμενο που αποτελούσε πληγή για τη δημόσια ζωή της αρχαίας Αθήνας, αναφέρονται και τα δύο κείμενα (διδαγμένο και παράλληλο);</w:t>
      </w:r>
    </w:p>
    <w:p w14:paraId="1C393926" w14:textId="52B97B79" w:rsidR="00633C26" w:rsidRPr="003A3DBD" w:rsidRDefault="003A3DBD" w:rsidP="003A3DBD">
      <w:pPr>
        <w:tabs>
          <w:tab w:val="left" w:pos="425"/>
        </w:tabs>
        <w:overflowPunct/>
        <w:spacing w:beforeLines="20" w:before="48" w:afterLines="20" w:after="48"/>
        <w:textAlignment w:val="auto"/>
        <w:rPr>
          <w:rFonts w:eastAsia="BookAntiqua"/>
          <w:color w:val="272627"/>
          <w:sz w:val="22"/>
          <w:szCs w:val="22"/>
          <w:lang w:val="el-GR" w:eastAsia="el-GR"/>
        </w:rPr>
      </w:pPr>
      <w:r>
        <w:rPr>
          <w:rFonts w:eastAsia="BookAntiqua"/>
          <w:color w:val="272627"/>
          <w:sz w:val="22"/>
          <w:szCs w:val="22"/>
          <w:lang w:val="el-GR" w:eastAsia="el-GR"/>
        </w:rPr>
        <w:t xml:space="preserve"> </w:t>
      </w:r>
    </w:p>
    <w:p w14:paraId="0892B906" w14:textId="77777777" w:rsidR="008B498A" w:rsidRPr="003A3DBD" w:rsidRDefault="008B498A" w:rsidP="003A3DBD">
      <w:pPr>
        <w:tabs>
          <w:tab w:val="left" w:pos="425"/>
        </w:tabs>
        <w:overflowPunct/>
        <w:spacing w:beforeLines="20" w:before="48" w:afterLines="20" w:after="48"/>
        <w:textAlignment w:val="auto"/>
        <w:rPr>
          <w:rFonts w:eastAsia="BookAntiqua"/>
          <w:color w:val="272627"/>
          <w:sz w:val="22"/>
          <w:szCs w:val="22"/>
          <w:lang w:val="el-GR" w:eastAsia="el-GR"/>
        </w:rPr>
      </w:pPr>
    </w:p>
    <w:p w14:paraId="7A95B18B" w14:textId="77777777" w:rsidR="0078108D" w:rsidRDefault="0078108D" w:rsidP="003A3DBD">
      <w:pPr>
        <w:spacing w:after="0" w:line="288" w:lineRule="auto"/>
        <w:rPr>
          <w:rFonts w:eastAsiaTheme="majorEastAsia"/>
          <w:b/>
          <w:bCs/>
          <w:sz w:val="22"/>
          <w:szCs w:val="22"/>
          <w:shd w:val="clear" w:color="auto" w:fill="FFFFFF"/>
          <w:lang w:val="el-GR"/>
        </w:rPr>
      </w:pPr>
    </w:p>
    <w:p w14:paraId="4D3E6BDC" w14:textId="77777777" w:rsidR="0078108D" w:rsidRDefault="0078108D" w:rsidP="003A3DBD">
      <w:pPr>
        <w:spacing w:after="0" w:line="288" w:lineRule="auto"/>
        <w:rPr>
          <w:rFonts w:eastAsiaTheme="majorEastAsia"/>
          <w:b/>
          <w:bCs/>
          <w:sz w:val="22"/>
          <w:szCs w:val="22"/>
          <w:shd w:val="clear" w:color="auto" w:fill="FFFFFF"/>
          <w:lang w:val="el-GR"/>
        </w:rPr>
      </w:pPr>
    </w:p>
    <w:p w14:paraId="6E2B7AAC" w14:textId="5BC91BDA" w:rsidR="008B498A" w:rsidRPr="008B498A" w:rsidRDefault="008B498A" w:rsidP="003A3DBD">
      <w:pPr>
        <w:spacing w:after="0" w:line="288" w:lineRule="auto"/>
        <w:rPr>
          <w:rFonts w:eastAsiaTheme="majorEastAsia"/>
          <w:b/>
          <w:bCs/>
          <w:sz w:val="22"/>
          <w:szCs w:val="22"/>
          <w:shd w:val="clear" w:color="auto" w:fill="FFFFFF"/>
          <w:lang w:val="el-GR"/>
        </w:rPr>
      </w:pPr>
      <w:r w:rsidRPr="008B498A">
        <w:rPr>
          <w:rFonts w:eastAsiaTheme="majorEastAsia"/>
          <w:b/>
          <w:bCs/>
          <w:sz w:val="22"/>
          <w:szCs w:val="22"/>
          <w:shd w:val="clear" w:color="auto" w:fill="FFFFFF"/>
          <w:lang w:val="el-GR"/>
        </w:rPr>
        <w:lastRenderedPageBreak/>
        <w:t xml:space="preserve">ΠΑΡΑΛΛΗΛΟ ΚΕΙΜΕΝΟ </w:t>
      </w:r>
      <w:r w:rsidR="0078108D" w:rsidRPr="0078108D">
        <w:rPr>
          <w:rFonts w:eastAsiaTheme="majorEastAsia"/>
          <w:b/>
          <w:bCs/>
          <w:sz w:val="22"/>
          <w:szCs w:val="22"/>
          <w:shd w:val="clear" w:color="auto" w:fill="FFFFFF"/>
          <w:lang w:val="el-GR"/>
        </w:rPr>
        <w:t xml:space="preserve"> 2: </w:t>
      </w:r>
      <w:r w:rsidRPr="008B498A">
        <w:rPr>
          <w:rFonts w:eastAsiaTheme="majorEastAsia"/>
          <w:b/>
          <w:bCs/>
          <w:sz w:val="22"/>
          <w:szCs w:val="22"/>
          <w:shd w:val="clear" w:color="auto" w:fill="FFFFFF"/>
          <w:lang w:val="el-GR"/>
        </w:rPr>
        <w:t xml:space="preserve">Λυσίας, </w:t>
      </w:r>
      <w:r w:rsidRPr="008B498A">
        <w:rPr>
          <w:rFonts w:eastAsiaTheme="majorEastAsia"/>
          <w:b/>
          <w:bCs/>
          <w:i/>
          <w:iCs/>
          <w:sz w:val="22"/>
          <w:szCs w:val="22"/>
          <w:shd w:val="clear" w:color="auto" w:fill="FFFFFF"/>
          <w:lang w:val="el-GR"/>
        </w:rPr>
        <w:t xml:space="preserve">Κατά </w:t>
      </w:r>
      <w:proofErr w:type="spellStart"/>
      <w:r w:rsidRPr="008B498A">
        <w:rPr>
          <w:rFonts w:eastAsiaTheme="majorEastAsia"/>
          <w:b/>
          <w:bCs/>
          <w:i/>
          <w:iCs/>
          <w:sz w:val="22"/>
          <w:szCs w:val="22"/>
          <w:shd w:val="clear" w:color="auto" w:fill="FFFFFF"/>
          <w:lang w:val="el-GR"/>
        </w:rPr>
        <w:t>Ἀλκιβιάδου</w:t>
      </w:r>
      <w:proofErr w:type="spellEnd"/>
      <w:r w:rsidRPr="008B498A">
        <w:rPr>
          <w:rFonts w:eastAsiaTheme="majorEastAsia"/>
          <w:b/>
          <w:bCs/>
          <w:i/>
          <w:iCs/>
          <w:sz w:val="22"/>
          <w:szCs w:val="22"/>
          <w:shd w:val="clear" w:color="auto" w:fill="FFFFFF"/>
          <w:lang w:val="el-GR"/>
        </w:rPr>
        <w:t xml:space="preserve"> </w:t>
      </w:r>
      <w:proofErr w:type="spellStart"/>
      <w:r w:rsidRPr="008B498A">
        <w:rPr>
          <w:rFonts w:eastAsiaTheme="majorEastAsia"/>
          <w:b/>
          <w:bCs/>
          <w:i/>
          <w:iCs/>
          <w:sz w:val="22"/>
          <w:szCs w:val="22"/>
          <w:shd w:val="clear" w:color="auto" w:fill="FFFFFF"/>
          <w:lang w:val="el-GR"/>
        </w:rPr>
        <w:t>λιποταξίου</w:t>
      </w:r>
      <w:proofErr w:type="spellEnd"/>
      <w:r w:rsidRPr="008B498A">
        <w:rPr>
          <w:rFonts w:eastAsiaTheme="majorEastAsia"/>
          <w:b/>
          <w:bCs/>
          <w:i/>
          <w:iCs/>
          <w:sz w:val="22"/>
          <w:szCs w:val="22"/>
          <w:shd w:val="clear" w:color="auto" w:fill="FFFFFF"/>
          <w:lang w:val="el-GR"/>
        </w:rPr>
        <w:t xml:space="preserve"> </w:t>
      </w:r>
      <w:r w:rsidRPr="008B498A">
        <w:rPr>
          <w:rFonts w:eastAsiaTheme="majorEastAsia"/>
          <w:b/>
          <w:bCs/>
          <w:sz w:val="22"/>
          <w:szCs w:val="22"/>
          <w:shd w:val="clear" w:color="auto" w:fill="FFFFFF"/>
          <w:lang w:val="el-GR"/>
        </w:rPr>
        <w:t xml:space="preserve">§§9-11 </w:t>
      </w:r>
    </w:p>
    <w:p w14:paraId="150E1B51" w14:textId="77777777" w:rsidR="008B498A" w:rsidRPr="008B498A" w:rsidRDefault="008B498A" w:rsidP="003A3DBD">
      <w:pPr>
        <w:spacing w:after="0" w:line="288" w:lineRule="auto"/>
        <w:rPr>
          <w:rFonts w:eastAsiaTheme="majorEastAsia"/>
          <w:i/>
          <w:iCs/>
          <w:sz w:val="18"/>
          <w:szCs w:val="18"/>
          <w:shd w:val="clear" w:color="auto" w:fill="FFFFFF"/>
          <w:lang w:val="el-GR"/>
        </w:rPr>
      </w:pPr>
      <w:r w:rsidRPr="008B498A">
        <w:rPr>
          <w:rFonts w:eastAsiaTheme="majorEastAsia"/>
          <w:i/>
          <w:iCs/>
          <w:sz w:val="18"/>
          <w:szCs w:val="18"/>
          <w:shd w:val="clear" w:color="auto" w:fill="FFFFFF"/>
          <w:lang w:val="el-GR"/>
        </w:rPr>
        <w:t xml:space="preserve">Ο Αλκιβιάδης, γιος του ομώνυμου γνωστού πολιτικού και της </w:t>
      </w:r>
      <w:proofErr w:type="spellStart"/>
      <w:r w:rsidRPr="008B498A">
        <w:rPr>
          <w:rFonts w:eastAsiaTheme="majorEastAsia"/>
          <w:i/>
          <w:iCs/>
          <w:sz w:val="18"/>
          <w:szCs w:val="18"/>
          <w:shd w:val="clear" w:color="auto" w:fill="FFFFFF"/>
          <w:lang w:val="el-GR"/>
        </w:rPr>
        <w:t>Ιππαρέτης</w:t>
      </w:r>
      <w:proofErr w:type="spellEnd"/>
      <w:r w:rsidRPr="008B498A">
        <w:rPr>
          <w:rFonts w:eastAsiaTheme="majorEastAsia"/>
          <w:i/>
          <w:iCs/>
          <w:sz w:val="18"/>
          <w:szCs w:val="18"/>
          <w:shd w:val="clear" w:color="auto" w:fill="FFFFFF"/>
          <w:lang w:val="el-GR"/>
        </w:rPr>
        <w:t xml:space="preserve">, κατηγορείται στον λόγο αυτό ότι, ενώ κατατάχθηκε το 395/4 π.Χ. για να πολεμήσει ως οπλίτης στην Αλίαρτο της Βοιωτίας, λόγω της δειλίας του μεταπήδησε στο σώμα των ιππέων, χωρίς να πληρούνται οι νόμιμες προϋποθέσεις. </w:t>
      </w:r>
    </w:p>
    <w:p w14:paraId="2942340D" w14:textId="77777777" w:rsidR="002F3A4D" w:rsidRDefault="002F3A4D" w:rsidP="003A3DBD">
      <w:pPr>
        <w:spacing w:after="0" w:line="288" w:lineRule="auto"/>
        <w:rPr>
          <w:rFonts w:eastAsiaTheme="majorEastAsia"/>
          <w:sz w:val="22"/>
          <w:szCs w:val="22"/>
          <w:shd w:val="clear" w:color="auto" w:fill="FFFFFF"/>
          <w:lang w:val="el-GR"/>
        </w:rPr>
      </w:pPr>
    </w:p>
    <w:p w14:paraId="593A9C29" w14:textId="57606CFE" w:rsidR="008B498A" w:rsidRPr="008B498A" w:rsidRDefault="008B498A" w:rsidP="002F3A4D">
      <w:pPr>
        <w:spacing w:after="0" w:line="288" w:lineRule="auto"/>
        <w:rPr>
          <w:rFonts w:eastAsiaTheme="majorEastAsia"/>
          <w:sz w:val="22"/>
          <w:szCs w:val="22"/>
          <w:shd w:val="clear" w:color="auto" w:fill="FFFFFF"/>
          <w:lang w:val="el-GR"/>
        </w:rPr>
      </w:pPr>
      <w:r w:rsidRPr="008B498A">
        <w:rPr>
          <w:rFonts w:eastAsiaTheme="majorEastAsia"/>
          <w:sz w:val="22"/>
          <w:szCs w:val="22"/>
          <w:shd w:val="clear" w:color="auto" w:fill="FFFFFF"/>
          <w:lang w:val="el-GR"/>
        </w:rPr>
        <w:t xml:space="preserve">Αυτός λοιπόν (ο Αλκιβιάδης) σε τέτοιο σημείο </w:t>
      </w:r>
      <w:proofErr w:type="spellStart"/>
      <w:r w:rsidRPr="008B498A">
        <w:rPr>
          <w:rFonts w:eastAsiaTheme="majorEastAsia"/>
          <w:sz w:val="22"/>
          <w:szCs w:val="22"/>
          <w:shd w:val="clear" w:color="auto" w:fill="FFFFFF"/>
          <w:lang w:val="el-GR"/>
        </w:rPr>
        <w:t>φαυλότητος</w:t>
      </w:r>
      <w:proofErr w:type="spellEnd"/>
      <w:r w:rsidRPr="008B498A">
        <w:rPr>
          <w:rFonts w:eastAsiaTheme="majorEastAsia"/>
          <w:sz w:val="22"/>
          <w:szCs w:val="22"/>
          <w:shd w:val="clear" w:color="auto" w:fill="FFFFFF"/>
          <w:lang w:val="el-GR"/>
        </w:rPr>
        <w:t xml:space="preserve"> έφθασε, και τόσο σας περιφρόνησε, και τόσο τους εχθρούς φοβήθηκε, και τόσο πεθύμησε να καταταχθεί στο ιππικό, και τόσο τους νόμους </w:t>
      </w:r>
      <w:proofErr w:type="spellStart"/>
      <w:r w:rsidRPr="008B498A">
        <w:rPr>
          <w:rFonts w:eastAsiaTheme="majorEastAsia"/>
          <w:sz w:val="22"/>
          <w:szCs w:val="22"/>
          <w:shd w:val="clear" w:color="auto" w:fill="FFFFFF"/>
          <w:lang w:val="el-GR"/>
        </w:rPr>
        <w:t>παρέβλεψε</w:t>
      </w:r>
      <w:proofErr w:type="spellEnd"/>
      <w:r w:rsidRPr="008B498A">
        <w:rPr>
          <w:rFonts w:eastAsiaTheme="majorEastAsia"/>
          <w:sz w:val="22"/>
          <w:szCs w:val="22"/>
          <w:shd w:val="clear" w:color="auto" w:fill="FFFFFF"/>
          <w:lang w:val="el-GR"/>
        </w:rPr>
        <w:t xml:space="preserve">, ώστε ουδόλως έλαβε υπ' </w:t>
      </w:r>
      <w:proofErr w:type="spellStart"/>
      <w:r w:rsidRPr="008B498A">
        <w:rPr>
          <w:rFonts w:eastAsiaTheme="majorEastAsia"/>
          <w:sz w:val="22"/>
          <w:szCs w:val="22"/>
          <w:shd w:val="clear" w:color="auto" w:fill="FFFFFF"/>
          <w:lang w:val="el-GR"/>
        </w:rPr>
        <w:t>όψιν</w:t>
      </w:r>
      <w:proofErr w:type="spellEnd"/>
      <w:r w:rsidRPr="008B498A">
        <w:rPr>
          <w:rFonts w:eastAsiaTheme="majorEastAsia"/>
          <w:sz w:val="22"/>
          <w:szCs w:val="22"/>
          <w:shd w:val="clear" w:color="auto" w:fill="FFFFFF"/>
          <w:lang w:val="el-GR"/>
        </w:rPr>
        <w:t xml:space="preserve"> του τις συνέπειες της παραβάσεως των νόμων και τις δίκες, αλλά προτίμησε και τα πολιτικά του δικαιώματα να χάσει, και η περιουσία του να δημευθεί, και ένοχος να θεωρηθεί όλων των υπό των νόμων απειλουμένων τιμωριών μάλλον παρά να καταταχθεί με τους οπλίτες και να ονομάζεται οπλίτης. Και άλλοι μεν, ενώ ουδέποτε είχαν υπηρετήσει ως οπλίτες, ενώ άλλοτε υπηρετούσαν ως ιππείς, και είχαν προξενήσει μεγάλες βλάβες στους εχθρούς, δεν τόλμησαν να ανέλθουν εις τους ίππους, διότι φοβούνταν σάς (τους δικαστές) και τον νόμο· διότι σκέπτονταν ότι δεν θα καταστραφεί η πόλις, αλλ' ότι θα σωθεί, και θα γίνει μεγάλη, και θα τιμωρήσει τους αδικούντες. Ο Αλκιβιάδης τόλμησε να ανέλθει στον ίππο (να καταταχθεί στο ιππικό), ενώ δεν διέκειτο ευνοϊκώς προς τον λαό, ενώ δεν είχε πρότερον υπηρετήσει ως ιππέας, ενώ ούτε και τώρα γνωρίζει να ιππεύει, ενώ δεν είχε εξετασθεί (από τους αρμόδιους άρχοντες), σκεπτόμενος ότι δεν θα δυνηθεί η πόλη να τιμωρήσει τους αδικούντες. </w:t>
      </w:r>
    </w:p>
    <w:p w14:paraId="5D74F041" w14:textId="77777777" w:rsidR="0078108D" w:rsidRDefault="0078108D" w:rsidP="003A3DBD">
      <w:pPr>
        <w:spacing w:after="0" w:line="288" w:lineRule="auto"/>
        <w:rPr>
          <w:rFonts w:eastAsiaTheme="majorEastAsia"/>
          <w:sz w:val="22"/>
          <w:szCs w:val="22"/>
          <w:shd w:val="clear" w:color="auto" w:fill="FFFFFF"/>
          <w:lang w:val="el-GR"/>
        </w:rPr>
      </w:pPr>
      <w:r>
        <w:rPr>
          <w:rFonts w:eastAsiaTheme="majorEastAsia"/>
          <w:sz w:val="22"/>
          <w:szCs w:val="22"/>
          <w:shd w:val="clear" w:color="auto" w:fill="FFFFFF"/>
          <w:lang w:val="el-GR"/>
        </w:rPr>
        <w:t xml:space="preserve"> </w:t>
      </w:r>
    </w:p>
    <w:p w14:paraId="7BF39475" w14:textId="64E42D15" w:rsidR="008B498A" w:rsidRPr="008B498A" w:rsidRDefault="0078108D" w:rsidP="003A3DBD">
      <w:pPr>
        <w:spacing w:after="0" w:line="288" w:lineRule="auto"/>
        <w:rPr>
          <w:rFonts w:eastAsiaTheme="majorEastAsia"/>
          <w:sz w:val="22"/>
          <w:szCs w:val="22"/>
          <w:shd w:val="clear" w:color="auto" w:fill="FFFFFF"/>
          <w:lang w:val="el-GR"/>
        </w:rPr>
      </w:pPr>
      <w:r w:rsidRPr="0078108D">
        <w:rPr>
          <w:rFonts w:eastAsiaTheme="majorEastAsia"/>
          <w:b/>
          <w:bCs/>
          <w:sz w:val="22"/>
          <w:szCs w:val="22"/>
          <w:shd w:val="clear" w:color="auto" w:fill="FFFFFF"/>
          <w:lang w:val="el-GR"/>
        </w:rPr>
        <w:t>Ερώτηση</w:t>
      </w:r>
      <w:r>
        <w:rPr>
          <w:rFonts w:eastAsiaTheme="majorEastAsia"/>
          <w:sz w:val="22"/>
          <w:szCs w:val="22"/>
          <w:shd w:val="clear" w:color="auto" w:fill="FFFFFF"/>
          <w:lang w:val="el-GR"/>
        </w:rPr>
        <w:t>:</w:t>
      </w:r>
      <w:r w:rsidR="008B498A" w:rsidRPr="008B498A">
        <w:rPr>
          <w:rFonts w:eastAsiaTheme="majorEastAsia"/>
          <w:sz w:val="22"/>
          <w:szCs w:val="22"/>
          <w:shd w:val="clear" w:color="auto" w:fill="FFFFFF"/>
          <w:lang w:val="el-GR"/>
        </w:rPr>
        <w:t xml:space="preserve"> Αφού διαβάσετε προσεκτικά τα δύο κείμενα (πρωτότυπο – μεταφρασμένο) να συγκρίνετε τη συμπεριφορά του Αλκιβιάδη με εκείνη του </w:t>
      </w:r>
      <w:proofErr w:type="spellStart"/>
      <w:r w:rsidR="008B498A" w:rsidRPr="008B498A">
        <w:rPr>
          <w:rFonts w:eastAsiaTheme="majorEastAsia"/>
          <w:sz w:val="22"/>
          <w:szCs w:val="22"/>
          <w:shd w:val="clear" w:color="auto" w:fill="FFFFFF"/>
          <w:lang w:val="el-GR"/>
        </w:rPr>
        <w:t>Μαντίθεου</w:t>
      </w:r>
      <w:proofErr w:type="spellEnd"/>
      <w:r w:rsidR="008B498A" w:rsidRPr="008B498A">
        <w:rPr>
          <w:rFonts w:eastAsiaTheme="majorEastAsia"/>
          <w:sz w:val="22"/>
          <w:szCs w:val="22"/>
          <w:shd w:val="clear" w:color="auto" w:fill="FFFFFF"/>
          <w:lang w:val="el-GR"/>
        </w:rPr>
        <w:t xml:space="preserve"> με αφορμή τα γεγονότα στην Αλίαρτο. </w:t>
      </w:r>
    </w:p>
    <w:p w14:paraId="4CA3C7D6" w14:textId="12EA49F9" w:rsidR="008B498A" w:rsidRPr="003A3DBD" w:rsidRDefault="0078108D" w:rsidP="003A3DBD">
      <w:pPr>
        <w:spacing w:after="0" w:line="288" w:lineRule="auto"/>
        <w:rPr>
          <w:rFonts w:eastAsiaTheme="majorEastAsia"/>
          <w:sz w:val="22"/>
          <w:szCs w:val="22"/>
          <w:shd w:val="clear" w:color="auto" w:fill="FFFFFF"/>
          <w:lang w:val="el-GR"/>
        </w:rPr>
      </w:pPr>
      <w:r>
        <w:rPr>
          <w:rFonts w:eastAsiaTheme="majorEastAsia"/>
          <w:sz w:val="22"/>
          <w:szCs w:val="22"/>
          <w:shd w:val="clear" w:color="auto" w:fill="FFFFFF"/>
          <w:lang w:val="el-GR"/>
        </w:rPr>
        <w:t xml:space="preserve"> </w:t>
      </w:r>
    </w:p>
    <w:p w14:paraId="63C7DC4F" w14:textId="084EDB45" w:rsidR="00633C26" w:rsidRPr="00D85A46" w:rsidRDefault="00633C26" w:rsidP="008B498A">
      <w:pPr>
        <w:spacing w:after="0" w:line="288" w:lineRule="auto"/>
        <w:jc w:val="center"/>
        <w:rPr>
          <w:rStyle w:val="4Char"/>
          <w:rFonts w:cs="Times New Roman"/>
          <w:b/>
          <w:bCs/>
          <w:i w:val="0"/>
          <w:iCs w:val="0"/>
          <w:color w:val="auto"/>
          <w:sz w:val="22"/>
          <w:szCs w:val="22"/>
          <w:shd w:val="clear" w:color="auto" w:fill="FFFFFF"/>
          <w:lang w:val="el-GR"/>
        </w:rPr>
      </w:pPr>
      <w:r w:rsidRPr="00D85A46">
        <w:rPr>
          <w:rStyle w:val="4Char"/>
          <w:rFonts w:cs="Times New Roman"/>
          <w:b/>
          <w:bCs/>
          <w:i w:val="0"/>
          <w:iCs w:val="0"/>
          <w:color w:val="auto"/>
          <w:sz w:val="22"/>
          <w:szCs w:val="22"/>
          <w:shd w:val="clear" w:color="auto" w:fill="FFFFFF"/>
          <w:lang w:val="el-GR"/>
        </w:rPr>
        <w:t>Δ. ΛΕΞΙΛΟΓΙΚΕΣ ΑΣΚΗΣΕΙΣ</w:t>
      </w:r>
    </w:p>
    <w:p w14:paraId="2F232970" w14:textId="39279851" w:rsidR="00D85A46" w:rsidRPr="00D85A46" w:rsidRDefault="00633C26" w:rsidP="00D85A46">
      <w:pPr>
        <w:pStyle w:val="a6"/>
        <w:numPr>
          <w:ilvl w:val="0"/>
          <w:numId w:val="26"/>
        </w:numPr>
        <w:spacing w:after="0" w:line="288" w:lineRule="auto"/>
        <w:rPr>
          <w:rFonts w:eastAsia="Calibri"/>
          <w:sz w:val="22"/>
          <w:szCs w:val="22"/>
          <w:lang w:val="el-GR"/>
        </w:rPr>
      </w:pPr>
      <w:r w:rsidRPr="00D85A46">
        <w:rPr>
          <w:rFonts w:eastAsia="Calibri"/>
          <w:sz w:val="22"/>
          <w:szCs w:val="22"/>
          <w:lang w:val="el-GR"/>
        </w:rPr>
        <w:t xml:space="preserve">Να βρείτε στο αρχαίο διδαγμένο κείμενο που σας δίνεται μία </w:t>
      </w:r>
      <w:proofErr w:type="spellStart"/>
      <w:r w:rsidRPr="00D85A46">
        <w:rPr>
          <w:rFonts w:eastAsia="Calibri"/>
          <w:b/>
          <w:bCs/>
          <w:sz w:val="22"/>
          <w:szCs w:val="22"/>
          <w:lang w:val="el-GR"/>
        </w:rPr>
        <w:t>ομόρριζη</w:t>
      </w:r>
      <w:proofErr w:type="spellEnd"/>
      <w:r w:rsidR="00D85A46" w:rsidRPr="00D85A46">
        <w:rPr>
          <w:rFonts w:eastAsia="Calibri"/>
          <w:b/>
          <w:bCs/>
          <w:sz w:val="22"/>
          <w:szCs w:val="22"/>
          <w:lang w:val="el-GR"/>
        </w:rPr>
        <w:t>/ετυμολογικά συγγενή</w:t>
      </w:r>
      <w:r w:rsidRPr="00D85A46">
        <w:rPr>
          <w:rFonts w:eastAsia="Calibri"/>
          <w:sz w:val="22"/>
          <w:szCs w:val="22"/>
          <w:lang w:val="el-GR"/>
        </w:rPr>
        <w:t xml:space="preserve"> λέξη για καθεμία από τις παρακάτω λέξεις της Νέας Ελληνικής:</w:t>
      </w:r>
    </w:p>
    <w:tbl>
      <w:tblPr>
        <w:tblStyle w:val="ab"/>
        <w:tblW w:w="0" w:type="auto"/>
        <w:tblLook w:val="04A0" w:firstRow="1" w:lastRow="0" w:firstColumn="1" w:lastColumn="0" w:noHBand="0" w:noVBand="1"/>
      </w:tblPr>
      <w:tblGrid>
        <w:gridCol w:w="2407"/>
        <w:gridCol w:w="2407"/>
        <w:gridCol w:w="2407"/>
        <w:gridCol w:w="2407"/>
      </w:tblGrid>
      <w:tr w:rsidR="00D85A46" w:rsidRPr="00D85A46" w14:paraId="3749D2F7" w14:textId="77777777" w:rsidTr="00D85A46">
        <w:tc>
          <w:tcPr>
            <w:tcW w:w="2407" w:type="dxa"/>
          </w:tcPr>
          <w:p w14:paraId="0490B99D" w14:textId="2005D07D" w:rsidR="00D85A46" w:rsidRPr="00D85A46" w:rsidRDefault="00D85A46" w:rsidP="002F3A4D">
            <w:pPr>
              <w:spacing w:after="20" w:line="360" w:lineRule="auto"/>
              <w:rPr>
                <w:rFonts w:eastAsia="Calibri"/>
                <w:sz w:val="22"/>
                <w:szCs w:val="22"/>
                <w:lang w:val="el-GR"/>
              </w:rPr>
            </w:pPr>
            <w:r w:rsidRPr="00D85A46">
              <w:rPr>
                <w:rFonts w:eastAsia="Calibri"/>
                <w:b/>
                <w:bCs/>
                <w:sz w:val="22"/>
                <w:szCs w:val="22"/>
                <w:lang w:val="el-GR"/>
              </w:rPr>
              <w:t>διανομέας</w:t>
            </w:r>
          </w:p>
        </w:tc>
        <w:tc>
          <w:tcPr>
            <w:tcW w:w="2407" w:type="dxa"/>
          </w:tcPr>
          <w:p w14:paraId="3F2D6A44" w14:textId="77777777" w:rsidR="00D85A46" w:rsidRPr="00D85A46" w:rsidRDefault="00D85A46" w:rsidP="002F3A4D">
            <w:pPr>
              <w:spacing w:after="20" w:line="360" w:lineRule="auto"/>
              <w:rPr>
                <w:rFonts w:eastAsia="Calibri"/>
                <w:sz w:val="22"/>
                <w:szCs w:val="22"/>
                <w:lang w:val="el-GR"/>
              </w:rPr>
            </w:pPr>
          </w:p>
        </w:tc>
        <w:tc>
          <w:tcPr>
            <w:tcW w:w="2407" w:type="dxa"/>
          </w:tcPr>
          <w:p w14:paraId="4C528F50" w14:textId="6F0B7E47" w:rsidR="00D85A46" w:rsidRPr="00D85A46" w:rsidRDefault="00D85A46" w:rsidP="00D85A46">
            <w:pPr>
              <w:spacing w:after="0" w:line="360" w:lineRule="auto"/>
              <w:rPr>
                <w:rFonts w:eastAsia="Calibri"/>
                <w:sz w:val="22"/>
                <w:szCs w:val="22"/>
                <w:lang w:val="el-GR"/>
              </w:rPr>
            </w:pPr>
            <w:r w:rsidRPr="00D85A46">
              <w:rPr>
                <w:rFonts w:eastAsia="Calibri"/>
                <w:b/>
                <w:bCs/>
                <w:sz w:val="22"/>
                <w:szCs w:val="22"/>
                <w:lang w:val="el-GR"/>
              </w:rPr>
              <w:t>άποψη</w:t>
            </w:r>
          </w:p>
        </w:tc>
        <w:tc>
          <w:tcPr>
            <w:tcW w:w="2407" w:type="dxa"/>
          </w:tcPr>
          <w:p w14:paraId="1650DD63" w14:textId="77777777" w:rsidR="00D85A46" w:rsidRPr="00D85A46" w:rsidRDefault="00D85A46" w:rsidP="00D85A46">
            <w:pPr>
              <w:spacing w:after="0" w:line="288" w:lineRule="auto"/>
              <w:rPr>
                <w:rFonts w:eastAsia="Calibri"/>
                <w:sz w:val="22"/>
                <w:szCs w:val="22"/>
                <w:lang w:val="el-GR"/>
              </w:rPr>
            </w:pPr>
          </w:p>
        </w:tc>
      </w:tr>
      <w:tr w:rsidR="00D85A46" w:rsidRPr="00D85A46" w14:paraId="77DB77E8" w14:textId="77777777" w:rsidTr="00D85A46">
        <w:tc>
          <w:tcPr>
            <w:tcW w:w="2407" w:type="dxa"/>
          </w:tcPr>
          <w:p w14:paraId="262F29D2" w14:textId="1403D906" w:rsidR="00D85A46" w:rsidRPr="00D85A46" w:rsidRDefault="00D85A46" w:rsidP="002F3A4D">
            <w:pPr>
              <w:spacing w:after="20" w:line="360" w:lineRule="auto"/>
              <w:rPr>
                <w:rFonts w:eastAsia="Calibri"/>
                <w:sz w:val="22"/>
                <w:szCs w:val="22"/>
                <w:lang w:val="el-GR"/>
              </w:rPr>
            </w:pPr>
            <w:r w:rsidRPr="00D85A46">
              <w:rPr>
                <w:rFonts w:eastAsia="Calibri"/>
                <w:b/>
                <w:bCs/>
                <w:sz w:val="22"/>
                <w:szCs w:val="22"/>
                <w:lang w:val="el-GR"/>
              </w:rPr>
              <w:t>κλήση</w:t>
            </w:r>
          </w:p>
        </w:tc>
        <w:tc>
          <w:tcPr>
            <w:tcW w:w="2407" w:type="dxa"/>
          </w:tcPr>
          <w:p w14:paraId="7A6419D4" w14:textId="77777777" w:rsidR="00D85A46" w:rsidRPr="00D85A46" w:rsidRDefault="00D85A46" w:rsidP="002F3A4D">
            <w:pPr>
              <w:spacing w:after="20" w:line="360" w:lineRule="auto"/>
              <w:rPr>
                <w:rFonts w:eastAsia="Calibri"/>
                <w:sz w:val="22"/>
                <w:szCs w:val="22"/>
                <w:lang w:val="el-GR"/>
              </w:rPr>
            </w:pPr>
          </w:p>
        </w:tc>
        <w:tc>
          <w:tcPr>
            <w:tcW w:w="2407" w:type="dxa"/>
          </w:tcPr>
          <w:p w14:paraId="6D3FD139" w14:textId="5FD98389" w:rsidR="00D85A46" w:rsidRPr="00D85A46" w:rsidRDefault="00D85A46" w:rsidP="00D85A46">
            <w:pPr>
              <w:spacing w:after="0" w:line="360" w:lineRule="auto"/>
              <w:rPr>
                <w:rFonts w:eastAsia="Calibri"/>
                <w:sz w:val="22"/>
                <w:szCs w:val="22"/>
                <w:lang w:val="el-GR"/>
              </w:rPr>
            </w:pPr>
            <w:r w:rsidRPr="00D85A46">
              <w:rPr>
                <w:rFonts w:eastAsia="Calibri"/>
                <w:b/>
                <w:bCs/>
                <w:sz w:val="22"/>
                <w:szCs w:val="22"/>
                <w:lang w:val="el-GR"/>
              </w:rPr>
              <w:t>συμφέρον</w:t>
            </w:r>
          </w:p>
        </w:tc>
        <w:tc>
          <w:tcPr>
            <w:tcW w:w="2407" w:type="dxa"/>
          </w:tcPr>
          <w:p w14:paraId="444A779C" w14:textId="77777777" w:rsidR="00D85A46" w:rsidRPr="00D85A46" w:rsidRDefault="00D85A46" w:rsidP="00D85A46">
            <w:pPr>
              <w:spacing w:after="0" w:line="288" w:lineRule="auto"/>
              <w:rPr>
                <w:rFonts w:eastAsia="Calibri"/>
                <w:sz w:val="22"/>
                <w:szCs w:val="22"/>
                <w:lang w:val="el-GR"/>
              </w:rPr>
            </w:pPr>
          </w:p>
        </w:tc>
      </w:tr>
      <w:tr w:rsidR="00D85A46" w:rsidRPr="00D85A46" w14:paraId="3344B070" w14:textId="77777777" w:rsidTr="00D85A46">
        <w:tc>
          <w:tcPr>
            <w:tcW w:w="2407" w:type="dxa"/>
          </w:tcPr>
          <w:p w14:paraId="3993F020" w14:textId="3850F141" w:rsidR="00D85A46" w:rsidRPr="00D85A46" w:rsidRDefault="00D85A46" w:rsidP="002F3A4D">
            <w:pPr>
              <w:spacing w:after="20" w:line="360" w:lineRule="auto"/>
              <w:rPr>
                <w:rFonts w:eastAsia="Calibri"/>
                <w:sz w:val="22"/>
                <w:szCs w:val="22"/>
                <w:lang w:val="el-GR"/>
              </w:rPr>
            </w:pPr>
            <w:r w:rsidRPr="00D85A46">
              <w:rPr>
                <w:rFonts w:eastAsia="Calibri"/>
                <w:b/>
                <w:bCs/>
                <w:sz w:val="22"/>
                <w:szCs w:val="22"/>
                <w:lang w:val="el-GR"/>
              </w:rPr>
              <w:t>κατοικία</w:t>
            </w:r>
          </w:p>
        </w:tc>
        <w:tc>
          <w:tcPr>
            <w:tcW w:w="2407" w:type="dxa"/>
          </w:tcPr>
          <w:p w14:paraId="7B6FC461" w14:textId="77777777" w:rsidR="00D85A46" w:rsidRPr="00D85A46" w:rsidRDefault="00D85A46" w:rsidP="002F3A4D">
            <w:pPr>
              <w:spacing w:after="20" w:line="360" w:lineRule="auto"/>
              <w:rPr>
                <w:rFonts w:eastAsia="Calibri"/>
                <w:sz w:val="22"/>
                <w:szCs w:val="22"/>
                <w:lang w:val="el-GR"/>
              </w:rPr>
            </w:pPr>
          </w:p>
        </w:tc>
        <w:tc>
          <w:tcPr>
            <w:tcW w:w="2407" w:type="dxa"/>
          </w:tcPr>
          <w:p w14:paraId="09CDA564" w14:textId="572B4BF6" w:rsidR="00D85A46" w:rsidRPr="00D85A46" w:rsidRDefault="00D85A46" w:rsidP="00D85A46">
            <w:pPr>
              <w:spacing w:after="0" w:line="360" w:lineRule="auto"/>
              <w:rPr>
                <w:rFonts w:eastAsia="Calibri"/>
                <w:sz w:val="22"/>
                <w:szCs w:val="22"/>
                <w:lang w:val="el-GR"/>
              </w:rPr>
            </w:pPr>
            <w:r w:rsidRPr="00D85A46">
              <w:rPr>
                <w:b/>
                <w:bCs/>
                <w:sz w:val="22"/>
                <w:szCs w:val="22"/>
                <w:lang w:val="el-GR"/>
              </w:rPr>
              <w:t>διάλειμμα</w:t>
            </w:r>
          </w:p>
        </w:tc>
        <w:tc>
          <w:tcPr>
            <w:tcW w:w="2407" w:type="dxa"/>
          </w:tcPr>
          <w:p w14:paraId="314EB363" w14:textId="77777777" w:rsidR="00D85A46" w:rsidRPr="00D85A46" w:rsidRDefault="00D85A46" w:rsidP="00D85A46">
            <w:pPr>
              <w:spacing w:after="0" w:line="288" w:lineRule="auto"/>
              <w:rPr>
                <w:rFonts w:eastAsia="Calibri"/>
                <w:sz w:val="22"/>
                <w:szCs w:val="22"/>
                <w:lang w:val="el-GR"/>
              </w:rPr>
            </w:pPr>
          </w:p>
        </w:tc>
      </w:tr>
      <w:tr w:rsidR="00D85A46" w:rsidRPr="00D85A46" w14:paraId="25EC6E02" w14:textId="77777777" w:rsidTr="00D85A46">
        <w:tc>
          <w:tcPr>
            <w:tcW w:w="2407" w:type="dxa"/>
          </w:tcPr>
          <w:p w14:paraId="71CEB728" w14:textId="0B00A27D" w:rsidR="00D85A46" w:rsidRPr="00D85A46" w:rsidRDefault="00D85A46" w:rsidP="002F3A4D">
            <w:pPr>
              <w:spacing w:after="20" w:line="360" w:lineRule="auto"/>
              <w:rPr>
                <w:rFonts w:eastAsia="Calibri"/>
                <w:b/>
                <w:bCs/>
                <w:sz w:val="22"/>
                <w:szCs w:val="22"/>
                <w:lang w:val="el-GR"/>
              </w:rPr>
            </w:pPr>
            <w:r w:rsidRPr="00D85A46">
              <w:rPr>
                <w:b/>
                <w:bCs/>
                <w:sz w:val="22"/>
                <w:szCs w:val="22"/>
                <w:lang w:val="el-GR"/>
              </w:rPr>
              <w:t>προδοσία</w:t>
            </w:r>
          </w:p>
        </w:tc>
        <w:tc>
          <w:tcPr>
            <w:tcW w:w="2407" w:type="dxa"/>
          </w:tcPr>
          <w:p w14:paraId="22557311" w14:textId="77777777" w:rsidR="00D85A46" w:rsidRPr="00D85A46" w:rsidRDefault="00D85A46" w:rsidP="002F3A4D">
            <w:pPr>
              <w:spacing w:after="20" w:line="360" w:lineRule="auto"/>
              <w:rPr>
                <w:rFonts w:eastAsia="Calibri"/>
                <w:sz w:val="22"/>
                <w:szCs w:val="22"/>
                <w:lang w:val="el-GR"/>
              </w:rPr>
            </w:pPr>
          </w:p>
        </w:tc>
        <w:tc>
          <w:tcPr>
            <w:tcW w:w="2407" w:type="dxa"/>
          </w:tcPr>
          <w:p w14:paraId="432C1EA1" w14:textId="4E644B54" w:rsidR="00D85A46" w:rsidRPr="00D85A46" w:rsidRDefault="00D85A46" w:rsidP="00D85A46">
            <w:pPr>
              <w:spacing w:after="0" w:line="360" w:lineRule="auto"/>
              <w:rPr>
                <w:b/>
                <w:bCs/>
                <w:sz w:val="22"/>
                <w:szCs w:val="22"/>
                <w:lang w:val="el-GR"/>
              </w:rPr>
            </w:pPr>
            <w:r w:rsidRPr="00D85A46">
              <w:rPr>
                <w:b/>
                <w:bCs/>
                <w:sz w:val="22"/>
                <w:szCs w:val="22"/>
                <w:lang w:val="el-GR"/>
              </w:rPr>
              <w:t>παντοδύναμος</w:t>
            </w:r>
          </w:p>
        </w:tc>
        <w:tc>
          <w:tcPr>
            <w:tcW w:w="2407" w:type="dxa"/>
          </w:tcPr>
          <w:p w14:paraId="0E9FDCF5" w14:textId="77777777" w:rsidR="00D85A46" w:rsidRPr="00D85A46" w:rsidRDefault="00D85A46" w:rsidP="00D85A46">
            <w:pPr>
              <w:spacing w:after="0" w:line="288" w:lineRule="auto"/>
              <w:rPr>
                <w:rFonts w:eastAsia="Calibri"/>
                <w:sz w:val="22"/>
                <w:szCs w:val="22"/>
                <w:lang w:val="el-GR"/>
              </w:rPr>
            </w:pPr>
          </w:p>
        </w:tc>
      </w:tr>
      <w:tr w:rsidR="00D85A46" w:rsidRPr="00D85A46" w14:paraId="46F8D364" w14:textId="77777777" w:rsidTr="00D85A46">
        <w:tc>
          <w:tcPr>
            <w:tcW w:w="2407" w:type="dxa"/>
          </w:tcPr>
          <w:p w14:paraId="7A4515BE" w14:textId="4BB9DE2D" w:rsidR="00D85A46" w:rsidRPr="00D85A46" w:rsidRDefault="00D85A46" w:rsidP="002F3A4D">
            <w:pPr>
              <w:spacing w:after="20" w:line="360" w:lineRule="auto"/>
              <w:rPr>
                <w:rFonts w:eastAsia="Calibri"/>
                <w:b/>
                <w:bCs/>
                <w:sz w:val="22"/>
                <w:szCs w:val="22"/>
                <w:lang w:val="el-GR"/>
              </w:rPr>
            </w:pPr>
            <w:r w:rsidRPr="00D85A46">
              <w:rPr>
                <w:b/>
                <w:bCs/>
                <w:sz w:val="22"/>
                <w:szCs w:val="22"/>
                <w:lang w:val="el-GR"/>
              </w:rPr>
              <w:t>συμπόσιο</w:t>
            </w:r>
          </w:p>
        </w:tc>
        <w:tc>
          <w:tcPr>
            <w:tcW w:w="2407" w:type="dxa"/>
          </w:tcPr>
          <w:p w14:paraId="4760241E" w14:textId="77777777" w:rsidR="00D85A46" w:rsidRPr="00D85A46" w:rsidRDefault="00D85A46" w:rsidP="002F3A4D">
            <w:pPr>
              <w:spacing w:after="20" w:line="360" w:lineRule="auto"/>
              <w:rPr>
                <w:rFonts w:eastAsia="Calibri"/>
                <w:sz w:val="22"/>
                <w:szCs w:val="22"/>
                <w:lang w:val="el-GR"/>
              </w:rPr>
            </w:pPr>
          </w:p>
        </w:tc>
        <w:tc>
          <w:tcPr>
            <w:tcW w:w="2407" w:type="dxa"/>
          </w:tcPr>
          <w:p w14:paraId="4E5663BF" w14:textId="03BE2CC1" w:rsidR="00D85A46" w:rsidRPr="00D85A46" w:rsidRDefault="00D85A46" w:rsidP="00D85A46">
            <w:pPr>
              <w:spacing w:after="0" w:line="360" w:lineRule="auto"/>
              <w:rPr>
                <w:b/>
                <w:bCs/>
                <w:sz w:val="22"/>
                <w:szCs w:val="22"/>
                <w:lang w:val="el-GR"/>
              </w:rPr>
            </w:pPr>
            <w:r w:rsidRPr="00D85A46">
              <w:rPr>
                <w:b/>
                <w:bCs/>
                <w:sz w:val="22"/>
                <w:szCs w:val="22"/>
                <w:lang w:val="el-GR"/>
              </w:rPr>
              <w:t>διάψευση</w:t>
            </w:r>
          </w:p>
        </w:tc>
        <w:tc>
          <w:tcPr>
            <w:tcW w:w="2407" w:type="dxa"/>
          </w:tcPr>
          <w:p w14:paraId="633D6FD9" w14:textId="77777777" w:rsidR="00D85A46" w:rsidRPr="00D85A46" w:rsidRDefault="00D85A46" w:rsidP="00D85A46">
            <w:pPr>
              <w:spacing w:after="0" w:line="288" w:lineRule="auto"/>
              <w:rPr>
                <w:rFonts w:eastAsia="Calibri"/>
                <w:sz w:val="22"/>
                <w:szCs w:val="22"/>
                <w:lang w:val="el-GR"/>
              </w:rPr>
            </w:pPr>
          </w:p>
        </w:tc>
      </w:tr>
      <w:tr w:rsidR="00D85A46" w:rsidRPr="00D85A46" w14:paraId="66C21CE0" w14:textId="77777777" w:rsidTr="00D85A46">
        <w:tc>
          <w:tcPr>
            <w:tcW w:w="2407" w:type="dxa"/>
          </w:tcPr>
          <w:p w14:paraId="52D26AF5" w14:textId="7693E935" w:rsidR="00D85A46" w:rsidRPr="00D85A46" w:rsidRDefault="00D85A46" w:rsidP="002F3A4D">
            <w:pPr>
              <w:spacing w:after="20" w:line="360" w:lineRule="auto"/>
              <w:rPr>
                <w:rFonts w:eastAsia="Calibri"/>
                <w:b/>
                <w:bCs/>
                <w:sz w:val="22"/>
                <w:szCs w:val="22"/>
                <w:lang w:val="el-GR"/>
              </w:rPr>
            </w:pPr>
            <w:r w:rsidRPr="00D85A46">
              <w:rPr>
                <w:b/>
                <w:bCs/>
                <w:sz w:val="22"/>
                <w:szCs w:val="22"/>
                <w:lang w:val="el-GR"/>
              </w:rPr>
              <w:t>νόμιμος</w:t>
            </w:r>
          </w:p>
        </w:tc>
        <w:tc>
          <w:tcPr>
            <w:tcW w:w="2407" w:type="dxa"/>
          </w:tcPr>
          <w:p w14:paraId="6D5E2BB7" w14:textId="3F5E1AAB" w:rsidR="00D85A46" w:rsidRPr="00D85A46" w:rsidRDefault="00D85A46" w:rsidP="002F3A4D">
            <w:pPr>
              <w:spacing w:after="20" w:line="360" w:lineRule="auto"/>
              <w:rPr>
                <w:rFonts w:eastAsia="Calibri"/>
                <w:sz w:val="22"/>
                <w:szCs w:val="22"/>
                <w:lang w:val="el-GR"/>
              </w:rPr>
            </w:pPr>
          </w:p>
        </w:tc>
        <w:tc>
          <w:tcPr>
            <w:tcW w:w="2407" w:type="dxa"/>
          </w:tcPr>
          <w:p w14:paraId="50C00F34" w14:textId="1831F87A" w:rsidR="00D85A46" w:rsidRPr="00D85A46" w:rsidRDefault="00D85A46" w:rsidP="00D85A46">
            <w:pPr>
              <w:spacing w:after="0" w:line="360" w:lineRule="auto"/>
              <w:rPr>
                <w:b/>
                <w:bCs/>
                <w:sz w:val="22"/>
                <w:szCs w:val="22"/>
                <w:lang w:val="el-GR"/>
              </w:rPr>
            </w:pPr>
            <w:r w:rsidRPr="00D85A46">
              <w:rPr>
                <w:b/>
                <w:bCs/>
                <w:sz w:val="22"/>
                <w:szCs w:val="22"/>
                <w:lang w:val="el-GR"/>
              </w:rPr>
              <w:t>παράκληση</w:t>
            </w:r>
          </w:p>
        </w:tc>
        <w:tc>
          <w:tcPr>
            <w:tcW w:w="2407" w:type="dxa"/>
          </w:tcPr>
          <w:p w14:paraId="73142451" w14:textId="77777777" w:rsidR="00D85A46" w:rsidRPr="00D85A46" w:rsidRDefault="00D85A46" w:rsidP="00D85A46">
            <w:pPr>
              <w:spacing w:after="0" w:line="288" w:lineRule="auto"/>
              <w:rPr>
                <w:rFonts w:eastAsia="Calibri"/>
                <w:sz w:val="22"/>
                <w:szCs w:val="22"/>
                <w:lang w:val="el-GR"/>
              </w:rPr>
            </w:pPr>
          </w:p>
        </w:tc>
      </w:tr>
      <w:tr w:rsidR="00D85A46" w:rsidRPr="00D85A46" w14:paraId="14A3CD1E" w14:textId="77777777" w:rsidTr="00D85A46">
        <w:tc>
          <w:tcPr>
            <w:tcW w:w="2407" w:type="dxa"/>
          </w:tcPr>
          <w:p w14:paraId="7EC89511" w14:textId="0D657F8F" w:rsidR="00D85A46" w:rsidRPr="00D85A46" w:rsidRDefault="00D85A46" w:rsidP="002F3A4D">
            <w:pPr>
              <w:spacing w:after="20" w:line="360" w:lineRule="auto"/>
              <w:rPr>
                <w:b/>
                <w:bCs/>
                <w:sz w:val="22"/>
                <w:szCs w:val="22"/>
                <w:lang w:val="el-GR"/>
              </w:rPr>
            </w:pPr>
            <w:r w:rsidRPr="00D85A46">
              <w:rPr>
                <w:b/>
                <w:bCs/>
                <w:sz w:val="22"/>
                <w:szCs w:val="22"/>
                <w:lang w:val="el-GR"/>
              </w:rPr>
              <w:t>συνοικισμός</w:t>
            </w:r>
          </w:p>
        </w:tc>
        <w:tc>
          <w:tcPr>
            <w:tcW w:w="2407" w:type="dxa"/>
          </w:tcPr>
          <w:p w14:paraId="700B96D2" w14:textId="77777777" w:rsidR="00D85A46" w:rsidRPr="00D85A46" w:rsidRDefault="00D85A46" w:rsidP="002F3A4D">
            <w:pPr>
              <w:spacing w:after="20" w:line="360" w:lineRule="auto"/>
              <w:rPr>
                <w:rFonts w:eastAsia="Calibri"/>
                <w:sz w:val="22"/>
                <w:szCs w:val="22"/>
                <w:lang w:val="el-GR"/>
              </w:rPr>
            </w:pPr>
          </w:p>
        </w:tc>
        <w:tc>
          <w:tcPr>
            <w:tcW w:w="2407" w:type="dxa"/>
          </w:tcPr>
          <w:p w14:paraId="07A5FAFE" w14:textId="34F332C0" w:rsidR="00D85A46" w:rsidRPr="00D85A46" w:rsidRDefault="00D85A46" w:rsidP="00D85A46">
            <w:pPr>
              <w:spacing w:after="0" w:line="360" w:lineRule="auto"/>
              <w:rPr>
                <w:b/>
                <w:bCs/>
                <w:sz w:val="22"/>
                <w:szCs w:val="22"/>
                <w:lang w:val="el-GR"/>
              </w:rPr>
            </w:pPr>
            <w:r w:rsidRPr="00D85A46">
              <w:rPr>
                <w:b/>
                <w:bCs/>
                <w:sz w:val="22"/>
                <w:szCs w:val="22"/>
                <w:lang w:val="el-GR"/>
              </w:rPr>
              <w:t>επιτυχία</w:t>
            </w:r>
          </w:p>
        </w:tc>
        <w:tc>
          <w:tcPr>
            <w:tcW w:w="2407" w:type="dxa"/>
          </w:tcPr>
          <w:p w14:paraId="059A89C4" w14:textId="77777777" w:rsidR="00D85A46" w:rsidRPr="00D85A46" w:rsidRDefault="00D85A46" w:rsidP="00D85A46">
            <w:pPr>
              <w:spacing w:after="0" w:line="288" w:lineRule="auto"/>
              <w:rPr>
                <w:rFonts w:eastAsia="Calibri"/>
                <w:sz w:val="22"/>
                <w:szCs w:val="22"/>
                <w:lang w:val="el-GR"/>
              </w:rPr>
            </w:pPr>
          </w:p>
        </w:tc>
      </w:tr>
      <w:tr w:rsidR="00D85A46" w:rsidRPr="00D85A46" w14:paraId="315F8F49" w14:textId="77777777" w:rsidTr="00D85A46">
        <w:tc>
          <w:tcPr>
            <w:tcW w:w="2407" w:type="dxa"/>
          </w:tcPr>
          <w:p w14:paraId="6B00B21E" w14:textId="3464AFC8" w:rsidR="00D85A46" w:rsidRPr="00D85A46" w:rsidRDefault="00D85A46" w:rsidP="002F3A4D">
            <w:pPr>
              <w:spacing w:after="20" w:line="360" w:lineRule="auto"/>
              <w:rPr>
                <w:b/>
                <w:bCs/>
                <w:sz w:val="22"/>
                <w:szCs w:val="22"/>
                <w:lang w:val="el-GR"/>
              </w:rPr>
            </w:pPr>
            <w:r w:rsidRPr="00D85A46">
              <w:rPr>
                <w:b/>
                <w:bCs/>
                <w:sz w:val="22"/>
                <w:szCs w:val="22"/>
                <w:lang w:val="el-GR"/>
              </w:rPr>
              <w:t>προσωπικότητα</w:t>
            </w:r>
          </w:p>
        </w:tc>
        <w:tc>
          <w:tcPr>
            <w:tcW w:w="2407" w:type="dxa"/>
          </w:tcPr>
          <w:p w14:paraId="14BE07E9" w14:textId="77777777" w:rsidR="00D85A46" w:rsidRPr="00D85A46" w:rsidRDefault="00D85A46" w:rsidP="002F3A4D">
            <w:pPr>
              <w:spacing w:after="20" w:line="360" w:lineRule="auto"/>
              <w:rPr>
                <w:rFonts w:eastAsia="Calibri"/>
                <w:sz w:val="22"/>
                <w:szCs w:val="22"/>
                <w:lang w:val="el-GR"/>
              </w:rPr>
            </w:pPr>
          </w:p>
        </w:tc>
        <w:tc>
          <w:tcPr>
            <w:tcW w:w="2407" w:type="dxa"/>
          </w:tcPr>
          <w:p w14:paraId="59423568" w14:textId="78EACEDE" w:rsidR="00D85A46" w:rsidRPr="00D85A46" w:rsidRDefault="00D85A46" w:rsidP="00D85A46">
            <w:pPr>
              <w:spacing w:after="0" w:line="360" w:lineRule="auto"/>
              <w:rPr>
                <w:b/>
                <w:bCs/>
                <w:sz w:val="22"/>
                <w:szCs w:val="22"/>
                <w:lang w:val="el-GR"/>
              </w:rPr>
            </w:pPr>
            <w:r w:rsidRPr="00D85A46">
              <w:rPr>
                <w:rStyle w:val="4Char"/>
                <w:rFonts w:cs="Times New Roman"/>
                <w:b/>
                <w:bCs/>
                <w:i w:val="0"/>
                <w:iCs w:val="0"/>
                <w:color w:val="auto"/>
                <w:sz w:val="22"/>
                <w:szCs w:val="22"/>
                <w:shd w:val="clear" w:color="auto" w:fill="FFFFFF"/>
                <w:lang w:val="el-GR"/>
              </w:rPr>
              <w:t>ουσία</w:t>
            </w:r>
          </w:p>
        </w:tc>
        <w:tc>
          <w:tcPr>
            <w:tcW w:w="2407" w:type="dxa"/>
          </w:tcPr>
          <w:p w14:paraId="5C07C6B9" w14:textId="77777777" w:rsidR="00D85A46" w:rsidRPr="00D85A46" w:rsidRDefault="00D85A46" w:rsidP="00D85A46">
            <w:pPr>
              <w:spacing w:after="0" w:line="288" w:lineRule="auto"/>
              <w:rPr>
                <w:rFonts w:eastAsia="Calibri"/>
                <w:sz w:val="22"/>
                <w:szCs w:val="22"/>
                <w:lang w:val="el-GR"/>
              </w:rPr>
            </w:pPr>
          </w:p>
        </w:tc>
      </w:tr>
      <w:tr w:rsidR="00D85A46" w:rsidRPr="00D85A46" w14:paraId="496F4598" w14:textId="77777777" w:rsidTr="00D85A46">
        <w:tc>
          <w:tcPr>
            <w:tcW w:w="2407" w:type="dxa"/>
          </w:tcPr>
          <w:p w14:paraId="24B5BDC6" w14:textId="1A2FECA0" w:rsidR="00D85A46" w:rsidRPr="00D85A46" w:rsidRDefault="00D85A46" w:rsidP="002F3A4D">
            <w:pPr>
              <w:spacing w:after="20" w:line="360" w:lineRule="auto"/>
              <w:rPr>
                <w:b/>
                <w:bCs/>
                <w:sz w:val="22"/>
                <w:szCs w:val="22"/>
                <w:lang w:val="el-GR"/>
              </w:rPr>
            </w:pPr>
            <w:r w:rsidRPr="00D85A46">
              <w:rPr>
                <w:rStyle w:val="4Char"/>
                <w:rFonts w:cs="Times New Roman"/>
                <w:b/>
                <w:bCs/>
                <w:i w:val="0"/>
                <w:iCs w:val="0"/>
                <w:color w:val="auto"/>
                <w:sz w:val="22"/>
                <w:szCs w:val="22"/>
                <w:shd w:val="clear" w:color="auto" w:fill="FFFFFF"/>
                <w:lang w:val="el-GR"/>
              </w:rPr>
              <w:t>αόρατος</w:t>
            </w:r>
          </w:p>
        </w:tc>
        <w:tc>
          <w:tcPr>
            <w:tcW w:w="2407" w:type="dxa"/>
          </w:tcPr>
          <w:p w14:paraId="6B3E2600" w14:textId="77777777" w:rsidR="00D85A46" w:rsidRPr="00D85A46" w:rsidRDefault="00D85A46" w:rsidP="002F3A4D">
            <w:pPr>
              <w:spacing w:after="20" w:line="360" w:lineRule="auto"/>
              <w:rPr>
                <w:rFonts w:eastAsia="Calibri"/>
                <w:sz w:val="22"/>
                <w:szCs w:val="22"/>
                <w:lang w:val="el-GR"/>
              </w:rPr>
            </w:pPr>
          </w:p>
        </w:tc>
        <w:tc>
          <w:tcPr>
            <w:tcW w:w="2407" w:type="dxa"/>
          </w:tcPr>
          <w:p w14:paraId="4A44BC5E" w14:textId="44F9F313" w:rsidR="00D85A46" w:rsidRPr="00D85A46" w:rsidRDefault="00D85A46" w:rsidP="00D85A46">
            <w:pPr>
              <w:spacing w:after="0" w:line="360" w:lineRule="auto"/>
              <w:rPr>
                <w:b/>
                <w:bCs/>
                <w:sz w:val="22"/>
                <w:szCs w:val="22"/>
                <w:lang w:val="el-GR"/>
              </w:rPr>
            </w:pPr>
            <w:r w:rsidRPr="00D85A46">
              <w:rPr>
                <w:rStyle w:val="4Char"/>
                <w:rFonts w:cs="Times New Roman"/>
                <w:b/>
                <w:bCs/>
                <w:i w:val="0"/>
                <w:iCs w:val="0"/>
                <w:color w:val="auto"/>
                <w:sz w:val="22"/>
                <w:szCs w:val="22"/>
                <w:shd w:val="clear" w:color="auto" w:fill="FFFFFF"/>
                <w:lang w:val="el-GR"/>
              </w:rPr>
              <w:t>άσχημος</w:t>
            </w:r>
          </w:p>
        </w:tc>
        <w:tc>
          <w:tcPr>
            <w:tcW w:w="2407" w:type="dxa"/>
          </w:tcPr>
          <w:p w14:paraId="49FB516B" w14:textId="77777777" w:rsidR="00D85A46" w:rsidRPr="00D85A46" w:rsidRDefault="00D85A46" w:rsidP="00D85A46">
            <w:pPr>
              <w:spacing w:after="0" w:line="288" w:lineRule="auto"/>
              <w:rPr>
                <w:rFonts w:eastAsia="Calibri"/>
                <w:sz w:val="22"/>
                <w:szCs w:val="22"/>
                <w:lang w:val="el-GR"/>
              </w:rPr>
            </w:pPr>
          </w:p>
        </w:tc>
      </w:tr>
      <w:tr w:rsidR="00D85A46" w:rsidRPr="00D85A46" w14:paraId="4DB92020" w14:textId="77777777" w:rsidTr="00D85A46">
        <w:tc>
          <w:tcPr>
            <w:tcW w:w="2407" w:type="dxa"/>
          </w:tcPr>
          <w:p w14:paraId="4CCDBC3F" w14:textId="2034B210" w:rsidR="00D85A46" w:rsidRPr="00D85A46" w:rsidRDefault="00D85A46" w:rsidP="002F3A4D">
            <w:pPr>
              <w:spacing w:after="20" w:line="360" w:lineRule="auto"/>
              <w:rPr>
                <w:b/>
                <w:bCs/>
                <w:sz w:val="22"/>
                <w:szCs w:val="22"/>
                <w:lang w:val="el-GR"/>
              </w:rPr>
            </w:pPr>
            <w:r w:rsidRPr="00D85A46">
              <w:rPr>
                <w:rStyle w:val="4Char"/>
                <w:rFonts w:cs="Times New Roman"/>
                <w:b/>
                <w:bCs/>
                <w:i w:val="0"/>
                <w:iCs w:val="0"/>
                <w:color w:val="auto"/>
                <w:sz w:val="22"/>
                <w:szCs w:val="22"/>
                <w:shd w:val="clear" w:color="auto" w:fill="FFFFFF"/>
                <w:lang w:val="el-GR"/>
              </w:rPr>
              <w:t>υπόδειγμα</w:t>
            </w:r>
          </w:p>
        </w:tc>
        <w:tc>
          <w:tcPr>
            <w:tcW w:w="2407" w:type="dxa"/>
          </w:tcPr>
          <w:p w14:paraId="0BBBA989" w14:textId="77777777" w:rsidR="00D85A46" w:rsidRPr="00D85A46" w:rsidRDefault="00D85A46" w:rsidP="002F3A4D">
            <w:pPr>
              <w:spacing w:after="20" w:line="360" w:lineRule="auto"/>
              <w:rPr>
                <w:rFonts w:eastAsia="Calibri"/>
                <w:sz w:val="22"/>
                <w:szCs w:val="22"/>
                <w:lang w:val="el-GR"/>
              </w:rPr>
            </w:pPr>
          </w:p>
        </w:tc>
        <w:tc>
          <w:tcPr>
            <w:tcW w:w="2407" w:type="dxa"/>
          </w:tcPr>
          <w:p w14:paraId="3963AEC8" w14:textId="4CD6C2A6" w:rsidR="00D85A46" w:rsidRPr="00D85A46" w:rsidRDefault="00D85A46" w:rsidP="00D85A46">
            <w:pPr>
              <w:spacing w:after="0" w:line="360" w:lineRule="auto"/>
              <w:rPr>
                <w:b/>
                <w:bCs/>
                <w:sz w:val="22"/>
                <w:szCs w:val="22"/>
                <w:lang w:val="el-GR"/>
              </w:rPr>
            </w:pPr>
            <w:r w:rsidRPr="00D85A46">
              <w:rPr>
                <w:rStyle w:val="4Char"/>
                <w:rFonts w:cs="Times New Roman"/>
                <w:b/>
                <w:bCs/>
                <w:i w:val="0"/>
                <w:iCs w:val="0"/>
                <w:color w:val="auto"/>
                <w:sz w:val="22"/>
                <w:szCs w:val="22"/>
                <w:shd w:val="clear" w:color="auto" w:fill="FFFFFF"/>
                <w:lang w:val="el-GR"/>
              </w:rPr>
              <w:t>άγονος</w:t>
            </w:r>
          </w:p>
        </w:tc>
        <w:tc>
          <w:tcPr>
            <w:tcW w:w="2407" w:type="dxa"/>
          </w:tcPr>
          <w:p w14:paraId="40350978" w14:textId="77777777" w:rsidR="00D85A46" w:rsidRPr="00D85A46" w:rsidRDefault="00D85A46" w:rsidP="00D85A46">
            <w:pPr>
              <w:spacing w:after="0" w:line="288" w:lineRule="auto"/>
              <w:rPr>
                <w:rFonts w:eastAsia="Calibri"/>
                <w:sz w:val="22"/>
                <w:szCs w:val="22"/>
                <w:lang w:val="el-GR"/>
              </w:rPr>
            </w:pPr>
          </w:p>
        </w:tc>
      </w:tr>
      <w:tr w:rsidR="00D85A46" w:rsidRPr="00D85A46" w14:paraId="65F0CEBB" w14:textId="77777777" w:rsidTr="00D85A46">
        <w:tc>
          <w:tcPr>
            <w:tcW w:w="2407" w:type="dxa"/>
          </w:tcPr>
          <w:p w14:paraId="52125C2B" w14:textId="170347F3" w:rsidR="00D85A46" w:rsidRPr="00D85A46" w:rsidRDefault="00D85A46" w:rsidP="002F3A4D">
            <w:pPr>
              <w:spacing w:after="20" w:line="360" w:lineRule="auto"/>
              <w:rPr>
                <w:b/>
                <w:bCs/>
                <w:sz w:val="22"/>
                <w:szCs w:val="22"/>
                <w:lang w:val="el-GR"/>
              </w:rPr>
            </w:pPr>
            <w:r w:rsidRPr="00D85A46">
              <w:rPr>
                <w:b/>
                <w:sz w:val="22"/>
                <w:szCs w:val="22"/>
                <w:lang w:val="el-GR"/>
              </w:rPr>
              <w:t>διοίκηση</w:t>
            </w:r>
          </w:p>
        </w:tc>
        <w:tc>
          <w:tcPr>
            <w:tcW w:w="2407" w:type="dxa"/>
          </w:tcPr>
          <w:p w14:paraId="2566B0B8" w14:textId="77777777" w:rsidR="00D85A46" w:rsidRPr="00D85A46" w:rsidRDefault="00D85A46" w:rsidP="002F3A4D">
            <w:pPr>
              <w:spacing w:after="20" w:line="360" w:lineRule="auto"/>
              <w:rPr>
                <w:rFonts w:eastAsia="Calibri"/>
                <w:sz w:val="22"/>
                <w:szCs w:val="22"/>
                <w:lang w:val="el-GR"/>
              </w:rPr>
            </w:pPr>
          </w:p>
        </w:tc>
        <w:tc>
          <w:tcPr>
            <w:tcW w:w="2407" w:type="dxa"/>
          </w:tcPr>
          <w:p w14:paraId="6F96472D" w14:textId="25B78F53" w:rsidR="00D85A46" w:rsidRPr="00D85A46" w:rsidRDefault="00D85A46" w:rsidP="00D85A46">
            <w:pPr>
              <w:spacing w:after="0" w:line="360" w:lineRule="auto"/>
              <w:rPr>
                <w:b/>
                <w:bCs/>
                <w:sz w:val="22"/>
                <w:szCs w:val="22"/>
                <w:lang w:val="el-GR"/>
              </w:rPr>
            </w:pPr>
            <w:r w:rsidRPr="00D85A46">
              <w:rPr>
                <w:rStyle w:val="4Char"/>
                <w:rFonts w:cs="Times New Roman"/>
                <w:b/>
                <w:bCs/>
                <w:i w:val="0"/>
                <w:iCs w:val="0"/>
                <w:color w:val="auto"/>
                <w:sz w:val="22"/>
                <w:szCs w:val="22"/>
                <w:shd w:val="clear" w:color="auto" w:fill="FFFFFF"/>
                <w:lang w:val="el-GR"/>
              </w:rPr>
              <w:t>επίτευξη</w:t>
            </w:r>
          </w:p>
        </w:tc>
        <w:tc>
          <w:tcPr>
            <w:tcW w:w="2407" w:type="dxa"/>
          </w:tcPr>
          <w:p w14:paraId="73357C5C" w14:textId="77777777" w:rsidR="00D85A46" w:rsidRPr="00D85A46" w:rsidRDefault="00D85A46" w:rsidP="00D85A46">
            <w:pPr>
              <w:spacing w:after="0" w:line="288" w:lineRule="auto"/>
              <w:rPr>
                <w:rFonts w:eastAsia="Calibri"/>
                <w:sz w:val="22"/>
                <w:szCs w:val="22"/>
                <w:lang w:val="el-GR"/>
              </w:rPr>
            </w:pPr>
          </w:p>
        </w:tc>
      </w:tr>
      <w:tr w:rsidR="00D85A46" w:rsidRPr="00D85A46" w14:paraId="6ED4061B" w14:textId="77777777" w:rsidTr="00D85A46">
        <w:tc>
          <w:tcPr>
            <w:tcW w:w="2407" w:type="dxa"/>
          </w:tcPr>
          <w:p w14:paraId="6237B8C5" w14:textId="1A855F41" w:rsidR="00D85A46" w:rsidRPr="00D85A46" w:rsidRDefault="00D85A46" w:rsidP="002F3A4D">
            <w:pPr>
              <w:spacing w:after="20" w:line="360" w:lineRule="auto"/>
              <w:rPr>
                <w:b/>
                <w:bCs/>
                <w:sz w:val="22"/>
                <w:szCs w:val="22"/>
                <w:lang w:val="el-GR"/>
              </w:rPr>
            </w:pPr>
            <w:r w:rsidRPr="00D85A46">
              <w:rPr>
                <w:rStyle w:val="4Char"/>
                <w:rFonts w:cs="Times New Roman"/>
                <w:b/>
                <w:bCs/>
                <w:i w:val="0"/>
                <w:iCs w:val="0"/>
                <w:color w:val="auto"/>
                <w:sz w:val="22"/>
                <w:szCs w:val="22"/>
                <w:shd w:val="clear" w:color="auto" w:fill="FFFFFF"/>
                <w:lang w:val="el-GR"/>
              </w:rPr>
              <w:t>εντριβή</w:t>
            </w:r>
          </w:p>
        </w:tc>
        <w:tc>
          <w:tcPr>
            <w:tcW w:w="2407" w:type="dxa"/>
          </w:tcPr>
          <w:p w14:paraId="0EB8396F" w14:textId="77777777" w:rsidR="00D85A46" w:rsidRPr="00D85A46" w:rsidRDefault="00D85A46" w:rsidP="002F3A4D">
            <w:pPr>
              <w:spacing w:after="20" w:line="360" w:lineRule="auto"/>
              <w:rPr>
                <w:rFonts w:eastAsia="Calibri"/>
                <w:sz w:val="22"/>
                <w:szCs w:val="22"/>
                <w:lang w:val="el-GR"/>
              </w:rPr>
            </w:pPr>
          </w:p>
        </w:tc>
        <w:tc>
          <w:tcPr>
            <w:tcW w:w="2407" w:type="dxa"/>
          </w:tcPr>
          <w:p w14:paraId="4C7FFEF6" w14:textId="0F0DEE47" w:rsidR="00D85A46" w:rsidRPr="00D85A46" w:rsidRDefault="00D85A46" w:rsidP="00D85A46">
            <w:pPr>
              <w:spacing w:after="0" w:line="360" w:lineRule="auto"/>
              <w:rPr>
                <w:b/>
                <w:bCs/>
                <w:sz w:val="22"/>
                <w:szCs w:val="22"/>
                <w:lang w:val="el-GR"/>
              </w:rPr>
            </w:pPr>
            <w:r w:rsidRPr="00D85A46">
              <w:rPr>
                <w:rStyle w:val="4Char"/>
                <w:rFonts w:cs="Times New Roman"/>
                <w:b/>
                <w:bCs/>
                <w:i w:val="0"/>
                <w:iCs w:val="0"/>
                <w:color w:val="auto"/>
                <w:sz w:val="22"/>
                <w:szCs w:val="22"/>
                <w:shd w:val="clear" w:color="auto" w:fill="FFFFFF"/>
                <w:lang w:val="el-GR"/>
              </w:rPr>
              <w:t>κάτοπτρο</w:t>
            </w:r>
          </w:p>
        </w:tc>
        <w:tc>
          <w:tcPr>
            <w:tcW w:w="2407" w:type="dxa"/>
          </w:tcPr>
          <w:p w14:paraId="65650093" w14:textId="77777777" w:rsidR="00D85A46" w:rsidRPr="00D85A46" w:rsidRDefault="00D85A46" w:rsidP="00D85A46">
            <w:pPr>
              <w:spacing w:after="0" w:line="288" w:lineRule="auto"/>
              <w:rPr>
                <w:rFonts w:eastAsia="Calibri"/>
                <w:sz w:val="22"/>
                <w:szCs w:val="22"/>
                <w:lang w:val="el-GR"/>
              </w:rPr>
            </w:pPr>
          </w:p>
        </w:tc>
      </w:tr>
      <w:tr w:rsidR="00D85A46" w:rsidRPr="00D85A46" w14:paraId="2C392428" w14:textId="77777777" w:rsidTr="00D85A46">
        <w:tc>
          <w:tcPr>
            <w:tcW w:w="2407" w:type="dxa"/>
          </w:tcPr>
          <w:p w14:paraId="4F369791" w14:textId="3D38663F" w:rsidR="00D85A46" w:rsidRPr="00D85A46" w:rsidRDefault="00D85A46" w:rsidP="002F3A4D">
            <w:pPr>
              <w:spacing w:after="20" w:line="360" w:lineRule="auto"/>
              <w:rPr>
                <w:rStyle w:val="4Char"/>
                <w:rFonts w:cs="Times New Roman"/>
                <w:b/>
                <w:bCs/>
                <w:i w:val="0"/>
                <w:iCs w:val="0"/>
                <w:color w:val="auto"/>
                <w:sz w:val="22"/>
                <w:szCs w:val="22"/>
                <w:shd w:val="clear" w:color="auto" w:fill="FFFFFF"/>
                <w:lang w:val="el-GR"/>
              </w:rPr>
            </w:pPr>
            <w:r w:rsidRPr="00D85A46">
              <w:rPr>
                <w:rStyle w:val="4Char"/>
                <w:rFonts w:cs="Times New Roman"/>
                <w:b/>
                <w:bCs/>
                <w:i w:val="0"/>
                <w:iCs w:val="0"/>
                <w:color w:val="auto"/>
                <w:sz w:val="22"/>
                <w:szCs w:val="22"/>
                <w:shd w:val="clear" w:color="auto" w:fill="FFFFFF"/>
                <w:lang w:val="el-GR"/>
              </w:rPr>
              <w:t>εκδήλωση</w:t>
            </w:r>
          </w:p>
        </w:tc>
        <w:tc>
          <w:tcPr>
            <w:tcW w:w="2407" w:type="dxa"/>
          </w:tcPr>
          <w:p w14:paraId="7C6174FC" w14:textId="77777777" w:rsidR="00D85A46" w:rsidRPr="00D85A46" w:rsidRDefault="00D85A46" w:rsidP="002F3A4D">
            <w:pPr>
              <w:spacing w:after="20" w:line="360" w:lineRule="auto"/>
              <w:rPr>
                <w:rFonts w:eastAsia="Calibri"/>
                <w:sz w:val="22"/>
                <w:szCs w:val="22"/>
                <w:lang w:val="el-GR"/>
              </w:rPr>
            </w:pPr>
          </w:p>
        </w:tc>
        <w:tc>
          <w:tcPr>
            <w:tcW w:w="2407" w:type="dxa"/>
          </w:tcPr>
          <w:p w14:paraId="41D1DA30" w14:textId="1C3CE260" w:rsidR="00D85A46" w:rsidRPr="00D85A46" w:rsidRDefault="00D85A46" w:rsidP="00D85A46">
            <w:pPr>
              <w:spacing w:after="0" w:line="360" w:lineRule="auto"/>
              <w:rPr>
                <w:rStyle w:val="4Char"/>
                <w:rFonts w:cs="Times New Roman"/>
                <w:b/>
                <w:bCs/>
                <w:i w:val="0"/>
                <w:iCs w:val="0"/>
                <w:color w:val="auto"/>
                <w:sz w:val="22"/>
                <w:szCs w:val="22"/>
                <w:shd w:val="clear" w:color="auto" w:fill="FFFFFF"/>
                <w:lang w:val="el-GR"/>
              </w:rPr>
            </w:pPr>
            <w:r w:rsidRPr="00D85A46">
              <w:rPr>
                <w:rStyle w:val="normaltextrun"/>
                <w:rFonts w:eastAsiaTheme="majorEastAsia"/>
                <w:b/>
                <w:bCs/>
                <w:color w:val="000000"/>
                <w:sz w:val="22"/>
                <w:szCs w:val="22"/>
                <w:shd w:val="clear" w:color="auto" w:fill="FFFFFF"/>
                <w:lang w:val="el-GR"/>
              </w:rPr>
              <w:t>συνοικία</w:t>
            </w:r>
          </w:p>
        </w:tc>
        <w:tc>
          <w:tcPr>
            <w:tcW w:w="2407" w:type="dxa"/>
          </w:tcPr>
          <w:p w14:paraId="2AAC39FB" w14:textId="77777777" w:rsidR="00D85A46" w:rsidRPr="00D85A46" w:rsidRDefault="00D85A46" w:rsidP="00D85A46">
            <w:pPr>
              <w:spacing w:after="0" w:line="288" w:lineRule="auto"/>
              <w:rPr>
                <w:rFonts w:eastAsia="Calibri"/>
                <w:sz w:val="22"/>
                <w:szCs w:val="22"/>
                <w:lang w:val="el-GR"/>
              </w:rPr>
            </w:pPr>
          </w:p>
        </w:tc>
      </w:tr>
      <w:tr w:rsidR="00D85A46" w:rsidRPr="00D85A46" w14:paraId="0AC38D42" w14:textId="77777777" w:rsidTr="00D85A46">
        <w:tc>
          <w:tcPr>
            <w:tcW w:w="2407" w:type="dxa"/>
          </w:tcPr>
          <w:p w14:paraId="272CE16F" w14:textId="272936E3" w:rsidR="00D85A46" w:rsidRPr="00D85A46" w:rsidRDefault="00D85A46" w:rsidP="002F3A4D">
            <w:pPr>
              <w:spacing w:after="20" w:line="360" w:lineRule="auto"/>
              <w:rPr>
                <w:rStyle w:val="4Char"/>
                <w:rFonts w:cs="Times New Roman"/>
                <w:b/>
                <w:bCs/>
                <w:color w:val="auto"/>
                <w:sz w:val="22"/>
                <w:szCs w:val="22"/>
                <w:shd w:val="clear" w:color="auto" w:fill="FFFFFF"/>
                <w:lang w:val="el-GR"/>
              </w:rPr>
            </w:pPr>
            <w:r w:rsidRPr="00D85A46">
              <w:rPr>
                <w:rStyle w:val="normaltextrun"/>
                <w:rFonts w:eastAsiaTheme="majorEastAsia"/>
                <w:b/>
                <w:bCs/>
                <w:color w:val="000000"/>
                <w:sz w:val="22"/>
                <w:szCs w:val="22"/>
                <w:shd w:val="clear" w:color="auto" w:fill="FFFFFF"/>
                <w:lang w:val="el-GR"/>
              </w:rPr>
              <w:t>ευτυχώς</w:t>
            </w:r>
          </w:p>
        </w:tc>
        <w:tc>
          <w:tcPr>
            <w:tcW w:w="2407" w:type="dxa"/>
          </w:tcPr>
          <w:p w14:paraId="7FD11D10" w14:textId="77777777" w:rsidR="00D85A46" w:rsidRPr="00D85A46" w:rsidRDefault="00D85A46" w:rsidP="002F3A4D">
            <w:pPr>
              <w:spacing w:after="20" w:line="360" w:lineRule="auto"/>
              <w:rPr>
                <w:rFonts w:eastAsia="Calibri"/>
                <w:sz w:val="22"/>
                <w:szCs w:val="22"/>
                <w:lang w:val="el-GR"/>
              </w:rPr>
            </w:pPr>
          </w:p>
        </w:tc>
        <w:tc>
          <w:tcPr>
            <w:tcW w:w="2407" w:type="dxa"/>
          </w:tcPr>
          <w:p w14:paraId="1454E26E" w14:textId="78D4A53C" w:rsidR="00D85A46" w:rsidRPr="00D85A46" w:rsidRDefault="00D85A46" w:rsidP="00D85A46">
            <w:pPr>
              <w:spacing w:after="0" w:line="360" w:lineRule="auto"/>
              <w:rPr>
                <w:rStyle w:val="4Char"/>
                <w:rFonts w:cs="Times New Roman"/>
                <w:b/>
                <w:bCs/>
                <w:color w:val="auto"/>
                <w:sz w:val="22"/>
                <w:szCs w:val="22"/>
                <w:shd w:val="clear" w:color="auto" w:fill="FFFFFF"/>
                <w:lang w:val="el-GR"/>
              </w:rPr>
            </w:pPr>
            <w:r w:rsidRPr="00D85A46">
              <w:rPr>
                <w:rStyle w:val="normaltextrun"/>
                <w:rFonts w:eastAsiaTheme="majorEastAsia"/>
                <w:b/>
                <w:bCs/>
                <w:color w:val="000000"/>
                <w:sz w:val="22"/>
                <w:szCs w:val="22"/>
                <w:shd w:val="clear" w:color="auto" w:fill="FFFFFF"/>
                <w:lang w:val="el-GR"/>
              </w:rPr>
              <w:t>παράδειγμα</w:t>
            </w:r>
          </w:p>
        </w:tc>
        <w:tc>
          <w:tcPr>
            <w:tcW w:w="2407" w:type="dxa"/>
          </w:tcPr>
          <w:p w14:paraId="177F53EE" w14:textId="77777777" w:rsidR="00D85A46" w:rsidRPr="00D85A46" w:rsidRDefault="00D85A46" w:rsidP="00D85A46">
            <w:pPr>
              <w:spacing w:after="0" w:line="288" w:lineRule="auto"/>
              <w:rPr>
                <w:rFonts w:eastAsia="Calibri"/>
                <w:sz w:val="22"/>
                <w:szCs w:val="22"/>
                <w:lang w:val="el-GR"/>
              </w:rPr>
            </w:pPr>
          </w:p>
        </w:tc>
      </w:tr>
      <w:tr w:rsidR="00D85A46" w:rsidRPr="00D85A46" w14:paraId="197549CF" w14:textId="77777777" w:rsidTr="00D85A46">
        <w:tc>
          <w:tcPr>
            <w:tcW w:w="2407" w:type="dxa"/>
          </w:tcPr>
          <w:p w14:paraId="0B0ECE82" w14:textId="65DE7695" w:rsidR="00D85A46" w:rsidRPr="00D85A46" w:rsidRDefault="00D85A46" w:rsidP="002F3A4D">
            <w:pPr>
              <w:spacing w:after="20" w:line="360" w:lineRule="auto"/>
              <w:rPr>
                <w:rStyle w:val="4Char"/>
                <w:rFonts w:cs="Times New Roman"/>
                <w:b/>
                <w:bCs/>
                <w:color w:val="auto"/>
                <w:sz w:val="22"/>
                <w:szCs w:val="22"/>
                <w:shd w:val="clear" w:color="auto" w:fill="FFFFFF"/>
                <w:lang w:val="el-GR"/>
              </w:rPr>
            </w:pPr>
            <w:r w:rsidRPr="00D85A46">
              <w:rPr>
                <w:rStyle w:val="normaltextrun"/>
                <w:rFonts w:eastAsiaTheme="majorEastAsia"/>
                <w:b/>
                <w:bCs/>
                <w:color w:val="000000"/>
                <w:sz w:val="22"/>
                <w:szCs w:val="22"/>
                <w:shd w:val="clear" w:color="auto" w:fill="FFFFFF"/>
                <w:lang w:val="el-GR"/>
              </w:rPr>
              <w:t>κατάσταση</w:t>
            </w:r>
          </w:p>
        </w:tc>
        <w:tc>
          <w:tcPr>
            <w:tcW w:w="2407" w:type="dxa"/>
          </w:tcPr>
          <w:p w14:paraId="5215072D" w14:textId="77777777" w:rsidR="00D85A46" w:rsidRPr="00D85A46" w:rsidRDefault="00D85A46" w:rsidP="002F3A4D">
            <w:pPr>
              <w:spacing w:after="20" w:line="360" w:lineRule="auto"/>
              <w:rPr>
                <w:rFonts w:eastAsia="Calibri"/>
                <w:sz w:val="22"/>
                <w:szCs w:val="22"/>
                <w:lang w:val="el-GR"/>
              </w:rPr>
            </w:pPr>
          </w:p>
        </w:tc>
        <w:tc>
          <w:tcPr>
            <w:tcW w:w="2407" w:type="dxa"/>
          </w:tcPr>
          <w:p w14:paraId="0BC11ACC" w14:textId="66EB96C2" w:rsidR="00D85A46" w:rsidRPr="00D85A46" w:rsidRDefault="00D85A46" w:rsidP="00D85A46">
            <w:pPr>
              <w:spacing w:after="0" w:line="360" w:lineRule="auto"/>
              <w:rPr>
                <w:rStyle w:val="4Char"/>
                <w:rFonts w:cs="Times New Roman"/>
                <w:b/>
                <w:bCs/>
                <w:color w:val="auto"/>
                <w:sz w:val="22"/>
                <w:szCs w:val="22"/>
                <w:shd w:val="clear" w:color="auto" w:fill="FFFFFF"/>
                <w:lang w:val="el-GR"/>
              </w:rPr>
            </w:pPr>
            <w:r w:rsidRPr="00D85A46">
              <w:rPr>
                <w:rStyle w:val="normaltextrun"/>
                <w:rFonts w:eastAsiaTheme="majorEastAsia"/>
                <w:b/>
                <w:bCs/>
                <w:color w:val="000000"/>
                <w:sz w:val="22"/>
                <w:szCs w:val="22"/>
                <w:shd w:val="clear" w:color="auto" w:fill="FFFFFF"/>
                <w:lang w:val="el-GR"/>
              </w:rPr>
              <w:t>επισκέπτης</w:t>
            </w:r>
          </w:p>
        </w:tc>
        <w:tc>
          <w:tcPr>
            <w:tcW w:w="2407" w:type="dxa"/>
          </w:tcPr>
          <w:p w14:paraId="0A2DC899" w14:textId="77777777" w:rsidR="00D85A46" w:rsidRPr="00D85A46" w:rsidRDefault="00D85A46" w:rsidP="00D85A46">
            <w:pPr>
              <w:spacing w:after="0" w:line="288" w:lineRule="auto"/>
              <w:rPr>
                <w:rFonts w:eastAsia="Calibri"/>
                <w:sz w:val="22"/>
                <w:szCs w:val="22"/>
                <w:lang w:val="el-GR"/>
              </w:rPr>
            </w:pPr>
          </w:p>
        </w:tc>
      </w:tr>
      <w:tr w:rsidR="006D0A11" w:rsidRPr="00D85A46" w14:paraId="201D4F26" w14:textId="77777777" w:rsidTr="00D85A46">
        <w:tc>
          <w:tcPr>
            <w:tcW w:w="2407" w:type="dxa"/>
          </w:tcPr>
          <w:p w14:paraId="3C0A97BC" w14:textId="0F7835DD" w:rsidR="006D0A11" w:rsidRPr="00D85A46" w:rsidRDefault="006D0A11" w:rsidP="002F3A4D">
            <w:pPr>
              <w:spacing w:after="20" w:line="360" w:lineRule="auto"/>
              <w:rPr>
                <w:rStyle w:val="normaltextrun"/>
                <w:rFonts w:eastAsiaTheme="majorEastAsia"/>
                <w:b/>
                <w:bCs/>
                <w:color w:val="000000"/>
                <w:sz w:val="22"/>
                <w:szCs w:val="22"/>
                <w:shd w:val="clear" w:color="auto" w:fill="FFFFFF"/>
                <w:lang w:val="el-GR"/>
              </w:rPr>
            </w:pPr>
            <w:r w:rsidRPr="00D85A46">
              <w:rPr>
                <w:b/>
                <w:bCs/>
                <w:i/>
                <w:iCs/>
                <w:sz w:val="22"/>
                <w:szCs w:val="22"/>
                <w:lang w:val="el-GR"/>
              </w:rPr>
              <w:t>συλλεκτικός</w:t>
            </w:r>
          </w:p>
        </w:tc>
        <w:tc>
          <w:tcPr>
            <w:tcW w:w="2407" w:type="dxa"/>
          </w:tcPr>
          <w:p w14:paraId="7D6BDD63" w14:textId="77777777" w:rsidR="006D0A11" w:rsidRPr="00D85A46" w:rsidRDefault="006D0A11" w:rsidP="002F3A4D">
            <w:pPr>
              <w:spacing w:after="20" w:line="360" w:lineRule="auto"/>
              <w:rPr>
                <w:rFonts w:eastAsia="Calibri"/>
                <w:sz w:val="22"/>
                <w:szCs w:val="22"/>
                <w:lang w:val="el-GR"/>
              </w:rPr>
            </w:pPr>
          </w:p>
        </w:tc>
        <w:tc>
          <w:tcPr>
            <w:tcW w:w="2407" w:type="dxa"/>
          </w:tcPr>
          <w:p w14:paraId="2E1913DB" w14:textId="4E919AE5" w:rsidR="006D0A11" w:rsidRPr="00D85A46" w:rsidRDefault="006D0A11" w:rsidP="00D85A46">
            <w:pPr>
              <w:spacing w:after="0" w:line="360" w:lineRule="auto"/>
              <w:rPr>
                <w:rStyle w:val="normaltextrun"/>
                <w:rFonts w:eastAsiaTheme="majorEastAsia"/>
                <w:b/>
                <w:bCs/>
                <w:color w:val="000000"/>
                <w:sz w:val="22"/>
                <w:szCs w:val="22"/>
                <w:shd w:val="clear" w:color="auto" w:fill="FFFFFF"/>
                <w:lang w:val="el-GR"/>
              </w:rPr>
            </w:pPr>
            <w:r w:rsidRPr="00D85A46">
              <w:rPr>
                <w:b/>
                <w:bCs/>
                <w:i/>
                <w:iCs/>
                <w:sz w:val="22"/>
                <w:szCs w:val="22"/>
                <w:lang w:val="el-GR"/>
              </w:rPr>
              <w:t>συσκευή</w:t>
            </w:r>
          </w:p>
        </w:tc>
        <w:tc>
          <w:tcPr>
            <w:tcW w:w="2407" w:type="dxa"/>
          </w:tcPr>
          <w:p w14:paraId="131B79D3" w14:textId="77777777" w:rsidR="006D0A11" w:rsidRPr="00D85A46" w:rsidRDefault="006D0A11" w:rsidP="00D85A46">
            <w:pPr>
              <w:spacing w:after="0" w:line="288" w:lineRule="auto"/>
              <w:rPr>
                <w:rFonts w:eastAsia="Calibri"/>
                <w:sz w:val="22"/>
                <w:szCs w:val="22"/>
                <w:lang w:val="el-GR"/>
              </w:rPr>
            </w:pPr>
          </w:p>
        </w:tc>
      </w:tr>
    </w:tbl>
    <w:p w14:paraId="3CE7B266" w14:textId="141A451A" w:rsidR="00D85A46" w:rsidRPr="00D85A46" w:rsidRDefault="006D0A11" w:rsidP="00D85A46">
      <w:pPr>
        <w:spacing w:after="0" w:line="288" w:lineRule="auto"/>
        <w:rPr>
          <w:rFonts w:eastAsia="Calibri"/>
          <w:sz w:val="22"/>
          <w:szCs w:val="22"/>
          <w:lang w:val="el-GR"/>
        </w:rPr>
      </w:pPr>
      <w:r>
        <w:rPr>
          <w:b/>
          <w:bCs/>
          <w:i/>
          <w:iCs/>
          <w:sz w:val="22"/>
          <w:szCs w:val="22"/>
          <w:lang w:val="el-GR"/>
        </w:rPr>
        <w:t xml:space="preserve"> </w:t>
      </w:r>
    </w:p>
    <w:p w14:paraId="7BA4917C" w14:textId="5AFE00FB" w:rsidR="00D85A46" w:rsidRPr="00D85A46" w:rsidRDefault="00D85A46" w:rsidP="00D85A46">
      <w:pPr>
        <w:spacing w:after="0" w:line="288" w:lineRule="auto"/>
        <w:rPr>
          <w:rStyle w:val="normaltextrun"/>
          <w:rFonts w:eastAsiaTheme="majorEastAsia"/>
          <w:color w:val="000000"/>
          <w:sz w:val="22"/>
          <w:szCs w:val="22"/>
          <w:shd w:val="clear" w:color="auto" w:fill="FFFFFF"/>
          <w:lang w:val="el-GR"/>
        </w:rPr>
      </w:pPr>
      <w:r>
        <w:rPr>
          <w:b/>
          <w:bCs/>
          <w:sz w:val="22"/>
          <w:szCs w:val="22"/>
          <w:lang w:val="el-GR"/>
        </w:rPr>
        <w:t xml:space="preserve"> </w:t>
      </w:r>
    </w:p>
    <w:p w14:paraId="5F0F4F08" w14:textId="0BA73A41" w:rsidR="00633C26" w:rsidRPr="00D85A46" w:rsidRDefault="00633C26" w:rsidP="00D85A46">
      <w:pPr>
        <w:pStyle w:val="a6"/>
        <w:numPr>
          <w:ilvl w:val="0"/>
          <w:numId w:val="26"/>
        </w:numPr>
        <w:spacing w:after="0" w:line="288" w:lineRule="auto"/>
        <w:rPr>
          <w:sz w:val="22"/>
          <w:szCs w:val="22"/>
          <w:lang w:val="el-GR"/>
        </w:rPr>
      </w:pPr>
      <w:r w:rsidRPr="00D85A46">
        <w:rPr>
          <w:sz w:val="22"/>
          <w:szCs w:val="22"/>
          <w:lang w:val="el-GR"/>
        </w:rPr>
        <w:lastRenderedPageBreak/>
        <w:t xml:space="preserve">Να επιλέξετε για καθεμία αρχαιοελληνική λέξη της στήλης Α την </w:t>
      </w:r>
      <w:r w:rsidRPr="00D85A46">
        <w:rPr>
          <w:b/>
          <w:bCs/>
          <w:sz w:val="22"/>
          <w:szCs w:val="22"/>
          <w:lang w:val="el-GR"/>
        </w:rPr>
        <w:t>ετυμολογικά συγγενή</w:t>
      </w:r>
      <w:r w:rsidRPr="00D85A46">
        <w:rPr>
          <w:sz w:val="22"/>
          <w:szCs w:val="22"/>
          <w:lang w:val="el-GR"/>
        </w:rPr>
        <w:t xml:space="preserve"> της νεοελληνική λέξη της στήλης 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4474"/>
      </w:tblGrid>
      <w:tr w:rsidR="00633C26" w:rsidRPr="00D85A46" w14:paraId="6921E615" w14:textId="77777777" w:rsidTr="00D85A46">
        <w:trPr>
          <w:jc w:val="center"/>
        </w:trPr>
        <w:tc>
          <w:tcPr>
            <w:tcW w:w="2897" w:type="dxa"/>
          </w:tcPr>
          <w:p w14:paraId="6957D373" w14:textId="77777777" w:rsidR="00633C26" w:rsidRPr="00D85A46" w:rsidRDefault="00633C26" w:rsidP="00D85A46">
            <w:pPr>
              <w:pStyle w:val="a6"/>
              <w:spacing w:after="0" w:line="288" w:lineRule="auto"/>
              <w:ind w:left="0"/>
              <w:jc w:val="center"/>
              <w:rPr>
                <w:b/>
                <w:bCs/>
                <w:sz w:val="22"/>
                <w:szCs w:val="22"/>
              </w:rPr>
            </w:pPr>
            <w:bookmarkStart w:id="0" w:name="_Hlk67587303"/>
            <w:r w:rsidRPr="00D85A46">
              <w:rPr>
                <w:b/>
                <w:bCs/>
                <w:sz w:val="22"/>
                <w:szCs w:val="22"/>
              </w:rPr>
              <w:t>Α</w:t>
            </w:r>
          </w:p>
        </w:tc>
        <w:tc>
          <w:tcPr>
            <w:tcW w:w="4474" w:type="dxa"/>
          </w:tcPr>
          <w:p w14:paraId="6957D20B" w14:textId="77777777" w:rsidR="00633C26" w:rsidRPr="00D85A46" w:rsidRDefault="00633C26" w:rsidP="00D85A46">
            <w:pPr>
              <w:pStyle w:val="a6"/>
              <w:spacing w:after="0" w:line="288" w:lineRule="auto"/>
              <w:ind w:left="0"/>
              <w:jc w:val="center"/>
              <w:rPr>
                <w:b/>
                <w:bCs/>
                <w:sz w:val="22"/>
                <w:szCs w:val="22"/>
              </w:rPr>
            </w:pPr>
            <w:r w:rsidRPr="00D85A46">
              <w:rPr>
                <w:b/>
                <w:bCs/>
                <w:sz w:val="22"/>
                <w:szCs w:val="22"/>
              </w:rPr>
              <w:t>Β</w:t>
            </w:r>
          </w:p>
        </w:tc>
      </w:tr>
      <w:tr w:rsidR="00633C26" w:rsidRPr="00D85A46" w14:paraId="05BC5A99" w14:textId="77777777" w:rsidTr="00D85A46">
        <w:trPr>
          <w:jc w:val="center"/>
        </w:trPr>
        <w:tc>
          <w:tcPr>
            <w:tcW w:w="2897" w:type="dxa"/>
          </w:tcPr>
          <w:p w14:paraId="548497A8" w14:textId="77777777" w:rsidR="00633C26" w:rsidRPr="00D85A46" w:rsidRDefault="00633C26" w:rsidP="00D85A46">
            <w:pPr>
              <w:pStyle w:val="a6"/>
              <w:numPr>
                <w:ilvl w:val="0"/>
                <w:numId w:val="25"/>
              </w:numPr>
              <w:overflowPunct/>
              <w:autoSpaceDE/>
              <w:autoSpaceDN/>
              <w:adjustRightInd/>
              <w:spacing w:after="0" w:line="288" w:lineRule="auto"/>
              <w:textAlignment w:val="auto"/>
              <w:rPr>
                <w:b/>
                <w:bCs/>
                <w:i/>
                <w:iCs/>
                <w:sz w:val="22"/>
                <w:szCs w:val="22"/>
              </w:rPr>
            </w:pPr>
            <w:r w:rsidRPr="00D85A46">
              <w:rPr>
                <w:b/>
                <w:bCs/>
                <w:i/>
                <w:iCs/>
                <w:sz w:val="22"/>
                <w:szCs w:val="22"/>
              </w:rPr>
              <w:t>κατα</w:t>
            </w:r>
            <w:proofErr w:type="spellStart"/>
            <w:r w:rsidRPr="00D85A46">
              <w:rPr>
                <w:b/>
                <w:bCs/>
                <w:i/>
                <w:iCs/>
                <w:sz w:val="22"/>
                <w:szCs w:val="22"/>
              </w:rPr>
              <w:t>λειφθείσης</w:t>
            </w:r>
            <w:proofErr w:type="spellEnd"/>
          </w:p>
        </w:tc>
        <w:tc>
          <w:tcPr>
            <w:tcW w:w="4474" w:type="dxa"/>
          </w:tcPr>
          <w:p w14:paraId="0849793A" w14:textId="01A585E0" w:rsidR="00633C26" w:rsidRPr="00D85A46" w:rsidRDefault="00633C26" w:rsidP="00D85A46">
            <w:pPr>
              <w:pStyle w:val="a6"/>
              <w:spacing w:after="0" w:line="288" w:lineRule="auto"/>
              <w:ind w:left="0"/>
              <w:rPr>
                <w:sz w:val="22"/>
                <w:szCs w:val="22"/>
              </w:rPr>
            </w:pPr>
            <w:r w:rsidRPr="00D85A46">
              <w:rPr>
                <w:sz w:val="22"/>
                <w:szCs w:val="22"/>
              </w:rPr>
              <w:t xml:space="preserve">α. </w:t>
            </w:r>
            <w:r w:rsidR="00D85A46" w:rsidRPr="00D85A46">
              <w:rPr>
                <w:sz w:val="22"/>
                <w:szCs w:val="22"/>
              </w:rPr>
              <w:t>Κ</w:t>
            </w:r>
            <w:r w:rsidRPr="00D85A46">
              <w:rPr>
                <w:sz w:val="22"/>
                <w:szCs w:val="22"/>
              </w:rPr>
              <w:t>α</w:t>
            </w:r>
            <w:proofErr w:type="spellStart"/>
            <w:r w:rsidRPr="00D85A46">
              <w:rPr>
                <w:sz w:val="22"/>
                <w:szCs w:val="22"/>
              </w:rPr>
              <w:t>τάληψη</w:t>
            </w:r>
            <w:proofErr w:type="spellEnd"/>
            <w:r w:rsidR="00D85A46">
              <w:rPr>
                <w:sz w:val="22"/>
                <w:szCs w:val="22"/>
                <w:lang w:val="el-GR"/>
              </w:rPr>
              <w:t xml:space="preserve">     </w:t>
            </w:r>
            <w:r w:rsidRPr="00D85A46">
              <w:rPr>
                <w:sz w:val="22"/>
                <w:szCs w:val="22"/>
              </w:rPr>
              <w:t xml:space="preserve">β. </w:t>
            </w:r>
            <w:proofErr w:type="spellStart"/>
            <w:r w:rsidRPr="00D85A46">
              <w:rPr>
                <w:sz w:val="22"/>
                <w:szCs w:val="22"/>
              </w:rPr>
              <w:t>εγκ</w:t>
            </w:r>
            <w:proofErr w:type="spellEnd"/>
            <w:r w:rsidRPr="00D85A46">
              <w:rPr>
                <w:sz w:val="22"/>
                <w:szCs w:val="22"/>
              </w:rPr>
              <w:t>ατάλειψη</w:t>
            </w:r>
          </w:p>
        </w:tc>
      </w:tr>
      <w:tr w:rsidR="00633C26" w:rsidRPr="00D85A46" w14:paraId="0B6C8550" w14:textId="77777777" w:rsidTr="00D85A46">
        <w:trPr>
          <w:jc w:val="center"/>
        </w:trPr>
        <w:tc>
          <w:tcPr>
            <w:tcW w:w="2897" w:type="dxa"/>
          </w:tcPr>
          <w:p w14:paraId="25EC5FB9" w14:textId="77777777" w:rsidR="00633C26" w:rsidRPr="00D85A46" w:rsidRDefault="00633C26" w:rsidP="00D85A46">
            <w:pPr>
              <w:pStyle w:val="a6"/>
              <w:numPr>
                <w:ilvl w:val="0"/>
                <w:numId w:val="25"/>
              </w:numPr>
              <w:overflowPunct/>
              <w:autoSpaceDE/>
              <w:autoSpaceDN/>
              <w:adjustRightInd/>
              <w:spacing w:after="0" w:line="288" w:lineRule="auto"/>
              <w:textAlignment w:val="auto"/>
              <w:rPr>
                <w:b/>
                <w:bCs/>
                <w:i/>
                <w:iCs/>
                <w:sz w:val="22"/>
                <w:szCs w:val="22"/>
              </w:rPr>
            </w:pPr>
            <w:proofErr w:type="spellStart"/>
            <w:r w:rsidRPr="00D85A46">
              <w:rPr>
                <w:b/>
                <w:bCs/>
                <w:i/>
                <w:iCs/>
                <w:sz w:val="22"/>
                <w:szCs w:val="22"/>
              </w:rPr>
              <w:t>ἐξέδωκ</w:t>
            </w:r>
            <w:proofErr w:type="spellEnd"/>
            <w:r w:rsidRPr="00D85A46">
              <w:rPr>
                <w:b/>
                <w:bCs/>
                <w:i/>
                <w:iCs/>
                <w:sz w:val="22"/>
                <w:szCs w:val="22"/>
              </w:rPr>
              <w:t>α</w:t>
            </w:r>
          </w:p>
        </w:tc>
        <w:tc>
          <w:tcPr>
            <w:tcW w:w="4474" w:type="dxa"/>
          </w:tcPr>
          <w:p w14:paraId="2560BE2D" w14:textId="391C8C9C" w:rsidR="00633C26" w:rsidRPr="00D85A46" w:rsidRDefault="00633C26" w:rsidP="00D85A46">
            <w:pPr>
              <w:pStyle w:val="a6"/>
              <w:spacing w:after="0" w:line="288" w:lineRule="auto"/>
              <w:ind w:left="0"/>
              <w:rPr>
                <w:sz w:val="22"/>
                <w:szCs w:val="22"/>
              </w:rPr>
            </w:pPr>
            <w:r w:rsidRPr="00D85A46">
              <w:rPr>
                <w:sz w:val="22"/>
                <w:szCs w:val="22"/>
              </w:rPr>
              <w:t xml:space="preserve">α. </w:t>
            </w:r>
            <w:proofErr w:type="spellStart"/>
            <w:r w:rsidR="00D85A46" w:rsidRPr="00D85A46">
              <w:rPr>
                <w:sz w:val="22"/>
                <w:szCs w:val="22"/>
              </w:rPr>
              <w:t>Δ</w:t>
            </w:r>
            <w:r w:rsidRPr="00D85A46">
              <w:rPr>
                <w:sz w:val="22"/>
                <w:szCs w:val="22"/>
              </w:rPr>
              <w:t>οτική</w:t>
            </w:r>
            <w:proofErr w:type="spellEnd"/>
            <w:r w:rsidR="00D85A46">
              <w:rPr>
                <w:sz w:val="22"/>
                <w:szCs w:val="22"/>
                <w:lang w:val="el-GR"/>
              </w:rPr>
              <w:t xml:space="preserve">           </w:t>
            </w:r>
            <w:r w:rsidRPr="00D85A46">
              <w:rPr>
                <w:sz w:val="22"/>
                <w:szCs w:val="22"/>
              </w:rPr>
              <w:t xml:space="preserve">β. </w:t>
            </w:r>
            <w:proofErr w:type="spellStart"/>
            <w:r w:rsidRPr="00D85A46">
              <w:rPr>
                <w:sz w:val="22"/>
                <w:szCs w:val="22"/>
              </w:rPr>
              <w:t>δωμάτιο</w:t>
            </w:r>
            <w:proofErr w:type="spellEnd"/>
          </w:p>
        </w:tc>
      </w:tr>
      <w:tr w:rsidR="00633C26" w:rsidRPr="00D85A46" w14:paraId="6D0F7560" w14:textId="77777777" w:rsidTr="00D85A46">
        <w:trPr>
          <w:jc w:val="center"/>
        </w:trPr>
        <w:tc>
          <w:tcPr>
            <w:tcW w:w="2897" w:type="dxa"/>
          </w:tcPr>
          <w:p w14:paraId="5D43140B" w14:textId="77777777" w:rsidR="00633C26" w:rsidRPr="00D85A46" w:rsidRDefault="00633C26" w:rsidP="00D85A46">
            <w:pPr>
              <w:pStyle w:val="a6"/>
              <w:numPr>
                <w:ilvl w:val="0"/>
                <w:numId w:val="25"/>
              </w:numPr>
              <w:overflowPunct/>
              <w:autoSpaceDE/>
              <w:autoSpaceDN/>
              <w:adjustRightInd/>
              <w:spacing w:after="0" w:line="288" w:lineRule="auto"/>
              <w:textAlignment w:val="auto"/>
              <w:rPr>
                <w:b/>
                <w:bCs/>
                <w:i/>
                <w:iCs/>
                <w:sz w:val="22"/>
                <w:szCs w:val="22"/>
              </w:rPr>
            </w:pPr>
            <w:proofErr w:type="spellStart"/>
            <w:r w:rsidRPr="00D85A46">
              <w:rPr>
                <w:b/>
                <w:bCs/>
                <w:i/>
                <w:iCs/>
                <w:sz w:val="22"/>
                <w:szCs w:val="22"/>
              </w:rPr>
              <w:t>ἔγκλημ</w:t>
            </w:r>
            <w:proofErr w:type="spellEnd"/>
            <w:r w:rsidRPr="00D85A46">
              <w:rPr>
                <w:b/>
                <w:bCs/>
                <w:i/>
                <w:iCs/>
                <w:sz w:val="22"/>
                <w:szCs w:val="22"/>
              </w:rPr>
              <w:t>α</w:t>
            </w:r>
          </w:p>
        </w:tc>
        <w:tc>
          <w:tcPr>
            <w:tcW w:w="4474" w:type="dxa"/>
          </w:tcPr>
          <w:p w14:paraId="4579CF38" w14:textId="57790FE8" w:rsidR="00633C26" w:rsidRPr="00D85A46" w:rsidRDefault="00633C26" w:rsidP="00D85A46">
            <w:pPr>
              <w:pStyle w:val="a6"/>
              <w:spacing w:after="0" w:line="288" w:lineRule="auto"/>
              <w:ind w:left="0"/>
              <w:rPr>
                <w:sz w:val="22"/>
                <w:szCs w:val="22"/>
              </w:rPr>
            </w:pPr>
            <w:r w:rsidRPr="00D85A46">
              <w:rPr>
                <w:sz w:val="22"/>
                <w:szCs w:val="22"/>
              </w:rPr>
              <w:t xml:space="preserve">α. </w:t>
            </w:r>
            <w:proofErr w:type="spellStart"/>
            <w:r w:rsidR="00D85A46" w:rsidRPr="00D85A46">
              <w:rPr>
                <w:sz w:val="22"/>
                <w:szCs w:val="22"/>
              </w:rPr>
              <w:t>Σ</w:t>
            </w:r>
            <w:r w:rsidRPr="00D85A46">
              <w:rPr>
                <w:sz w:val="22"/>
                <w:szCs w:val="22"/>
              </w:rPr>
              <w:t>ύγκληση</w:t>
            </w:r>
            <w:proofErr w:type="spellEnd"/>
            <w:r w:rsidR="00D85A46">
              <w:rPr>
                <w:sz w:val="22"/>
                <w:szCs w:val="22"/>
                <w:lang w:val="el-GR"/>
              </w:rPr>
              <w:t xml:space="preserve">      </w:t>
            </w:r>
            <w:r w:rsidRPr="00D85A46">
              <w:rPr>
                <w:sz w:val="22"/>
                <w:szCs w:val="22"/>
              </w:rPr>
              <w:t xml:space="preserve">β. </w:t>
            </w:r>
            <w:proofErr w:type="spellStart"/>
            <w:r w:rsidRPr="00D85A46">
              <w:rPr>
                <w:sz w:val="22"/>
                <w:szCs w:val="22"/>
              </w:rPr>
              <w:t>έγκλιση</w:t>
            </w:r>
            <w:proofErr w:type="spellEnd"/>
          </w:p>
        </w:tc>
      </w:tr>
      <w:tr w:rsidR="00633C26" w:rsidRPr="00D85A46" w14:paraId="55958F83" w14:textId="77777777" w:rsidTr="00D85A46">
        <w:trPr>
          <w:jc w:val="center"/>
        </w:trPr>
        <w:tc>
          <w:tcPr>
            <w:tcW w:w="2897" w:type="dxa"/>
          </w:tcPr>
          <w:p w14:paraId="0516E282" w14:textId="77777777" w:rsidR="00633C26" w:rsidRPr="00D85A46" w:rsidRDefault="00633C26" w:rsidP="00D85A46">
            <w:pPr>
              <w:pStyle w:val="a6"/>
              <w:numPr>
                <w:ilvl w:val="0"/>
                <w:numId w:val="25"/>
              </w:numPr>
              <w:overflowPunct/>
              <w:autoSpaceDE/>
              <w:autoSpaceDN/>
              <w:adjustRightInd/>
              <w:spacing w:after="0" w:line="288" w:lineRule="auto"/>
              <w:textAlignment w:val="auto"/>
              <w:rPr>
                <w:b/>
                <w:bCs/>
                <w:i/>
                <w:iCs/>
                <w:sz w:val="22"/>
                <w:szCs w:val="22"/>
              </w:rPr>
            </w:pPr>
            <w:proofErr w:type="spellStart"/>
            <w:r w:rsidRPr="00D85A46">
              <w:rPr>
                <w:b/>
                <w:bCs/>
                <w:i/>
                <w:iCs/>
                <w:sz w:val="22"/>
                <w:szCs w:val="22"/>
              </w:rPr>
              <w:t>διῴκηκ</w:t>
            </w:r>
            <w:proofErr w:type="spellEnd"/>
            <w:r w:rsidRPr="00D85A46">
              <w:rPr>
                <w:b/>
                <w:bCs/>
                <w:i/>
                <w:iCs/>
                <w:sz w:val="22"/>
                <w:szCs w:val="22"/>
              </w:rPr>
              <w:t>α</w:t>
            </w:r>
          </w:p>
        </w:tc>
        <w:tc>
          <w:tcPr>
            <w:tcW w:w="4474" w:type="dxa"/>
          </w:tcPr>
          <w:p w14:paraId="3E5B749D" w14:textId="17E8E2D9" w:rsidR="00633C26" w:rsidRPr="00D85A46" w:rsidRDefault="00633C26" w:rsidP="00D85A46">
            <w:pPr>
              <w:pStyle w:val="a6"/>
              <w:spacing w:after="0" w:line="288" w:lineRule="auto"/>
              <w:ind w:left="0"/>
              <w:rPr>
                <w:sz w:val="22"/>
                <w:szCs w:val="22"/>
              </w:rPr>
            </w:pPr>
            <w:r w:rsidRPr="00D85A46">
              <w:rPr>
                <w:sz w:val="22"/>
                <w:szCs w:val="22"/>
              </w:rPr>
              <w:t xml:space="preserve">α. </w:t>
            </w:r>
            <w:r w:rsidR="00D85A46" w:rsidRPr="00D85A46">
              <w:rPr>
                <w:sz w:val="22"/>
                <w:szCs w:val="22"/>
              </w:rPr>
              <w:t>Ε</w:t>
            </w:r>
            <w:r w:rsidRPr="00D85A46">
              <w:rPr>
                <w:sz w:val="22"/>
                <w:szCs w:val="22"/>
              </w:rPr>
              <w:t>π</w:t>
            </w:r>
            <w:proofErr w:type="spellStart"/>
            <w:r w:rsidRPr="00D85A46">
              <w:rPr>
                <w:sz w:val="22"/>
                <w:szCs w:val="22"/>
              </w:rPr>
              <w:t>ιείκει</w:t>
            </w:r>
            <w:proofErr w:type="spellEnd"/>
            <w:r w:rsidRPr="00D85A46">
              <w:rPr>
                <w:sz w:val="22"/>
                <w:szCs w:val="22"/>
              </w:rPr>
              <w:t>α</w:t>
            </w:r>
            <w:r w:rsidR="00D85A46">
              <w:rPr>
                <w:sz w:val="22"/>
                <w:szCs w:val="22"/>
                <w:lang w:val="el-GR"/>
              </w:rPr>
              <w:t xml:space="preserve">       </w:t>
            </w:r>
            <w:r w:rsidRPr="00D85A46">
              <w:rPr>
                <w:sz w:val="22"/>
                <w:szCs w:val="22"/>
              </w:rPr>
              <w:t xml:space="preserve">β. </w:t>
            </w:r>
            <w:proofErr w:type="spellStart"/>
            <w:r w:rsidRPr="00D85A46">
              <w:rPr>
                <w:sz w:val="22"/>
                <w:szCs w:val="22"/>
              </w:rPr>
              <w:t>οικί</w:t>
            </w:r>
            <w:proofErr w:type="spellEnd"/>
            <w:r w:rsidRPr="00D85A46">
              <w:rPr>
                <w:sz w:val="22"/>
                <w:szCs w:val="22"/>
              </w:rPr>
              <w:t>α</w:t>
            </w:r>
          </w:p>
        </w:tc>
      </w:tr>
      <w:tr w:rsidR="00633C26" w:rsidRPr="00D85A46" w14:paraId="61135FF8" w14:textId="77777777" w:rsidTr="00D85A46">
        <w:trPr>
          <w:jc w:val="center"/>
        </w:trPr>
        <w:tc>
          <w:tcPr>
            <w:tcW w:w="2897" w:type="dxa"/>
          </w:tcPr>
          <w:p w14:paraId="65AF84AE" w14:textId="77777777" w:rsidR="00633C26" w:rsidRPr="00D85A46" w:rsidRDefault="00633C26" w:rsidP="00D85A46">
            <w:pPr>
              <w:pStyle w:val="a6"/>
              <w:numPr>
                <w:ilvl w:val="0"/>
                <w:numId w:val="25"/>
              </w:numPr>
              <w:overflowPunct/>
              <w:autoSpaceDE/>
              <w:autoSpaceDN/>
              <w:adjustRightInd/>
              <w:spacing w:after="0" w:line="288" w:lineRule="auto"/>
              <w:textAlignment w:val="auto"/>
              <w:rPr>
                <w:b/>
                <w:bCs/>
                <w:i/>
                <w:iCs/>
                <w:sz w:val="22"/>
                <w:szCs w:val="22"/>
              </w:rPr>
            </w:pPr>
            <w:proofErr w:type="spellStart"/>
            <w:r w:rsidRPr="00D85A46">
              <w:rPr>
                <w:b/>
                <w:bCs/>
                <w:i/>
                <w:iCs/>
                <w:sz w:val="22"/>
                <w:szCs w:val="22"/>
              </w:rPr>
              <w:t>ὄψεσθε</w:t>
            </w:r>
            <w:proofErr w:type="spellEnd"/>
          </w:p>
        </w:tc>
        <w:tc>
          <w:tcPr>
            <w:tcW w:w="4474" w:type="dxa"/>
          </w:tcPr>
          <w:p w14:paraId="2ADC50C5" w14:textId="17D06CD0" w:rsidR="00633C26" w:rsidRPr="00D85A46" w:rsidRDefault="00633C26" w:rsidP="00D85A46">
            <w:pPr>
              <w:pStyle w:val="a6"/>
              <w:spacing w:after="0" w:line="288" w:lineRule="auto"/>
              <w:ind w:left="0"/>
              <w:rPr>
                <w:sz w:val="22"/>
                <w:szCs w:val="22"/>
              </w:rPr>
            </w:pPr>
            <w:r w:rsidRPr="00D85A46">
              <w:rPr>
                <w:sz w:val="22"/>
                <w:szCs w:val="22"/>
              </w:rPr>
              <w:t xml:space="preserve">α. </w:t>
            </w:r>
            <w:r w:rsidR="00D85A46" w:rsidRPr="00D85A46">
              <w:rPr>
                <w:sz w:val="22"/>
                <w:szCs w:val="22"/>
              </w:rPr>
              <w:t>Ά</w:t>
            </w:r>
            <w:r w:rsidRPr="00D85A46">
              <w:rPr>
                <w:sz w:val="22"/>
                <w:szCs w:val="22"/>
              </w:rPr>
              <w:t>π</w:t>
            </w:r>
            <w:proofErr w:type="spellStart"/>
            <w:r w:rsidRPr="00D85A46">
              <w:rPr>
                <w:sz w:val="22"/>
                <w:szCs w:val="22"/>
              </w:rPr>
              <w:t>οψη</w:t>
            </w:r>
            <w:proofErr w:type="spellEnd"/>
            <w:r w:rsidR="00D85A46">
              <w:rPr>
                <w:sz w:val="22"/>
                <w:szCs w:val="22"/>
                <w:lang w:val="el-GR"/>
              </w:rPr>
              <w:t xml:space="preserve">           </w:t>
            </w:r>
            <w:r w:rsidRPr="00D85A46">
              <w:rPr>
                <w:sz w:val="22"/>
                <w:szCs w:val="22"/>
              </w:rPr>
              <w:t>β. απ</w:t>
            </w:r>
            <w:proofErr w:type="spellStart"/>
            <w:r w:rsidRPr="00D85A46">
              <w:rPr>
                <w:sz w:val="22"/>
                <w:szCs w:val="22"/>
              </w:rPr>
              <w:t>όψε</w:t>
            </w:r>
            <w:proofErr w:type="spellEnd"/>
          </w:p>
        </w:tc>
      </w:tr>
      <w:bookmarkEnd w:id="0"/>
    </w:tbl>
    <w:p w14:paraId="598FC2CD" w14:textId="77777777" w:rsidR="00D85A46" w:rsidRDefault="00D85A46" w:rsidP="00D85A46">
      <w:pPr>
        <w:spacing w:after="0" w:line="288" w:lineRule="auto"/>
        <w:rPr>
          <w:rFonts w:eastAsia="Calibri"/>
          <w:color w:val="000000"/>
          <w:sz w:val="22"/>
          <w:szCs w:val="22"/>
          <w:shd w:val="clear" w:color="auto" w:fill="FFFFFF"/>
          <w:lang w:val="el-GR"/>
        </w:rPr>
      </w:pPr>
    </w:p>
    <w:p w14:paraId="49FBC7E4" w14:textId="18F7128F" w:rsidR="00633C26" w:rsidRDefault="00633C26" w:rsidP="00D85A46">
      <w:pPr>
        <w:pStyle w:val="a6"/>
        <w:numPr>
          <w:ilvl w:val="0"/>
          <w:numId w:val="26"/>
        </w:numPr>
        <w:spacing w:after="0" w:line="288" w:lineRule="auto"/>
        <w:rPr>
          <w:rFonts w:eastAsia="Calibri"/>
          <w:color w:val="000000"/>
          <w:sz w:val="22"/>
          <w:szCs w:val="22"/>
          <w:shd w:val="clear" w:color="auto" w:fill="FFFFFF"/>
          <w:lang w:val="el-GR"/>
        </w:rPr>
      </w:pPr>
      <w:r w:rsidRPr="00D85A46">
        <w:rPr>
          <w:rFonts w:eastAsia="Calibri"/>
          <w:color w:val="000000"/>
          <w:sz w:val="22"/>
          <w:szCs w:val="22"/>
          <w:shd w:val="clear" w:color="auto" w:fill="FFFFFF"/>
          <w:lang w:val="el-GR"/>
        </w:rPr>
        <w:t xml:space="preserve">Να γράψετε ένα </w:t>
      </w:r>
      <w:r w:rsidRPr="00D85A46">
        <w:rPr>
          <w:rFonts w:eastAsia="Calibri"/>
          <w:b/>
          <w:bCs/>
          <w:color w:val="000000"/>
          <w:sz w:val="22"/>
          <w:szCs w:val="22"/>
          <w:shd w:val="clear" w:color="auto" w:fill="FFFFFF"/>
          <w:lang w:val="el-GR"/>
        </w:rPr>
        <w:t xml:space="preserve">σύνθετο </w:t>
      </w:r>
      <w:proofErr w:type="spellStart"/>
      <w:r w:rsidRPr="00D85A46">
        <w:rPr>
          <w:rFonts w:eastAsia="Calibri"/>
          <w:b/>
          <w:bCs/>
          <w:color w:val="000000"/>
          <w:sz w:val="22"/>
          <w:szCs w:val="22"/>
          <w:shd w:val="clear" w:color="auto" w:fill="FFFFFF"/>
          <w:lang w:val="el-GR"/>
        </w:rPr>
        <w:t>ομόρριζο</w:t>
      </w:r>
      <w:proofErr w:type="spellEnd"/>
      <w:r w:rsidRPr="00D85A46">
        <w:rPr>
          <w:rFonts w:eastAsia="Calibri"/>
          <w:b/>
          <w:bCs/>
          <w:color w:val="000000"/>
          <w:sz w:val="22"/>
          <w:szCs w:val="22"/>
          <w:shd w:val="clear" w:color="auto" w:fill="FFFFFF"/>
          <w:lang w:val="el-GR"/>
        </w:rPr>
        <w:t xml:space="preserve"> ουσιαστικό</w:t>
      </w:r>
      <w:r w:rsidRPr="00D85A46">
        <w:rPr>
          <w:rFonts w:eastAsia="Calibri"/>
          <w:color w:val="000000"/>
          <w:sz w:val="22"/>
          <w:szCs w:val="22"/>
          <w:shd w:val="clear" w:color="auto" w:fill="FFFFFF"/>
          <w:lang w:val="el-GR"/>
        </w:rPr>
        <w:t xml:space="preserve"> της Νέας Ελληνικής, για καθεμία από τις παρακάτω λέξεις του αρχαίου διδαγμένου κειμένου:</w:t>
      </w:r>
      <w:r w:rsidRPr="00D85A46">
        <w:rPr>
          <w:rFonts w:eastAsia="Calibri"/>
          <w:i/>
          <w:iCs/>
          <w:color w:val="000000"/>
          <w:sz w:val="22"/>
          <w:szCs w:val="22"/>
          <w:shd w:val="clear" w:color="auto" w:fill="FFFFFF"/>
          <w:lang w:val="el-GR"/>
        </w:rPr>
        <w:t xml:space="preserve"> </w:t>
      </w:r>
      <w:r w:rsidRPr="00D85A46">
        <w:rPr>
          <w:rFonts w:eastAsia="Calibri"/>
          <w:b/>
          <w:bCs/>
          <w:i/>
          <w:iCs/>
          <w:color w:val="000000"/>
          <w:sz w:val="22"/>
          <w:szCs w:val="22"/>
          <w:shd w:val="clear" w:color="auto" w:fill="FFFFFF"/>
          <w:lang w:val="el-GR"/>
        </w:rPr>
        <w:t>πόλεως,</w:t>
      </w:r>
      <w:r w:rsidRPr="00D85A46">
        <w:rPr>
          <w:rFonts w:eastAsia="Calibri"/>
          <w:b/>
          <w:bCs/>
          <w:color w:val="000000"/>
          <w:sz w:val="22"/>
          <w:szCs w:val="22"/>
          <w:shd w:val="clear" w:color="auto" w:fill="FFFFFF"/>
          <w:lang w:val="el-GR"/>
        </w:rPr>
        <w:t xml:space="preserve"> </w:t>
      </w:r>
      <w:proofErr w:type="spellStart"/>
      <w:r w:rsidRPr="00D85A46">
        <w:rPr>
          <w:rFonts w:eastAsia="Calibri"/>
          <w:b/>
          <w:bCs/>
          <w:i/>
          <w:iCs/>
          <w:color w:val="000000"/>
          <w:sz w:val="22"/>
          <w:szCs w:val="22"/>
          <w:shd w:val="clear" w:color="auto" w:fill="FFFFFF"/>
          <w:lang w:val="el-GR"/>
        </w:rPr>
        <w:t>ἐνειμάμην</w:t>
      </w:r>
      <w:proofErr w:type="spellEnd"/>
      <w:r w:rsidRPr="00D85A46">
        <w:rPr>
          <w:rFonts w:eastAsia="Calibri"/>
          <w:b/>
          <w:bCs/>
          <w:i/>
          <w:iCs/>
          <w:color w:val="000000"/>
          <w:sz w:val="22"/>
          <w:szCs w:val="22"/>
          <w:shd w:val="clear" w:color="auto" w:fill="FFFFFF"/>
          <w:lang w:val="el-GR"/>
        </w:rPr>
        <w:t xml:space="preserve">, </w:t>
      </w:r>
      <w:proofErr w:type="spellStart"/>
      <w:r w:rsidRPr="00D85A46">
        <w:rPr>
          <w:rFonts w:eastAsia="Calibri"/>
          <w:b/>
          <w:bCs/>
          <w:i/>
          <w:iCs/>
          <w:color w:val="000000"/>
          <w:sz w:val="22"/>
          <w:szCs w:val="22"/>
          <w:shd w:val="clear" w:color="auto" w:fill="FFFFFF"/>
          <w:lang w:val="el-GR"/>
        </w:rPr>
        <w:t>πατρῴων</w:t>
      </w:r>
      <w:proofErr w:type="spellEnd"/>
      <w:r w:rsidRPr="00D85A46">
        <w:rPr>
          <w:rFonts w:eastAsia="Calibri"/>
          <w:b/>
          <w:bCs/>
          <w:i/>
          <w:iCs/>
          <w:color w:val="000000"/>
          <w:sz w:val="22"/>
          <w:szCs w:val="22"/>
          <w:shd w:val="clear" w:color="auto" w:fill="FFFFFF"/>
          <w:lang w:val="el-GR"/>
        </w:rPr>
        <w:t xml:space="preserve">, </w:t>
      </w:r>
      <w:proofErr w:type="spellStart"/>
      <w:r w:rsidRPr="00D85A46">
        <w:rPr>
          <w:rFonts w:eastAsia="Calibri"/>
          <w:b/>
          <w:bCs/>
          <w:i/>
          <w:iCs/>
          <w:color w:val="000000"/>
          <w:sz w:val="22"/>
          <w:szCs w:val="22"/>
          <w:shd w:val="clear" w:color="auto" w:fill="FFFFFF"/>
          <w:lang w:val="el-GR"/>
        </w:rPr>
        <w:t>ὄψεσθέ</w:t>
      </w:r>
      <w:proofErr w:type="spellEnd"/>
      <w:r w:rsidRPr="00D85A46">
        <w:rPr>
          <w:rFonts w:eastAsia="Calibri"/>
          <w:b/>
          <w:bCs/>
          <w:i/>
          <w:iCs/>
          <w:color w:val="000000"/>
          <w:sz w:val="22"/>
          <w:szCs w:val="22"/>
          <w:shd w:val="clear" w:color="auto" w:fill="FFFFFF"/>
          <w:lang w:val="el-GR"/>
        </w:rPr>
        <w:t xml:space="preserve">, </w:t>
      </w:r>
      <w:proofErr w:type="spellStart"/>
      <w:r w:rsidRPr="00D85A46">
        <w:rPr>
          <w:rFonts w:eastAsia="Calibri"/>
          <w:b/>
          <w:bCs/>
          <w:i/>
          <w:iCs/>
          <w:color w:val="000000"/>
          <w:sz w:val="22"/>
          <w:szCs w:val="22"/>
          <w:shd w:val="clear" w:color="auto" w:fill="FFFFFF"/>
          <w:lang w:val="el-GR"/>
        </w:rPr>
        <w:t>εἶχον</w:t>
      </w:r>
      <w:proofErr w:type="spellEnd"/>
      <w:r w:rsidRPr="00D85A46">
        <w:rPr>
          <w:rFonts w:eastAsia="Calibri"/>
          <w:b/>
          <w:bCs/>
          <w:i/>
          <w:iCs/>
          <w:color w:val="000000"/>
          <w:sz w:val="22"/>
          <w:szCs w:val="22"/>
          <w:shd w:val="clear" w:color="auto" w:fill="FFFFFF"/>
          <w:lang w:val="el-GR"/>
        </w:rPr>
        <w:t>.</w:t>
      </w:r>
      <w:r w:rsidRPr="00D85A46">
        <w:rPr>
          <w:rFonts w:eastAsia="Calibri"/>
          <w:color w:val="000000"/>
          <w:sz w:val="22"/>
          <w:szCs w:val="22"/>
          <w:shd w:val="clear" w:color="auto" w:fill="FFFFFF"/>
        </w:rPr>
        <w:t>  </w:t>
      </w:r>
    </w:p>
    <w:p w14:paraId="231236A8" w14:textId="77777777" w:rsidR="006D0A11" w:rsidRPr="00D85A46" w:rsidRDefault="006D0A11" w:rsidP="006D0A11">
      <w:pPr>
        <w:pStyle w:val="a6"/>
        <w:spacing w:after="0" w:line="288" w:lineRule="auto"/>
        <w:rPr>
          <w:rFonts w:eastAsia="Calibri"/>
          <w:color w:val="000000"/>
          <w:sz w:val="22"/>
          <w:szCs w:val="22"/>
          <w:shd w:val="clear" w:color="auto" w:fill="FFFFFF"/>
          <w:lang w:val="el-GR"/>
        </w:rPr>
      </w:pPr>
    </w:p>
    <w:p w14:paraId="032FFB10" w14:textId="7AEBC82B" w:rsidR="006D0A11" w:rsidRPr="006D0A11" w:rsidRDefault="006D0A11" w:rsidP="006D0A11">
      <w:pPr>
        <w:pStyle w:val="a6"/>
        <w:numPr>
          <w:ilvl w:val="0"/>
          <w:numId w:val="26"/>
        </w:numPr>
        <w:spacing w:after="0" w:line="288" w:lineRule="auto"/>
        <w:rPr>
          <w:rStyle w:val="normaltextrun"/>
          <w:rFonts w:eastAsiaTheme="majorEastAsia"/>
          <w:color w:val="000000"/>
          <w:sz w:val="22"/>
          <w:szCs w:val="22"/>
          <w:shd w:val="clear" w:color="auto" w:fill="FFFFFF"/>
          <w:lang w:val="el-GR"/>
        </w:rPr>
      </w:pPr>
      <w:r w:rsidRPr="006D0A11">
        <w:rPr>
          <w:rStyle w:val="normaltextrun"/>
          <w:rFonts w:eastAsiaTheme="majorEastAsia"/>
          <w:color w:val="000000"/>
          <w:sz w:val="22"/>
          <w:szCs w:val="22"/>
          <w:shd w:val="clear" w:color="auto" w:fill="FFFFFF"/>
          <w:lang w:val="el-GR"/>
        </w:rPr>
        <w:t xml:space="preserve">Να γράψετε μία σύνθετη λέξη της Νέας Ελληνικής, με πρώτο ή δεύτερο συνθετικό καθεμία από τις παρακάτω λέξεις του αρχαίου διδαγμένου κειμένου: γραφήν, </w:t>
      </w:r>
      <w:r w:rsidRPr="006D0A11">
        <w:rPr>
          <w:b/>
          <w:i/>
          <w:iCs/>
          <w:sz w:val="22"/>
          <w:szCs w:val="22"/>
          <w:lang w:val="el-GR"/>
        </w:rPr>
        <w:t>πόλει</w:t>
      </w:r>
      <w:r w:rsidRPr="006D0A11">
        <w:rPr>
          <w:iCs/>
          <w:sz w:val="22"/>
          <w:szCs w:val="22"/>
          <w:lang w:val="el-GR"/>
        </w:rPr>
        <w:t>,</w:t>
      </w:r>
      <w:r w:rsidRPr="006D0A11">
        <w:rPr>
          <w:rStyle w:val="spellingerror"/>
          <w:rFonts w:eastAsiaTheme="majorEastAsia"/>
          <w:b/>
          <w:bCs/>
          <w:i/>
          <w:iCs/>
          <w:color w:val="000000"/>
          <w:sz w:val="22"/>
          <w:szCs w:val="22"/>
          <w:shd w:val="clear" w:color="auto" w:fill="FFFFFF"/>
          <w:lang w:val="el-GR"/>
        </w:rPr>
        <w:t xml:space="preserve"> </w:t>
      </w:r>
      <w:r w:rsidRPr="006D0A11">
        <w:rPr>
          <w:rStyle w:val="normaltextrun"/>
          <w:rFonts w:eastAsiaTheme="majorEastAsia"/>
          <w:color w:val="000000"/>
          <w:sz w:val="22"/>
          <w:szCs w:val="22"/>
          <w:shd w:val="clear" w:color="auto" w:fill="FFFFFF"/>
          <w:lang w:val="el-GR"/>
        </w:rPr>
        <w:t xml:space="preserve">πάντας, </w:t>
      </w:r>
      <w:proofErr w:type="spellStart"/>
      <w:r w:rsidRPr="006D0A11">
        <w:rPr>
          <w:b/>
          <w:i/>
          <w:iCs/>
          <w:color w:val="000000"/>
          <w:sz w:val="22"/>
          <w:szCs w:val="22"/>
          <w:shd w:val="clear" w:color="auto" w:fill="FFFFFF"/>
          <w:lang w:val="el-GR"/>
        </w:rPr>
        <w:t>ἵππους</w:t>
      </w:r>
      <w:proofErr w:type="spellEnd"/>
      <w:r w:rsidRPr="006D0A11">
        <w:rPr>
          <w:iCs/>
          <w:color w:val="000000"/>
          <w:sz w:val="22"/>
          <w:szCs w:val="22"/>
          <w:shd w:val="clear" w:color="auto" w:fill="FFFFFF"/>
          <w:lang w:val="el-GR"/>
        </w:rPr>
        <w:t xml:space="preserve">, </w:t>
      </w:r>
      <w:proofErr w:type="spellStart"/>
      <w:r w:rsidRPr="006D0A11">
        <w:rPr>
          <w:rStyle w:val="spellingerror"/>
          <w:rFonts w:eastAsiaTheme="majorEastAsia"/>
          <w:b/>
          <w:bCs/>
          <w:i/>
          <w:iCs/>
          <w:color w:val="000000"/>
          <w:sz w:val="22"/>
          <w:szCs w:val="22"/>
          <w:shd w:val="clear" w:color="auto" w:fill="FFFFFF"/>
          <w:lang w:val="el-GR"/>
        </w:rPr>
        <w:t>νόμον</w:t>
      </w:r>
      <w:proofErr w:type="spellEnd"/>
      <w:r w:rsidRPr="006D0A11">
        <w:rPr>
          <w:rStyle w:val="normaltextrun"/>
          <w:rFonts w:eastAsiaTheme="majorEastAsia"/>
          <w:color w:val="000000"/>
          <w:sz w:val="22"/>
          <w:szCs w:val="22"/>
          <w:shd w:val="clear" w:color="auto" w:fill="FFFFFF"/>
          <w:lang w:val="el-GR"/>
        </w:rPr>
        <w:t xml:space="preserve">. </w:t>
      </w:r>
    </w:p>
    <w:p w14:paraId="62BF4151" w14:textId="77777777" w:rsidR="006D0A11" w:rsidRPr="00D85A46" w:rsidRDefault="006D0A11" w:rsidP="006D0A11">
      <w:pPr>
        <w:spacing w:after="0" w:line="288" w:lineRule="auto"/>
        <w:rPr>
          <w:sz w:val="22"/>
          <w:szCs w:val="22"/>
          <w:lang w:val="el-GR"/>
        </w:rPr>
      </w:pPr>
    </w:p>
    <w:p w14:paraId="5E39BC95" w14:textId="3A988AE5" w:rsidR="006D0A11" w:rsidRPr="006D0A11" w:rsidRDefault="006D0A11" w:rsidP="006D0A11">
      <w:pPr>
        <w:pStyle w:val="a6"/>
        <w:numPr>
          <w:ilvl w:val="0"/>
          <w:numId w:val="26"/>
        </w:numPr>
        <w:spacing w:after="0" w:line="288" w:lineRule="auto"/>
        <w:rPr>
          <w:rFonts w:eastAsiaTheme="minorEastAsia"/>
          <w:b/>
          <w:bCs/>
          <w:sz w:val="22"/>
          <w:szCs w:val="22"/>
          <w:lang w:val="el-GR"/>
        </w:rPr>
      </w:pPr>
      <w:r w:rsidRPr="006D0A11">
        <w:rPr>
          <w:rStyle w:val="normaltextrun"/>
          <w:rFonts w:eastAsiaTheme="majorEastAsia"/>
          <w:color w:val="000000"/>
          <w:sz w:val="22"/>
          <w:szCs w:val="22"/>
          <w:shd w:val="clear" w:color="auto" w:fill="FFFFFF"/>
          <w:lang w:val="el-GR"/>
        </w:rPr>
        <w:t xml:space="preserve">Για καθεμία από τις παρακάτω λέξεις του αρχαίου διδαγμένου κειμένου να γράψετε μία περίοδο λόγου στη Νέα Ελληνική, όπου </w:t>
      </w:r>
      <w:r w:rsidRPr="006D0A11">
        <w:rPr>
          <w:rStyle w:val="normaltextrun"/>
          <w:rFonts w:eastAsiaTheme="majorEastAsia"/>
          <w:b/>
          <w:bCs/>
          <w:color w:val="000000"/>
          <w:sz w:val="22"/>
          <w:szCs w:val="22"/>
          <w:shd w:val="clear" w:color="auto" w:fill="FFFFFF"/>
          <w:lang w:val="el-GR"/>
        </w:rPr>
        <w:t>η ίδια λέξη, στο ίδιο μέρος του λόγου, σε οποιαδήποτε μορφή της (πτώση, αριθμό, γένος, έγκλιση, χρόνο)</w:t>
      </w:r>
      <w:r w:rsidRPr="006D0A11">
        <w:rPr>
          <w:rStyle w:val="normaltextrun"/>
          <w:rFonts w:eastAsiaTheme="majorEastAsia"/>
          <w:color w:val="000000"/>
          <w:sz w:val="22"/>
          <w:szCs w:val="22"/>
          <w:shd w:val="clear" w:color="auto" w:fill="FFFFFF"/>
          <w:lang w:val="el-GR"/>
        </w:rPr>
        <w:t xml:space="preserve"> χρησιμοποιείται με </w:t>
      </w:r>
      <w:r w:rsidRPr="006D0A11">
        <w:rPr>
          <w:rStyle w:val="normaltextrun"/>
          <w:rFonts w:eastAsiaTheme="majorEastAsia"/>
          <w:b/>
          <w:bCs/>
          <w:color w:val="000000"/>
          <w:sz w:val="22"/>
          <w:szCs w:val="22"/>
          <w:shd w:val="clear" w:color="auto" w:fill="FFFFFF"/>
          <w:lang w:val="el-GR"/>
        </w:rPr>
        <w:t>διαφορετική σημασία</w:t>
      </w:r>
      <w:r w:rsidRPr="006D0A11">
        <w:rPr>
          <w:rStyle w:val="normaltextrun"/>
          <w:rFonts w:eastAsiaTheme="majorEastAsia"/>
          <w:color w:val="000000"/>
          <w:sz w:val="22"/>
          <w:szCs w:val="22"/>
          <w:shd w:val="clear" w:color="auto" w:fill="FFFFFF"/>
          <w:lang w:val="el-GR"/>
        </w:rPr>
        <w:t xml:space="preserve"> από αυτήν που έχει στο κείμενο: </w:t>
      </w:r>
      <w:proofErr w:type="spellStart"/>
      <w:r w:rsidRPr="006D0A11">
        <w:rPr>
          <w:rStyle w:val="spellingerror"/>
          <w:rFonts w:eastAsiaTheme="majorEastAsia"/>
          <w:b/>
          <w:bCs/>
          <w:color w:val="000000"/>
          <w:sz w:val="22"/>
          <w:szCs w:val="22"/>
          <w:shd w:val="clear" w:color="auto" w:fill="FFFFFF"/>
          <w:lang w:val="el-GR"/>
        </w:rPr>
        <w:t>γραφήν</w:t>
      </w:r>
      <w:proofErr w:type="spellEnd"/>
      <w:r w:rsidRPr="006D0A11">
        <w:rPr>
          <w:rStyle w:val="normaltextrun"/>
          <w:rFonts w:eastAsiaTheme="majorEastAsia"/>
          <w:b/>
          <w:bCs/>
          <w:i/>
          <w:iCs/>
          <w:color w:val="000000"/>
          <w:sz w:val="22"/>
          <w:szCs w:val="22"/>
          <w:shd w:val="clear" w:color="auto" w:fill="FFFFFF"/>
          <w:lang w:val="el-GR"/>
        </w:rPr>
        <w:t xml:space="preserve">, </w:t>
      </w:r>
      <w:proofErr w:type="spellStart"/>
      <w:r w:rsidRPr="006D0A11">
        <w:rPr>
          <w:rStyle w:val="spellingerror"/>
          <w:rFonts w:eastAsiaTheme="majorEastAsia"/>
          <w:b/>
          <w:bCs/>
          <w:color w:val="000000"/>
          <w:sz w:val="22"/>
          <w:szCs w:val="22"/>
          <w:shd w:val="clear" w:color="auto" w:fill="FFFFFF"/>
          <w:lang w:val="el-GR"/>
        </w:rPr>
        <w:t>εἰσαγγελίαν</w:t>
      </w:r>
      <w:proofErr w:type="spellEnd"/>
      <w:r w:rsidRPr="006D0A11">
        <w:rPr>
          <w:rStyle w:val="normaltextrun"/>
          <w:rFonts w:eastAsiaTheme="majorEastAsia"/>
          <w:b/>
          <w:bCs/>
          <w:i/>
          <w:iCs/>
          <w:color w:val="000000"/>
          <w:sz w:val="22"/>
          <w:szCs w:val="22"/>
          <w:shd w:val="clear" w:color="auto" w:fill="FFFFFF"/>
          <w:lang w:val="el-GR"/>
        </w:rPr>
        <w:t xml:space="preserve">, </w:t>
      </w:r>
      <w:proofErr w:type="spellStart"/>
      <w:r w:rsidRPr="006D0A11">
        <w:rPr>
          <w:rStyle w:val="spellingerror"/>
          <w:rFonts w:eastAsiaTheme="majorEastAsia"/>
          <w:b/>
          <w:bCs/>
          <w:color w:val="000000"/>
          <w:sz w:val="22"/>
          <w:szCs w:val="22"/>
          <w:shd w:val="clear" w:color="auto" w:fill="FFFFFF"/>
          <w:lang w:val="el-GR"/>
        </w:rPr>
        <w:t>ἀγῶνας</w:t>
      </w:r>
      <w:proofErr w:type="spellEnd"/>
      <w:r w:rsidRPr="006D0A11">
        <w:rPr>
          <w:rStyle w:val="normaltextrun"/>
          <w:rFonts w:eastAsiaTheme="majorEastAsia"/>
          <w:b/>
          <w:bCs/>
          <w:i/>
          <w:iCs/>
          <w:color w:val="000000"/>
          <w:sz w:val="22"/>
          <w:szCs w:val="22"/>
          <w:shd w:val="clear" w:color="auto" w:fill="FFFFFF"/>
          <w:lang w:val="el-GR"/>
        </w:rPr>
        <w:t xml:space="preserve">, </w:t>
      </w:r>
      <w:proofErr w:type="spellStart"/>
      <w:r w:rsidRPr="006D0A11">
        <w:rPr>
          <w:rStyle w:val="spellingerror"/>
          <w:rFonts w:eastAsiaTheme="majorEastAsia"/>
          <w:b/>
          <w:bCs/>
          <w:color w:val="000000"/>
          <w:sz w:val="22"/>
          <w:szCs w:val="22"/>
          <w:shd w:val="clear" w:color="auto" w:fill="FFFFFF"/>
          <w:lang w:val="el-GR"/>
        </w:rPr>
        <w:t>ἡγουμένους</w:t>
      </w:r>
      <w:proofErr w:type="spellEnd"/>
      <w:r w:rsidRPr="006D0A11">
        <w:rPr>
          <w:rStyle w:val="normaltextrun"/>
          <w:rFonts w:eastAsiaTheme="majorEastAsia"/>
          <w:b/>
          <w:bCs/>
          <w:i/>
          <w:iCs/>
          <w:color w:val="000000"/>
          <w:sz w:val="22"/>
          <w:szCs w:val="22"/>
          <w:shd w:val="clear" w:color="auto" w:fill="FFFFFF"/>
          <w:lang w:val="el-GR"/>
        </w:rPr>
        <w:t xml:space="preserve">, </w:t>
      </w:r>
      <w:proofErr w:type="spellStart"/>
      <w:r w:rsidRPr="006D0A11">
        <w:rPr>
          <w:rStyle w:val="spellingerror"/>
          <w:rFonts w:eastAsiaTheme="majorEastAsia"/>
          <w:b/>
          <w:bCs/>
          <w:color w:val="000000"/>
          <w:sz w:val="22"/>
          <w:szCs w:val="22"/>
          <w:shd w:val="clear" w:color="auto" w:fill="FFFFFF"/>
          <w:lang w:val="el-GR"/>
        </w:rPr>
        <w:t>ἄδειαν</w:t>
      </w:r>
      <w:proofErr w:type="spellEnd"/>
      <w:r w:rsidRPr="006D0A11">
        <w:rPr>
          <w:rStyle w:val="normaltextrun"/>
          <w:rFonts w:eastAsiaTheme="majorEastAsia"/>
          <w:color w:val="000000"/>
          <w:sz w:val="22"/>
          <w:szCs w:val="22"/>
          <w:shd w:val="clear" w:color="auto" w:fill="FFFFFF"/>
          <w:lang w:val="el-GR"/>
        </w:rPr>
        <w:t>.</w:t>
      </w:r>
    </w:p>
    <w:p w14:paraId="3F152E42" w14:textId="77777777" w:rsidR="00D85A46" w:rsidRDefault="00D85A46" w:rsidP="00D85A46">
      <w:pPr>
        <w:spacing w:after="0" w:line="288" w:lineRule="auto"/>
        <w:rPr>
          <w:sz w:val="22"/>
          <w:szCs w:val="22"/>
          <w:lang w:val="el-GR"/>
        </w:rPr>
      </w:pPr>
    </w:p>
    <w:p w14:paraId="7EFCC8D9" w14:textId="25C31D14" w:rsidR="00633C26" w:rsidRPr="006D0A11" w:rsidRDefault="00633C26" w:rsidP="006D0A11">
      <w:pPr>
        <w:pStyle w:val="a6"/>
        <w:numPr>
          <w:ilvl w:val="0"/>
          <w:numId w:val="26"/>
        </w:numPr>
        <w:spacing w:after="0" w:line="288" w:lineRule="auto"/>
        <w:rPr>
          <w:sz w:val="22"/>
          <w:szCs w:val="22"/>
          <w:lang w:val="el-GR"/>
        </w:rPr>
      </w:pPr>
      <w:r w:rsidRPr="006D0A11">
        <w:rPr>
          <w:sz w:val="22"/>
          <w:szCs w:val="22"/>
          <w:lang w:val="el-GR"/>
        </w:rPr>
        <w:t xml:space="preserve">Να επιλέξετε από τη στήλη Β για καθεμία αρχαιοελληνική λέξη ή φράση της στήλης Α την </w:t>
      </w:r>
      <w:r w:rsidRPr="006D0A11">
        <w:rPr>
          <w:b/>
          <w:bCs/>
          <w:sz w:val="22"/>
          <w:szCs w:val="22"/>
          <w:lang w:val="el-GR"/>
        </w:rPr>
        <w:t>ορθή σημασία</w:t>
      </w:r>
      <w:r w:rsidRPr="006D0A11">
        <w:rPr>
          <w:sz w:val="22"/>
          <w:szCs w:val="22"/>
          <w:lang w:val="el-GR"/>
        </w:rPr>
        <w:t xml:space="preserve"> της σύμφωνα με το αρχαίο διδαγμένο κείμενο: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957"/>
      </w:tblGrid>
      <w:tr w:rsidR="00633C26" w:rsidRPr="00D85A46" w14:paraId="50459166" w14:textId="77777777" w:rsidTr="00D85A46">
        <w:trPr>
          <w:jc w:val="center"/>
        </w:trPr>
        <w:tc>
          <w:tcPr>
            <w:tcW w:w="3260" w:type="dxa"/>
          </w:tcPr>
          <w:p w14:paraId="42B23700" w14:textId="77777777" w:rsidR="00633C26" w:rsidRPr="00D85A46" w:rsidRDefault="00633C26" w:rsidP="00D85A46">
            <w:pPr>
              <w:pStyle w:val="a6"/>
              <w:spacing w:after="0" w:line="288" w:lineRule="auto"/>
              <w:ind w:left="360"/>
              <w:jc w:val="center"/>
              <w:rPr>
                <w:b/>
                <w:bCs/>
                <w:sz w:val="22"/>
                <w:szCs w:val="22"/>
              </w:rPr>
            </w:pPr>
            <w:r w:rsidRPr="00D85A46">
              <w:rPr>
                <w:b/>
                <w:bCs/>
                <w:sz w:val="22"/>
                <w:szCs w:val="22"/>
              </w:rPr>
              <w:t>Α</w:t>
            </w:r>
          </w:p>
        </w:tc>
        <w:tc>
          <w:tcPr>
            <w:tcW w:w="4957" w:type="dxa"/>
          </w:tcPr>
          <w:p w14:paraId="49F4D2BE" w14:textId="77777777" w:rsidR="00633C26" w:rsidRPr="00D85A46" w:rsidRDefault="00633C26" w:rsidP="00D85A46">
            <w:pPr>
              <w:pStyle w:val="a6"/>
              <w:spacing w:after="0" w:line="288" w:lineRule="auto"/>
              <w:ind w:left="360"/>
              <w:jc w:val="center"/>
              <w:rPr>
                <w:b/>
                <w:bCs/>
                <w:sz w:val="22"/>
                <w:szCs w:val="22"/>
              </w:rPr>
            </w:pPr>
            <w:r w:rsidRPr="00D85A46">
              <w:rPr>
                <w:b/>
                <w:bCs/>
                <w:sz w:val="22"/>
                <w:szCs w:val="22"/>
              </w:rPr>
              <w:t>Β</w:t>
            </w:r>
          </w:p>
        </w:tc>
      </w:tr>
      <w:tr w:rsidR="00633C26" w:rsidRPr="00D85A46" w14:paraId="774592AA" w14:textId="77777777" w:rsidTr="00D85A46">
        <w:trPr>
          <w:jc w:val="center"/>
        </w:trPr>
        <w:tc>
          <w:tcPr>
            <w:tcW w:w="3260" w:type="dxa"/>
          </w:tcPr>
          <w:p w14:paraId="17E7CFBF" w14:textId="77777777" w:rsidR="00633C26" w:rsidRPr="00D85A46" w:rsidRDefault="00633C26" w:rsidP="00D85A46">
            <w:pPr>
              <w:pStyle w:val="a6"/>
              <w:numPr>
                <w:ilvl w:val="0"/>
                <w:numId w:val="20"/>
              </w:numPr>
              <w:overflowPunct/>
              <w:autoSpaceDE/>
              <w:autoSpaceDN/>
              <w:adjustRightInd/>
              <w:spacing w:after="0" w:line="288" w:lineRule="auto"/>
              <w:jc w:val="left"/>
              <w:textAlignment w:val="auto"/>
              <w:rPr>
                <w:b/>
                <w:bCs/>
                <w:i/>
                <w:iCs/>
                <w:sz w:val="22"/>
                <w:szCs w:val="22"/>
              </w:rPr>
            </w:pPr>
            <w:proofErr w:type="spellStart"/>
            <w:r w:rsidRPr="00D85A46">
              <w:rPr>
                <w:b/>
                <w:bCs/>
                <w:i/>
                <w:iCs/>
                <w:sz w:val="22"/>
                <w:szCs w:val="22"/>
              </w:rPr>
              <w:t>διῴκηκ</w:t>
            </w:r>
            <w:proofErr w:type="spellEnd"/>
            <w:r w:rsidRPr="00D85A46">
              <w:rPr>
                <w:b/>
                <w:bCs/>
                <w:i/>
                <w:iCs/>
                <w:sz w:val="22"/>
                <w:szCs w:val="22"/>
              </w:rPr>
              <w:t>α</w:t>
            </w:r>
          </w:p>
        </w:tc>
        <w:tc>
          <w:tcPr>
            <w:tcW w:w="4957" w:type="dxa"/>
          </w:tcPr>
          <w:p w14:paraId="77A104E4" w14:textId="7F268840" w:rsidR="00633C26" w:rsidRPr="00D85A46" w:rsidRDefault="00633C26" w:rsidP="00D85A46">
            <w:pPr>
              <w:pStyle w:val="a6"/>
              <w:spacing w:after="0" w:line="288" w:lineRule="auto"/>
              <w:ind w:left="360"/>
              <w:rPr>
                <w:sz w:val="22"/>
                <w:szCs w:val="22"/>
              </w:rPr>
            </w:pPr>
            <w:r w:rsidRPr="00D85A46">
              <w:rPr>
                <w:sz w:val="22"/>
                <w:szCs w:val="22"/>
              </w:rPr>
              <w:t xml:space="preserve">α. </w:t>
            </w:r>
            <w:proofErr w:type="spellStart"/>
            <w:r w:rsidR="00D85A46" w:rsidRPr="00D85A46">
              <w:rPr>
                <w:sz w:val="22"/>
                <w:szCs w:val="22"/>
              </w:rPr>
              <w:t>Δ</w:t>
            </w:r>
            <w:r w:rsidRPr="00D85A46">
              <w:rPr>
                <w:sz w:val="22"/>
                <w:szCs w:val="22"/>
              </w:rPr>
              <w:t>ιευθύνω</w:t>
            </w:r>
            <w:proofErr w:type="spellEnd"/>
            <w:r w:rsidR="00D85A46">
              <w:rPr>
                <w:sz w:val="22"/>
                <w:szCs w:val="22"/>
                <w:lang w:val="el-GR"/>
              </w:rPr>
              <w:t xml:space="preserve">         </w:t>
            </w:r>
            <w:r w:rsidRPr="00D85A46">
              <w:rPr>
                <w:sz w:val="22"/>
                <w:szCs w:val="22"/>
              </w:rPr>
              <w:t>β. κα</w:t>
            </w:r>
            <w:proofErr w:type="spellStart"/>
            <w:r w:rsidRPr="00D85A46">
              <w:rPr>
                <w:sz w:val="22"/>
                <w:szCs w:val="22"/>
              </w:rPr>
              <w:t>τοικώ</w:t>
            </w:r>
            <w:proofErr w:type="spellEnd"/>
          </w:p>
        </w:tc>
      </w:tr>
      <w:tr w:rsidR="00633C26" w:rsidRPr="000E2DE9" w14:paraId="575B96A4" w14:textId="77777777" w:rsidTr="00D85A46">
        <w:trPr>
          <w:jc w:val="center"/>
        </w:trPr>
        <w:tc>
          <w:tcPr>
            <w:tcW w:w="3260" w:type="dxa"/>
          </w:tcPr>
          <w:p w14:paraId="43187D11" w14:textId="77777777" w:rsidR="00633C26" w:rsidRPr="00D85A46" w:rsidRDefault="00633C26" w:rsidP="00D85A46">
            <w:pPr>
              <w:pStyle w:val="a6"/>
              <w:numPr>
                <w:ilvl w:val="0"/>
                <w:numId w:val="20"/>
              </w:numPr>
              <w:overflowPunct/>
              <w:autoSpaceDE/>
              <w:autoSpaceDN/>
              <w:adjustRightInd/>
              <w:spacing w:after="0" w:line="288" w:lineRule="auto"/>
              <w:jc w:val="left"/>
              <w:textAlignment w:val="auto"/>
              <w:rPr>
                <w:b/>
                <w:bCs/>
                <w:i/>
                <w:iCs/>
                <w:sz w:val="22"/>
                <w:szCs w:val="22"/>
              </w:rPr>
            </w:pPr>
            <w:proofErr w:type="spellStart"/>
            <w:r w:rsidRPr="00D85A46">
              <w:rPr>
                <w:b/>
                <w:bCs/>
                <w:i/>
                <w:iCs/>
                <w:sz w:val="22"/>
                <w:szCs w:val="22"/>
              </w:rPr>
              <w:t>τὰς</w:t>
            </w:r>
            <w:proofErr w:type="spellEnd"/>
            <w:r w:rsidRPr="00D85A46">
              <w:rPr>
                <w:b/>
                <w:bCs/>
                <w:i/>
                <w:iCs/>
                <w:sz w:val="22"/>
                <w:szCs w:val="22"/>
              </w:rPr>
              <w:t xml:space="preserve"> </w:t>
            </w:r>
            <w:proofErr w:type="spellStart"/>
            <w:r w:rsidRPr="00D85A46">
              <w:rPr>
                <w:b/>
                <w:bCs/>
                <w:i/>
                <w:iCs/>
                <w:sz w:val="22"/>
                <w:szCs w:val="22"/>
              </w:rPr>
              <w:t>δι</w:t>
            </w:r>
            <w:proofErr w:type="spellEnd"/>
            <w:r w:rsidRPr="00D85A46">
              <w:rPr>
                <w:b/>
                <w:bCs/>
                <w:i/>
                <w:iCs/>
                <w:sz w:val="22"/>
                <w:szCs w:val="22"/>
              </w:rPr>
              <w:t>ατριβὰς π</w:t>
            </w:r>
            <w:proofErr w:type="spellStart"/>
            <w:r w:rsidRPr="00D85A46">
              <w:rPr>
                <w:b/>
                <w:bCs/>
                <w:i/>
                <w:iCs/>
                <w:sz w:val="22"/>
                <w:szCs w:val="22"/>
              </w:rPr>
              <w:t>οιούμενοι</w:t>
            </w:r>
            <w:proofErr w:type="spellEnd"/>
          </w:p>
        </w:tc>
        <w:tc>
          <w:tcPr>
            <w:tcW w:w="4957" w:type="dxa"/>
          </w:tcPr>
          <w:p w14:paraId="3EBF98F4" w14:textId="240838F8" w:rsidR="00633C26" w:rsidRPr="00D85A46" w:rsidRDefault="00633C26" w:rsidP="00D85A46">
            <w:pPr>
              <w:pStyle w:val="a6"/>
              <w:spacing w:after="0" w:line="288" w:lineRule="auto"/>
              <w:ind w:left="360"/>
              <w:rPr>
                <w:sz w:val="22"/>
                <w:szCs w:val="22"/>
                <w:lang w:val="el-GR"/>
              </w:rPr>
            </w:pPr>
            <w:r w:rsidRPr="00D85A46">
              <w:rPr>
                <w:sz w:val="22"/>
                <w:szCs w:val="22"/>
                <w:lang w:val="el-GR"/>
              </w:rPr>
              <w:t xml:space="preserve">α. </w:t>
            </w:r>
            <w:r w:rsidR="00D85A46" w:rsidRPr="00D85A46">
              <w:rPr>
                <w:sz w:val="22"/>
                <w:szCs w:val="22"/>
                <w:lang w:val="el-GR"/>
              </w:rPr>
              <w:t>Α</w:t>
            </w:r>
            <w:r w:rsidRPr="00D85A46">
              <w:rPr>
                <w:sz w:val="22"/>
                <w:szCs w:val="22"/>
                <w:lang w:val="el-GR"/>
              </w:rPr>
              <w:t>σχολούμαι</w:t>
            </w:r>
            <w:r w:rsidR="00D85A46">
              <w:rPr>
                <w:sz w:val="22"/>
                <w:szCs w:val="22"/>
                <w:lang w:val="el-GR"/>
              </w:rPr>
              <w:t xml:space="preserve">     </w:t>
            </w:r>
            <w:r w:rsidRPr="00D85A46">
              <w:rPr>
                <w:sz w:val="22"/>
                <w:szCs w:val="22"/>
                <w:lang w:val="el-GR"/>
              </w:rPr>
              <w:t>β. εκπονώ διδακτορικό</w:t>
            </w:r>
          </w:p>
        </w:tc>
      </w:tr>
      <w:tr w:rsidR="00633C26" w:rsidRPr="00D85A46" w14:paraId="4E2165AF" w14:textId="77777777" w:rsidTr="00D85A46">
        <w:trPr>
          <w:jc w:val="center"/>
        </w:trPr>
        <w:tc>
          <w:tcPr>
            <w:tcW w:w="3260" w:type="dxa"/>
          </w:tcPr>
          <w:p w14:paraId="6FAEEEC9" w14:textId="77777777" w:rsidR="00633C26" w:rsidRPr="00D85A46" w:rsidRDefault="00633C26" w:rsidP="00D85A46">
            <w:pPr>
              <w:pStyle w:val="a6"/>
              <w:numPr>
                <w:ilvl w:val="0"/>
                <w:numId w:val="20"/>
              </w:numPr>
              <w:overflowPunct/>
              <w:autoSpaceDE/>
              <w:autoSpaceDN/>
              <w:adjustRightInd/>
              <w:spacing w:after="0" w:line="288" w:lineRule="auto"/>
              <w:jc w:val="left"/>
              <w:textAlignment w:val="auto"/>
              <w:rPr>
                <w:b/>
                <w:bCs/>
                <w:i/>
                <w:iCs/>
                <w:sz w:val="22"/>
                <w:szCs w:val="22"/>
              </w:rPr>
            </w:pPr>
            <w:proofErr w:type="spellStart"/>
            <w:r w:rsidRPr="00D85A46">
              <w:rPr>
                <w:b/>
                <w:bCs/>
                <w:i/>
                <w:iCs/>
                <w:sz w:val="22"/>
                <w:szCs w:val="22"/>
              </w:rPr>
              <w:t>δι</w:t>
            </w:r>
            <w:proofErr w:type="spellEnd"/>
            <w:r w:rsidRPr="00D85A46">
              <w:rPr>
                <w:b/>
                <w:bCs/>
                <w:i/>
                <w:iCs/>
                <w:sz w:val="22"/>
                <w:szCs w:val="22"/>
              </w:rPr>
              <w:t>αφόρους</w:t>
            </w:r>
          </w:p>
        </w:tc>
        <w:tc>
          <w:tcPr>
            <w:tcW w:w="4957" w:type="dxa"/>
          </w:tcPr>
          <w:p w14:paraId="482F000A" w14:textId="11D215B1" w:rsidR="00633C26" w:rsidRPr="00D85A46" w:rsidRDefault="00633C26" w:rsidP="00D85A46">
            <w:pPr>
              <w:pStyle w:val="a6"/>
              <w:spacing w:after="0" w:line="288" w:lineRule="auto"/>
              <w:ind w:left="360"/>
              <w:rPr>
                <w:sz w:val="22"/>
                <w:szCs w:val="22"/>
              </w:rPr>
            </w:pPr>
            <w:r w:rsidRPr="00D85A46">
              <w:rPr>
                <w:sz w:val="22"/>
                <w:szCs w:val="22"/>
              </w:rPr>
              <w:t xml:space="preserve">α. </w:t>
            </w:r>
            <w:proofErr w:type="spellStart"/>
            <w:r w:rsidR="00D85A46" w:rsidRPr="00D85A46">
              <w:rPr>
                <w:sz w:val="22"/>
                <w:szCs w:val="22"/>
              </w:rPr>
              <w:t>Δ</w:t>
            </w:r>
            <w:r w:rsidRPr="00D85A46">
              <w:rPr>
                <w:sz w:val="22"/>
                <w:szCs w:val="22"/>
              </w:rPr>
              <w:t>ι</w:t>
            </w:r>
            <w:proofErr w:type="spellEnd"/>
            <w:r w:rsidRPr="00D85A46">
              <w:rPr>
                <w:sz w:val="22"/>
                <w:szCs w:val="22"/>
              </w:rPr>
              <w:t>αφορετικός</w:t>
            </w:r>
            <w:r w:rsidR="00D85A46">
              <w:rPr>
                <w:sz w:val="22"/>
                <w:szCs w:val="22"/>
                <w:lang w:val="el-GR"/>
              </w:rPr>
              <w:t xml:space="preserve">   </w:t>
            </w:r>
            <w:r w:rsidRPr="00D85A46">
              <w:rPr>
                <w:sz w:val="22"/>
                <w:szCs w:val="22"/>
              </w:rPr>
              <w:t xml:space="preserve">β. </w:t>
            </w:r>
            <w:proofErr w:type="spellStart"/>
            <w:r w:rsidRPr="00D85A46">
              <w:rPr>
                <w:sz w:val="22"/>
                <w:szCs w:val="22"/>
              </w:rPr>
              <w:t>εχθρός</w:t>
            </w:r>
            <w:proofErr w:type="spellEnd"/>
          </w:p>
        </w:tc>
      </w:tr>
      <w:tr w:rsidR="00633C26" w:rsidRPr="000E2DE9" w14:paraId="50972AA1" w14:textId="77777777" w:rsidTr="00D85A46">
        <w:trPr>
          <w:jc w:val="center"/>
        </w:trPr>
        <w:tc>
          <w:tcPr>
            <w:tcW w:w="3260" w:type="dxa"/>
          </w:tcPr>
          <w:p w14:paraId="7246D38C" w14:textId="77777777" w:rsidR="00633C26" w:rsidRPr="00D85A46" w:rsidRDefault="00633C26" w:rsidP="00D85A46">
            <w:pPr>
              <w:pStyle w:val="a6"/>
              <w:numPr>
                <w:ilvl w:val="0"/>
                <w:numId w:val="20"/>
              </w:numPr>
              <w:overflowPunct/>
              <w:autoSpaceDE/>
              <w:autoSpaceDN/>
              <w:adjustRightInd/>
              <w:spacing w:after="0" w:line="288" w:lineRule="auto"/>
              <w:jc w:val="left"/>
              <w:textAlignment w:val="auto"/>
              <w:rPr>
                <w:b/>
                <w:bCs/>
                <w:i/>
                <w:iCs/>
                <w:sz w:val="22"/>
                <w:szCs w:val="22"/>
              </w:rPr>
            </w:pPr>
            <w:proofErr w:type="spellStart"/>
            <w:r w:rsidRPr="00D85A46">
              <w:rPr>
                <w:b/>
                <w:bCs/>
                <w:i/>
                <w:iCs/>
                <w:sz w:val="22"/>
                <w:szCs w:val="22"/>
              </w:rPr>
              <w:t>δίκην</w:t>
            </w:r>
            <w:proofErr w:type="spellEnd"/>
          </w:p>
        </w:tc>
        <w:tc>
          <w:tcPr>
            <w:tcW w:w="4957" w:type="dxa"/>
          </w:tcPr>
          <w:p w14:paraId="6F0C9403" w14:textId="3C7765C8" w:rsidR="00633C26" w:rsidRPr="00D85A46" w:rsidRDefault="00633C26" w:rsidP="00D85A46">
            <w:pPr>
              <w:pStyle w:val="a6"/>
              <w:spacing w:after="0" w:line="288" w:lineRule="auto"/>
              <w:ind w:left="360"/>
              <w:rPr>
                <w:sz w:val="22"/>
                <w:szCs w:val="22"/>
                <w:lang w:val="el-GR"/>
              </w:rPr>
            </w:pPr>
            <w:r w:rsidRPr="00D85A46">
              <w:rPr>
                <w:sz w:val="22"/>
                <w:szCs w:val="22"/>
                <w:lang w:val="el-GR"/>
              </w:rPr>
              <w:t xml:space="preserve">α. </w:t>
            </w:r>
            <w:r w:rsidR="00D85A46" w:rsidRPr="00D85A46">
              <w:rPr>
                <w:sz w:val="22"/>
                <w:szCs w:val="22"/>
                <w:lang w:val="el-GR"/>
              </w:rPr>
              <w:t>Δ</w:t>
            </w:r>
            <w:r w:rsidRPr="00D85A46">
              <w:rPr>
                <w:sz w:val="22"/>
                <w:szCs w:val="22"/>
                <w:lang w:val="el-GR"/>
              </w:rPr>
              <w:t>ικαιοσύνη</w:t>
            </w:r>
            <w:r w:rsidR="00D85A46">
              <w:rPr>
                <w:sz w:val="22"/>
                <w:szCs w:val="22"/>
                <w:lang w:val="el-GR"/>
              </w:rPr>
              <w:t xml:space="preserve">      </w:t>
            </w:r>
            <w:r w:rsidRPr="00D85A46">
              <w:rPr>
                <w:sz w:val="22"/>
                <w:szCs w:val="22"/>
                <w:lang w:val="el-GR"/>
              </w:rPr>
              <w:t>β. ιδιωτική δίκη</w:t>
            </w:r>
          </w:p>
        </w:tc>
      </w:tr>
      <w:tr w:rsidR="00633C26" w:rsidRPr="00D85A46" w14:paraId="005212FA" w14:textId="77777777" w:rsidTr="0054483D">
        <w:trPr>
          <w:trHeight w:val="333"/>
          <w:jc w:val="center"/>
        </w:trPr>
        <w:tc>
          <w:tcPr>
            <w:tcW w:w="3260" w:type="dxa"/>
          </w:tcPr>
          <w:p w14:paraId="524B3FEC" w14:textId="77777777" w:rsidR="00633C26" w:rsidRPr="00D85A46" w:rsidRDefault="00633C26" w:rsidP="00D85A46">
            <w:pPr>
              <w:pStyle w:val="a6"/>
              <w:numPr>
                <w:ilvl w:val="0"/>
                <w:numId w:val="20"/>
              </w:numPr>
              <w:overflowPunct/>
              <w:autoSpaceDE/>
              <w:autoSpaceDN/>
              <w:adjustRightInd/>
              <w:spacing w:after="0" w:line="288" w:lineRule="auto"/>
              <w:jc w:val="left"/>
              <w:textAlignment w:val="auto"/>
              <w:rPr>
                <w:b/>
                <w:bCs/>
                <w:i/>
                <w:iCs/>
                <w:sz w:val="22"/>
                <w:szCs w:val="22"/>
              </w:rPr>
            </w:pPr>
            <w:proofErr w:type="spellStart"/>
            <w:r w:rsidRPr="00D85A46">
              <w:rPr>
                <w:b/>
                <w:bCs/>
                <w:i/>
                <w:iCs/>
                <w:sz w:val="22"/>
                <w:szCs w:val="22"/>
              </w:rPr>
              <w:t>στρ</w:t>
            </w:r>
            <w:proofErr w:type="spellEnd"/>
            <w:r w:rsidRPr="00D85A46">
              <w:rPr>
                <w:b/>
                <w:bCs/>
                <w:i/>
                <w:iCs/>
                <w:sz w:val="22"/>
                <w:szCs w:val="22"/>
              </w:rPr>
              <w:t>ατείας</w:t>
            </w:r>
          </w:p>
        </w:tc>
        <w:tc>
          <w:tcPr>
            <w:tcW w:w="4957" w:type="dxa"/>
          </w:tcPr>
          <w:p w14:paraId="5250C994" w14:textId="5C265936" w:rsidR="00633C26" w:rsidRPr="00D85A46" w:rsidRDefault="00633C26" w:rsidP="00D85A46">
            <w:pPr>
              <w:pStyle w:val="a6"/>
              <w:spacing w:after="0" w:line="288" w:lineRule="auto"/>
              <w:ind w:left="360"/>
              <w:rPr>
                <w:sz w:val="22"/>
                <w:szCs w:val="22"/>
              </w:rPr>
            </w:pPr>
            <w:r w:rsidRPr="00D85A46">
              <w:rPr>
                <w:sz w:val="22"/>
                <w:szCs w:val="22"/>
              </w:rPr>
              <w:t xml:space="preserve">α. </w:t>
            </w:r>
            <w:proofErr w:type="spellStart"/>
            <w:r w:rsidR="00D85A46" w:rsidRPr="00D85A46">
              <w:rPr>
                <w:sz w:val="22"/>
                <w:szCs w:val="22"/>
              </w:rPr>
              <w:t>Σ</w:t>
            </w:r>
            <w:r w:rsidRPr="00D85A46">
              <w:rPr>
                <w:sz w:val="22"/>
                <w:szCs w:val="22"/>
              </w:rPr>
              <w:t>τρ</w:t>
            </w:r>
            <w:proofErr w:type="spellEnd"/>
            <w:r w:rsidRPr="00D85A46">
              <w:rPr>
                <w:sz w:val="22"/>
                <w:szCs w:val="22"/>
              </w:rPr>
              <w:t>ατός</w:t>
            </w:r>
            <w:r w:rsidR="00D85A46">
              <w:rPr>
                <w:sz w:val="22"/>
                <w:szCs w:val="22"/>
                <w:lang w:val="el-GR"/>
              </w:rPr>
              <w:t xml:space="preserve">           </w:t>
            </w:r>
            <w:r w:rsidRPr="00D85A46">
              <w:rPr>
                <w:sz w:val="22"/>
                <w:szCs w:val="22"/>
              </w:rPr>
              <w:t xml:space="preserve">β. </w:t>
            </w:r>
            <w:proofErr w:type="spellStart"/>
            <w:r w:rsidRPr="00D85A46">
              <w:rPr>
                <w:sz w:val="22"/>
                <w:szCs w:val="22"/>
              </w:rPr>
              <w:t>εκστρ</w:t>
            </w:r>
            <w:proofErr w:type="spellEnd"/>
            <w:r w:rsidRPr="00D85A46">
              <w:rPr>
                <w:sz w:val="22"/>
                <w:szCs w:val="22"/>
              </w:rPr>
              <w:t>ατεία</w:t>
            </w:r>
          </w:p>
        </w:tc>
      </w:tr>
      <w:tr w:rsidR="006D0A11" w:rsidRPr="00D85A46" w14:paraId="530CC25F" w14:textId="77777777" w:rsidTr="0054483D">
        <w:trPr>
          <w:trHeight w:val="333"/>
          <w:jc w:val="center"/>
        </w:trPr>
        <w:tc>
          <w:tcPr>
            <w:tcW w:w="3260" w:type="dxa"/>
          </w:tcPr>
          <w:p w14:paraId="199C878A" w14:textId="1BA273DA" w:rsidR="006D0A11" w:rsidRPr="00D85A46" w:rsidRDefault="006D0A11" w:rsidP="00D85A46">
            <w:pPr>
              <w:pStyle w:val="a6"/>
              <w:numPr>
                <w:ilvl w:val="0"/>
                <w:numId w:val="20"/>
              </w:numPr>
              <w:overflowPunct/>
              <w:autoSpaceDE/>
              <w:autoSpaceDN/>
              <w:adjustRightInd/>
              <w:spacing w:after="0" w:line="288" w:lineRule="auto"/>
              <w:jc w:val="left"/>
              <w:textAlignment w:val="auto"/>
              <w:rPr>
                <w:b/>
                <w:bCs/>
                <w:i/>
                <w:iCs/>
                <w:sz w:val="22"/>
                <w:szCs w:val="22"/>
              </w:rPr>
            </w:pPr>
            <w:proofErr w:type="spellStart"/>
            <w:r w:rsidRPr="00D85A46">
              <w:rPr>
                <w:b/>
                <w:bCs/>
                <w:i/>
                <w:iCs/>
                <w:sz w:val="22"/>
                <w:szCs w:val="22"/>
                <w:lang w:val="el"/>
              </w:rPr>
              <w:t>ἐπιεικείας</w:t>
            </w:r>
            <w:proofErr w:type="spellEnd"/>
            <w:r w:rsidRPr="00D85A46">
              <w:rPr>
                <w:sz w:val="22"/>
                <w:szCs w:val="22"/>
              </w:rPr>
              <w:t> </w:t>
            </w:r>
          </w:p>
        </w:tc>
        <w:tc>
          <w:tcPr>
            <w:tcW w:w="4957" w:type="dxa"/>
          </w:tcPr>
          <w:p w14:paraId="25088616" w14:textId="1FB0D594" w:rsidR="006D0A11" w:rsidRPr="00D85A46" w:rsidRDefault="006D0A11" w:rsidP="006D0A11">
            <w:pPr>
              <w:pStyle w:val="Web"/>
              <w:spacing w:line="288" w:lineRule="auto"/>
              <w:ind w:left="360"/>
              <w:textAlignment w:val="baseline"/>
              <w:rPr>
                <w:sz w:val="22"/>
                <w:szCs w:val="22"/>
              </w:rPr>
            </w:pPr>
            <w:r w:rsidRPr="00D85A46">
              <w:rPr>
                <w:rFonts w:ascii="Times New Roman" w:hAnsi="Times New Roman" w:cs="Times New Roman"/>
                <w:sz w:val="22"/>
                <w:szCs w:val="22"/>
                <w:lang w:val="el"/>
              </w:rPr>
              <w:t>α. μετριοπάθεια</w:t>
            </w:r>
            <w:r w:rsidRPr="00D85A46">
              <w:rPr>
                <w:rFonts w:ascii="Times New Roman" w:hAnsi="Times New Roman" w:cs="Times New Roman"/>
                <w:sz w:val="22"/>
                <w:szCs w:val="22"/>
              </w:rPr>
              <w:t> </w:t>
            </w:r>
            <w:r>
              <w:rPr>
                <w:rFonts w:ascii="Times New Roman" w:hAnsi="Times New Roman" w:cs="Times New Roman"/>
                <w:sz w:val="22"/>
                <w:szCs w:val="22"/>
                <w:lang w:val="el-GR"/>
              </w:rPr>
              <w:t xml:space="preserve">  </w:t>
            </w:r>
            <w:r w:rsidRPr="00D85A46">
              <w:rPr>
                <w:rFonts w:ascii="Times New Roman" w:hAnsi="Times New Roman" w:cs="Times New Roman"/>
                <w:sz w:val="22"/>
                <w:szCs w:val="22"/>
                <w:lang w:val="el"/>
              </w:rPr>
              <w:t>β. κοσμιότητα</w:t>
            </w:r>
            <w:r w:rsidRPr="00D85A46">
              <w:rPr>
                <w:rFonts w:ascii="Times New Roman" w:hAnsi="Times New Roman" w:cs="Times New Roman"/>
                <w:sz w:val="22"/>
                <w:szCs w:val="22"/>
              </w:rPr>
              <w:t> </w:t>
            </w:r>
          </w:p>
        </w:tc>
      </w:tr>
      <w:tr w:rsidR="006D0A11" w:rsidRPr="000E2DE9" w14:paraId="0F05C785" w14:textId="77777777" w:rsidTr="0054483D">
        <w:trPr>
          <w:trHeight w:val="333"/>
          <w:jc w:val="center"/>
        </w:trPr>
        <w:tc>
          <w:tcPr>
            <w:tcW w:w="3260" w:type="dxa"/>
          </w:tcPr>
          <w:p w14:paraId="2B89A22F" w14:textId="0DAA98CB" w:rsidR="006D0A11" w:rsidRPr="006D0A11" w:rsidRDefault="006D0A11" w:rsidP="006D0A11">
            <w:pPr>
              <w:pStyle w:val="Web"/>
              <w:numPr>
                <w:ilvl w:val="0"/>
                <w:numId w:val="20"/>
              </w:numPr>
              <w:tabs>
                <w:tab w:val="left" w:pos="425"/>
              </w:tabs>
              <w:spacing w:line="288" w:lineRule="auto"/>
              <w:textAlignment w:val="baseline"/>
              <w:rPr>
                <w:rFonts w:ascii="Times New Roman" w:hAnsi="Times New Roman" w:cs="Times New Roman"/>
                <w:sz w:val="22"/>
                <w:szCs w:val="22"/>
              </w:rPr>
            </w:pPr>
            <w:r w:rsidRPr="00D85A46">
              <w:rPr>
                <w:rFonts w:ascii="Times New Roman" w:hAnsi="Times New Roman" w:cs="Times New Roman"/>
                <w:b/>
                <w:bCs/>
                <w:i/>
                <w:iCs/>
                <w:sz w:val="22"/>
                <w:szCs w:val="22"/>
                <w:lang w:val="el"/>
              </w:rPr>
              <w:t>κύβους</w:t>
            </w:r>
            <w:r w:rsidRPr="00D85A46">
              <w:rPr>
                <w:rFonts w:ascii="Times New Roman" w:hAnsi="Times New Roman" w:cs="Times New Roman"/>
                <w:sz w:val="22"/>
                <w:szCs w:val="22"/>
              </w:rPr>
              <w:t> </w:t>
            </w:r>
          </w:p>
        </w:tc>
        <w:tc>
          <w:tcPr>
            <w:tcW w:w="4957" w:type="dxa"/>
          </w:tcPr>
          <w:p w14:paraId="5A1FBF96" w14:textId="5BCCF286" w:rsidR="006D0A11" w:rsidRPr="006D0A11" w:rsidRDefault="006D0A11" w:rsidP="006D0A11">
            <w:pPr>
              <w:pStyle w:val="Web"/>
              <w:spacing w:line="288" w:lineRule="auto"/>
              <w:ind w:left="360"/>
              <w:textAlignment w:val="baseline"/>
              <w:rPr>
                <w:sz w:val="22"/>
                <w:szCs w:val="22"/>
                <w:lang w:val="el-GR"/>
              </w:rPr>
            </w:pPr>
            <w:r w:rsidRPr="00D85A46">
              <w:rPr>
                <w:rFonts w:ascii="Times New Roman" w:hAnsi="Times New Roman" w:cs="Times New Roman"/>
                <w:sz w:val="22"/>
                <w:szCs w:val="22"/>
                <w:lang w:val="el"/>
              </w:rPr>
              <w:t>α. ζάρια</w:t>
            </w:r>
            <w:r w:rsidRPr="00D85A46">
              <w:rPr>
                <w:rFonts w:ascii="Times New Roman" w:hAnsi="Times New Roman" w:cs="Times New Roman"/>
                <w:sz w:val="22"/>
                <w:szCs w:val="22"/>
              </w:rPr>
              <w:t> </w:t>
            </w:r>
            <w:r>
              <w:rPr>
                <w:rFonts w:ascii="Times New Roman" w:hAnsi="Times New Roman" w:cs="Times New Roman"/>
                <w:sz w:val="22"/>
                <w:szCs w:val="22"/>
                <w:lang w:val="el-GR"/>
              </w:rPr>
              <w:t xml:space="preserve">               </w:t>
            </w:r>
            <w:r w:rsidRPr="00D85A46">
              <w:rPr>
                <w:rFonts w:ascii="Times New Roman" w:hAnsi="Times New Roman" w:cs="Times New Roman"/>
                <w:sz w:val="22"/>
                <w:szCs w:val="22"/>
                <w:lang w:val="el"/>
              </w:rPr>
              <w:t>β. γεωμετρικά σχήματα</w:t>
            </w:r>
            <w:r w:rsidRPr="00D85A46">
              <w:rPr>
                <w:rFonts w:ascii="Times New Roman" w:hAnsi="Times New Roman" w:cs="Times New Roman"/>
                <w:sz w:val="22"/>
                <w:szCs w:val="22"/>
              </w:rPr>
              <w:t> </w:t>
            </w:r>
          </w:p>
        </w:tc>
      </w:tr>
      <w:tr w:rsidR="006D0A11" w:rsidRPr="006D0A11" w14:paraId="77F6E421" w14:textId="77777777" w:rsidTr="0054483D">
        <w:trPr>
          <w:trHeight w:val="333"/>
          <w:jc w:val="center"/>
        </w:trPr>
        <w:tc>
          <w:tcPr>
            <w:tcW w:w="3260" w:type="dxa"/>
          </w:tcPr>
          <w:p w14:paraId="5AC275CC" w14:textId="77777777" w:rsidR="006D0A11" w:rsidRPr="00D85A46" w:rsidRDefault="006D0A11" w:rsidP="006D0A11">
            <w:pPr>
              <w:pStyle w:val="Web"/>
              <w:numPr>
                <w:ilvl w:val="0"/>
                <w:numId w:val="20"/>
              </w:numPr>
              <w:tabs>
                <w:tab w:val="left" w:pos="425"/>
              </w:tabs>
              <w:spacing w:line="288" w:lineRule="auto"/>
              <w:textAlignment w:val="baseline"/>
              <w:rPr>
                <w:rFonts w:ascii="Times New Roman" w:hAnsi="Times New Roman" w:cs="Times New Roman"/>
                <w:sz w:val="22"/>
                <w:szCs w:val="22"/>
              </w:rPr>
            </w:pPr>
            <w:proofErr w:type="spellStart"/>
            <w:r w:rsidRPr="00D85A46">
              <w:rPr>
                <w:rFonts w:ascii="Times New Roman" w:hAnsi="Times New Roman" w:cs="Times New Roman"/>
                <w:b/>
                <w:bCs/>
                <w:i/>
                <w:iCs/>
                <w:sz w:val="22"/>
                <w:szCs w:val="22"/>
                <w:lang w:val="el"/>
              </w:rPr>
              <w:t>λογοποιοῦντας</w:t>
            </w:r>
            <w:proofErr w:type="spellEnd"/>
            <w:r w:rsidRPr="00D85A46">
              <w:rPr>
                <w:rFonts w:ascii="Times New Roman" w:hAnsi="Times New Roman" w:cs="Times New Roman"/>
                <w:sz w:val="22"/>
                <w:szCs w:val="22"/>
              </w:rPr>
              <w:t> </w:t>
            </w:r>
          </w:p>
          <w:p w14:paraId="6BC3ED9D" w14:textId="77777777" w:rsidR="006D0A11" w:rsidRPr="006D0A11" w:rsidRDefault="006D0A11" w:rsidP="006D0A11">
            <w:pPr>
              <w:pStyle w:val="a6"/>
              <w:overflowPunct/>
              <w:autoSpaceDE/>
              <w:autoSpaceDN/>
              <w:adjustRightInd/>
              <w:spacing w:after="0" w:line="288" w:lineRule="auto"/>
              <w:ind w:left="360"/>
              <w:jc w:val="left"/>
              <w:textAlignment w:val="auto"/>
              <w:rPr>
                <w:b/>
                <w:bCs/>
                <w:i/>
                <w:iCs/>
                <w:sz w:val="22"/>
                <w:szCs w:val="22"/>
                <w:lang w:val="el-GR"/>
              </w:rPr>
            </w:pPr>
          </w:p>
        </w:tc>
        <w:tc>
          <w:tcPr>
            <w:tcW w:w="4957" w:type="dxa"/>
          </w:tcPr>
          <w:p w14:paraId="2CA780F6" w14:textId="77777777" w:rsidR="006D0A11" w:rsidRPr="00D85A46" w:rsidRDefault="006D0A11" w:rsidP="006D0A11">
            <w:pPr>
              <w:pStyle w:val="Web"/>
              <w:spacing w:line="288" w:lineRule="auto"/>
              <w:ind w:left="360"/>
              <w:textAlignment w:val="baseline"/>
              <w:rPr>
                <w:rFonts w:ascii="Times New Roman" w:hAnsi="Times New Roman" w:cs="Times New Roman"/>
                <w:sz w:val="22"/>
                <w:szCs w:val="22"/>
              </w:rPr>
            </w:pPr>
            <w:r w:rsidRPr="00D85A46">
              <w:rPr>
                <w:rFonts w:ascii="Times New Roman" w:hAnsi="Times New Roman" w:cs="Times New Roman"/>
                <w:sz w:val="22"/>
                <w:szCs w:val="22"/>
                <w:lang w:val="el"/>
              </w:rPr>
              <w:t>α. γράφω ρητορικούς λόγους</w:t>
            </w:r>
            <w:r w:rsidRPr="00D85A46">
              <w:rPr>
                <w:rFonts w:ascii="Times New Roman" w:hAnsi="Times New Roman" w:cs="Times New Roman"/>
                <w:sz w:val="22"/>
                <w:szCs w:val="22"/>
              </w:rPr>
              <w:t> </w:t>
            </w:r>
          </w:p>
          <w:p w14:paraId="567F97FF" w14:textId="310B2992" w:rsidR="006D0A11" w:rsidRPr="006D0A11" w:rsidRDefault="006D0A11" w:rsidP="006D0A11">
            <w:pPr>
              <w:pStyle w:val="a6"/>
              <w:spacing w:after="0" w:line="288" w:lineRule="auto"/>
              <w:ind w:left="360"/>
              <w:rPr>
                <w:sz w:val="22"/>
                <w:szCs w:val="22"/>
                <w:lang w:val="el-GR"/>
              </w:rPr>
            </w:pPr>
            <w:r w:rsidRPr="00D85A46">
              <w:rPr>
                <w:sz w:val="22"/>
                <w:szCs w:val="22"/>
                <w:lang w:val="el"/>
              </w:rPr>
              <w:t>β. διαδίδω ψευδείς φήμες</w:t>
            </w:r>
            <w:r w:rsidRPr="00D85A46">
              <w:rPr>
                <w:sz w:val="22"/>
                <w:szCs w:val="22"/>
              </w:rPr>
              <w:t> </w:t>
            </w:r>
          </w:p>
        </w:tc>
      </w:tr>
      <w:tr w:rsidR="006D0A11" w:rsidRPr="000E2DE9" w14:paraId="204E711D" w14:textId="77777777" w:rsidTr="0054483D">
        <w:trPr>
          <w:trHeight w:val="333"/>
          <w:jc w:val="center"/>
        </w:trPr>
        <w:tc>
          <w:tcPr>
            <w:tcW w:w="3260" w:type="dxa"/>
          </w:tcPr>
          <w:p w14:paraId="559AC5AA" w14:textId="496D75D1" w:rsidR="006D0A11" w:rsidRPr="006D0A11" w:rsidRDefault="006D0A11" w:rsidP="00D85A46">
            <w:pPr>
              <w:pStyle w:val="a6"/>
              <w:numPr>
                <w:ilvl w:val="0"/>
                <w:numId w:val="20"/>
              </w:numPr>
              <w:overflowPunct/>
              <w:autoSpaceDE/>
              <w:autoSpaceDN/>
              <w:adjustRightInd/>
              <w:spacing w:after="0" w:line="288" w:lineRule="auto"/>
              <w:jc w:val="left"/>
              <w:textAlignment w:val="auto"/>
              <w:rPr>
                <w:b/>
                <w:bCs/>
                <w:i/>
                <w:iCs/>
                <w:sz w:val="22"/>
                <w:szCs w:val="22"/>
                <w:lang w:val="el-GR"/>
              </w:rPr>
            </w:pPr>
            <w:proofErr w:type="spellStart"/>
            <w:r w:rsidRPr="00D85A46">
              <w:rPr>
                <w:b/>
                <w:bCs/>
                <w:i/>
                <w:iCs/>
                <w:sz w:val="22"/>
                <w:szCs w:val="22"/>
                <w:lang w:val="el"/>
              </w:rPr>
              <w:t>γραφὴν</w:t>
            </w:r>
            <w:proofErr w:type="spellEnd"/>
          </w:p>
        </w:tc>
        <w:tc>
          <w:tcPr>
            <w:tcW w:w="4957" w:type="dxa"/>
          </w:tcPr>
          <w:p w14:paraId="7506272F" w14:textId="77777777" w:rsidR="006D0A11" w:rsidRPr="00D85A46" w:rsidRDefault="006D0A11" w:rsidP="006D0A11">
            <w:pPr>
              <w:pStyle w:val="Web"/>
              <w:spacing w:line="288" w:lineRule="auto"/>
              <w:ind w:left="360"/>
              <w:textAlignment w:val="baseline"/>
              <w:rPr>
                <w:rFonts w:ascii="Times New Roman" w:hAnsi="Times New Roman" w:cs="Times New Roman"/>
                <w:sz w:val="22"/>
                <w:szCs w:val="22"/>
              </w:rPr>
            </w:pPr>
            <w:r w:rsidRPr="00D85A46">
              <w:rPr>
                <w:rFonts w:ascii="Times New Roman" w:hAnsi="Times New Roman" w:cs="Times New Roman"/>
                <w:sz w:val="22"/>
                <w:szCs w:val="22"/>
                <w:lang w:val="el"/>
              </w:rPr>
              <w:t>α. έγγραφη καταγγελία</w:t>
            </w:r>
            <w:r w:rsidRPr="00D85A46">
              <w:rPr>
                <w:rFonts w:ascii="Times New Roman" w:hAnsi="Times New Roman" w:cs="Times New Roman"/>
                <w:sz w:val="22"/>
                <w:szCs w:val="22"/>
              </w:rPr>
              <w:t> </w:t>
            </w:r>
          </w:p>
          <w:p w14:paraId="2D9DF861" w14:textId="081A2A11" w:rsidR="006D0A11" w:rsidRPr="006D0A11" w:rsidRDefault="006D0A11" w:rsidP="006D0A11">
            <w:pPr>
              <w:pStyle w:val="a6"/>
              <w:spacing w:after="0" w:line="288" w:lineRule="auto"/>
              <w:ind w:left="360"/>
              <w:rPr>
                <w:sz w:val="22"/>
                <w:szCs w:val="22"/>
                <w:lang w:val="el-GR"/>
              </w:rPr>
            </w:pPr>
            <w:r w:rsidRPr="00D85A46">
              <w:rPr>
                <w:sz w:val="22"/>
                <w:szCs w:val="22"/>
                <w:lang w:val="el"/>
              </w:rPr>
              <w:t>β. παράσταση του λόγου με γραπτά σύμβολα</w:t>
            </w:r>
            <w:r w:rsidRPr="00D85A46">
              <w:rPr>
                <w:sz w:val="22"/>
                <w:szCs w:val="22"/>
              </w:rPr>
              <w:t> </w:t>
            </w:r>
          </w:p>
        </w:tc>
      </w:tr>
      <w:tr w:rsidR="006D0A11" w:rsidRPr="006D0A11" w14:paraId="72B39805" w14:textId="77777777" w:rsidTr="0054483D">
        <w:trPr>
          <w:trHeight w:val="333"/>
          <w:jc w:val="center"/>
        </w:trPr>
        <w:tc>
          <w:tcPr>
            <w:tcW w:w="3260" w:type="dxa"/>
          </w:tcPr>
          <w:p w14:paraId="7C563122" w14:textId="5C808F84" w:rsidR="006D0A11" w:rsidRPr="006D0A11" w:rsidRDefault="006D0A11" w:rsidP="006D0A11">
            <w:pPr>
              <w:pStyle w:val="Web"/>
              <w:numPr>
                <w:ilvl w:val="0"/>
                <w:numId w:val="20"/>
              </w:numPr>
              <w:tabs>
                <w:tab w:val="left" w:pos="425"/>
              </w:tabs>
              <w:spacing w:line="288" w:lineRule="auto"/>
              <w:textAlignment w:val="baseline"/>
              <w:rPr>
                <w:rFonts w:ascii="Times New Roman" w:hAnsi="Times New Roman" w:cs="Times New Roman"/>
                <w:sz w:val="22"/>
                <w:szCs w:val="22"/>
              </w:rPr>
            </w:pPr>
            <w:proofErr w:type="spellStart"/>
            <w:r w:rsidRPr="00D85A46">
              <w:rPr>
                <w:rFonts w:ascii="Times New Roman" w:hAnsi="Times New Roman" w:cs="Times New Roman"/>
                <w:b/>
                <w:bCs/>
                <w:i/>
                <w:iCs/>
                <w:sz w:val="22"/>
                <w:szCs w:val="22"/>
                <w:lang w:val="el"/>
              </w:rPr>
              <w:t>ἀγῶνας</w:t>
            </w:r>
            <w:proofErr w:type="spellEnd"/>
            <w:r w:rsidRPr="00D85A46">
              <w:rPr>
                <w:rFonts w:ascii="Times New Roman" w:hAnsi="Times New Roman" w:cs="Times New Roman"/>
                <w:sz w:val="22"/>
                <w:szCs w:val="22"/>
              </w:rPr>
              <w:t> </w:t>
            </w:r>
          </w:p>
        </w:tc>
        <w:tc>
          <w:tcPr>
            <w:tcW w:w="4957" w:type="dxa"/>
          </w:tcPr>
          <w:p w14:paraId="11A7F01F" w14:textId="32307322" w:rsidR="006D0A11" w:rsidRPr="006D0A11" w:rsidRDefault="006D0A11" w:rsidP="006D0A11">
            <w:pPr>
              <w:pStyle w:val="Web"/>
              <w:spacing w:line="288" w:lineRule="auto"/>
              <w:ind w:left="360"/>
              <w:textAlignment w:val="baseline"/>
              <w:rPr>
                <w:sz w:val="22"/>
                <w:szCs w:val="22"/>
                <w:lang w:val="el-GR"/>
              </w:rPr>
            </w:pPr>
            <w:r w:rsidRPr="00D85A46">
              <w:rPr>
                <w:rFonts w:ascii="Times New Roman" w:hAnsi="Times New Roman" w:cs="Times New Roman"/>
                <w:sz w:val="22"/>
                <w:szCs w:val="22"/>
                <w:lang w:val="el"/>
              </w:rPr>
              <w:t>α. αγώνισμα</w:t>
            </w:r>
            <w:r w:rsidRPr="00D85A46">
              <w:rPr>
                <w:rFonts w:ascii="Times New Roman" w:hAnsi="Times New Roman" w:cs="Times New Roman"/>
                <w:sz w:val="22"/>
                <w:szCs w:val="22"/>
              </w:rPr>
              <w:t> </w:t>
            </w:r>
            <w:r>
              <w:rPr>
                <w:rFonts w:ascii="Times New Roman" w:hAnsi="Times New Roman" w:cs="Times New Roman"/>
                <w:sz w:val="22"/>
                <w:szCs w:val="22"/>
                <w:lang w:val="el-GR"/>
              </w:rPr>
              <w:t xml:space="preserve">        </w:t>
            </w:r>
            <w:r w:rsidRPr="00D85A46">
              <w:rPr>
                <w:rFonts w:ascii="Times New Roman" w:hAnsi="Times New Roman" w:cs="Times New Roman"/>
                <w:sz w:val="22"/>
                <w:szCs w:val="22"/>
                <w:lang w:val="el"/>
              </w:rPr>
              <w:t>β. δίκη</w:t>
            </w:r>
            <w:r w:rsidRPr="00D85A46">
              <w:rPr>
                <w:rFonts w:ascii="Times New Roman" w:hAnsi="Times New Roman" w:cs="Times New Roman"/>
                <w:sz w:val="22"/>
                <w:szCs w:val="22"/>
              </w:rPr>
              <w:t> </w:t>
            </w:r>
          </w:p>
        </w:tc>
      </w:tr>
    </w:tbl>
    <w:p w14:paraId="372F4DC8" w14:textId="77777777" w:rsidR="006D0A11" w:rsidRPr="002F3A4D" w:rsidRDefault="006D0A11" w:rsidP="002F3A4D">
      <w:pPr>
        <w:overflowPunct/>
        <w:autoSpaceDE/>
        <w:autoSpaceDN/>
        <w:adjustRightInd/>
        <w:spacing w:after="0" w:line="360" w:lineRule="auto"/>
        <w:textAlignment w:val="auto"/>
        <w:rPr>
          <w:b/>
          <w:bCs/>
          <w:sz w:val="22"/>
          <w:szCs w:val="22"/>
          <w:lang w:val="el-GR"/>
        </w:rPr>
      </w:pPr>
      <w:bookmarkStart w:id="1" w:name="_Hlk85271751"/>
    </w:p>
    <w:p w14:paraId="7171DC04" w14:textId="5BF13055" w:rsidR="006D0A11" w:rsidRPr="007B74FB" w:rsidRDefault="00633C26" w:rsidP="007B74FB">
      <w:pPr>
        <w:pStyle w:val="a6"/>
        <w:numPr>
          <w:ilvl w:val="0"/>
          <w:numId w:val="26"/>
        </w:numPr>
        <w:spacing w:after="0" w:line="288" w:lineRule="auto"/>
        <w:rPr>
          <w:sz w:val="22"/>
          <w:szCs w:val="22"/>
          <w:lang w:val="el-GR"/>
        </w:rPr>
      </w:pPr>
      <w:r w:rsidRPr="006D0A11">
        <w:rPr>
          <w:sz w:val="22"/>
          <w:szCs w:val="22"/>
          <w:lang w:val="el-GR"/>
        </w:rPr>
        <w:t xml:space="preserve">Να αντιστοιχίσετε καθεμία αρχαιοελληνική λέξη της στήλης Α με την </w:t>
      </w:r>
      <w:r w:rsidRPr="006D0A11">
        <w:rPr>
          <w:b/>
          <w:bCs/>
          <w:sz w:val="22"/>
          <w:szCs w:val="22"/>
          <w:lang w:val="el-GR"/>
        </w:rPr>
        <w:t>ετυμολογικά συγγενή</w:t>
      </w:r>
      <w:r w:rsidRPr="006D0A11">
        <w:rPr>
          <w:sz w:val="22"/>
          <w:szCs w:val="22"/>
          <w:lang w:val="el-GR"/>
        </w:rPr>
        <w:t xml:space="preserve"> νεοελληνική λέξη της στήλης Β. Δύο λέξεις στη στήλη Β περισσεύουν.</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635"/>
      </w:tblGrid>
      <w:tr w:rsidR="00633C26" w:rsidRPr="00D85A46" w14:paraId="37642C3E" w14:textId="77777777" w:rsidTr="00EB6D11">
        <w:tc>
          <w:tcPr>
            <w:tcW w:w="2893" w:type="dxa"/>
          </w:tcPr>
          <w:p w14:paraId="09750752" w14:textId="77777777" w:rsidR="00633C26" w:rsidRPr="00D85A46" w:rsidRDefault="00633C26" w:rsidP="00D85A46">
            <w:pPr>
              <w:spacing w:after="0" w:line="288" w:lineRule="auto"/>
              <w:jc w:val="center"/>
              <w:rPr>
                <w:b/>
                <w:bCs/>
                <w:sz w:val="22"/>
                <w:szCs w:val="22"/>
              </w:rPr>
            </w:pPr>
            <w:bookmarkStart w:id="2" w:name="_Hlk85271819"/>
            <w:bookmarkEnd w:id="1"/>
            <w:r w:rsidRPr="00D85A46">
              <w:rPr>
                <w:b/>
                <w:bCs/>
                <w:sz w:val="22"/>
                <w:szCs w:val="22"/>
              </w:rPr>
              <w:t>Α</w:t>
            </w:r>
          </w:p>
        </w:tc>
        <w:tc>
          <w:tcPr>
            <w:tcW w:w="2635" w:type="dxa"/>
          </w:tcPr>
          <w:p w14:paraId="69A699B9" w14:textId="77777777" w:rsidR="00633C26" w:rsidRPr="00D85A46" w:rsidRDefault="00633C26" w:rsidP="00D85A46">
            <w:pPr>
              <w:spacing w:after="0" w:line="288" w:lineRule="auto"/>
              <w:jc w:val="center"/>
              <w:rPr>
                <w:b/>
                <w:bCs/>
                <w:sz w:val="22"/>
                <w:szCs w:val="22"/>
              </w:rPr>
            </w:pPr>
            <w:r w:rsidRPr="00D85A46">
              <w:rPr>
                <w:b/>
                <w:bCs/>
                <w:sz w:val="22"/>
                <w:szCs w:val="22"/>
              </w:rPr>
              <w:t>Β</w:t>
            </w:r>
          </w:p>
        </w:tc>
      </w:tr>
      <w:tr w:rsidR="00633C26" w:rsidRPr="00D85A46" w14:paraId="6199B883" w14:textId="77777777" w:rsidTr="00EB6D11">
        <w:tc>
          <w:tcPr>
            <w:tcW w:w="2893" w:type="dxa"/>
          </w:tcPr>
          <w:p w14:paraId="19021ECB" w14:textId="77777777" w:rsidR="00633C26" w:rsidRPr="00D85A46" w:rsidRDefault="00633C26" w:rsidP="00D85A46">
            <w:pPr>
              <w:pStyle w:val="a6"/>
              <w:numPr>
                <w:ilvl w:val="0"/>
                <w:numId w:val="21"/>
              </w:numPr>
              <w:overflowPunct/>
              <w:autoSpaceDE/>
              <w:autoSpaceDN/>
              <w:adjustRightInd/>
              <w:spacing w:after="0" w:line="288" w:lineRule="auto"/>
              <w:jc w:val="left"/>
              <w:textAlignment w:val="auto"/>
              <w:rPr>
                <w:b/>
                <w:bCs/>
                <w:i/>
                <w:iCs/>
                <w:sz w:val="22"/>
                <w:szCs w:val="22"/>
              </w:rPr>
            </w:pPr>
            <w:proofErr w:type="spellStart"/>
            <w:r w:rsidRPr="00D85A46">
              <w:rPr>
                <w:b/>
                <w:bCs/>
                <w:i/>
                <w:iCs/>
                <w:sz w:val="22"/>
                <w:szCs w:val="22"/>
              </w:rPr>
              <w:t>δύν</w:t>
            </w:r>
            <w:proofErr w:type="spellEnd"/>
            <w:r w:rsidRPr="00D85A46">
              <w:rPr>
                <w:b/>
                <w:bCs/>
                <w:i/>
                <w:iCs/>
                <w:sz w:val="22"/>
                <w:szCs w:val="22"/>
              </w:rPr>
              <w:t>αιτο</w:t>
            </w:r>
          </w:p>
          <w:p w14:paraId="0164042D" w14:textId="77777777" w:rsidR="00633C26" w:rsidRPr="00D85A46" w:rsidRDefault="00633C26" w:rsidP="00D85A46">
            <w:pPr>
              <w:pStyle w:val="a6"/>
              <w:numPr>
                <w:ilvl w:val="0"/>
                <w:numId w:val="21"/>
              </w:numPr>
              <w:overflowPunct/>
              <w:autoSpaceDE/>
              <w:autoSpaceDN/>
              <w:adjustRightInd/>
              <w:spacing w:after="0" w:line="288" w:lineRule="auto"/>
              <w:jc w:val="left"/>
              <w:textAlignment w:val="auto"/>
              <w:rPr>
                <w:b/>
                <w:bCs/>
                <w:i/>
                <w:iCs/>
                <w:sz w:val="22"/>
                <w:szCs w:val="22"/>
              </w:rPr>
            </w:pPr>
            <w:proofErr w:type="spellStart"/>
            <w:r w:rsidRPr="00D85A46">
              <w:rPr>
                <w:b/>
                <w:bCs/>
                <w:i/>
                <w:iCs/>
                <w:sz w:val="22"/>
                <w:szCs w:val="22"/>
              </w:rPr>
              <w:t>ἔδει</w:t>
            </w:r>
            <w:proofErr w:type="spellEnd"/>
          </w:p>
          <w:p w14:paraId="7500EF30" w14:textId="77777777" w:rsidR="00633C26" w:rsidRPr="00D85A46" w:rsidRDefault="00633C26" w:rsidP="00D85A46">
            <w:pPr>
              <w:pStyle w:val="a6"/>
              <w:numPr>
                <w:ilvl w:val="0"/>
                <w:numId w:val="21"/>
              </w:numPr>
              <w:overflowPunct/>
              <w:autoSpaceDE/>
              <w:autoSpaceDN/>
              <w:adjustRightInd/>
              <w:spacing w:after="0" w:line="288" w:lineRule="auto"/>
              <w:jc w:val="left"/>
              <w:textAlignment w:val="auto"/>
              <w:rPr>
                <w:b/>
                <w:bCs/>
                <w:i/>
                <w:iCs/>
                <w:sz w:val="22"/>
                <w:szCs w:val="22"/>
              </w:rPr>
            </w:pPr>
            <w:proofErr w:type="spellStart"/>
            <w:r w:rsidRPr="00D85A46">
              <w:rPr>
                <w:b/>
                <w:bCs/>
                <w:i/>
                <w:iCs/>
                <w:sz w:val="22"/>
                <w:szCs w:val="22"/>
              </w:rPr>
              <w:t>νομίζοντ</w:t>
            </w:r>
            <w:proofErr w:type="spellEnd"/>
            <w:r w:rsidRPr="00D85A46">
              <w:rPr>
                <w:b/>
                <w:bCs/>
                <w:i/>
                <w:iCs/>
                <w:sz w:val="22"/>
                <w:szCs w:val="22"/>
              </w:rPr>
              <w:t>ας</w:t>
            </w:r>
          </w:p>
          <w:p w14:paraId="3FE4F129" w14:textId="77777777" w:rsidR="00633C26" w:rsidRPr="00D85A46" w:rsidRDefault="00633C26" w:rsidP="00D85A46">
            <w:pPr>
              <w:pStyle w:val="a6"/>
              <w:numPr>
                <w:ilvl w:val="0"/>
                <w:numId w:val="21"/>
              </w:numPr>
              <w:overflowPunct/>
              <w:autoSpaceDE/>
              <w:autoSpaceDN/>
              <w:adjustRightInd/>
              <w:spacing w:after="0" w:line="288" w:lineRule="auto"/>
              <w:jc w:val="left"/>
              <w:textAlignment w:val="auto"/>
              <w:rPr>
                <w:b/>
                <w:bCs/>
                <w:i/>
                <w:iCs/>
                <w:sz w:val="22"/>
                <w:szCs w:val="22"/>
              </w:rPr>
            </w:pPr>
            <w:proofErr w:type="spellStart"/>
            <w:r w:rsidRPr="00D85A46">
              <w:rPr>
                <w:b/>
                <w:bCs/>
                <w:i/>
                <w:iCs/>
                <w:sz w:val="22"/>
                <w:szCs w:val="22"/>
              </w:rPr>
              <w:t>ἐξ</w:t>
            </w:r>
            <w:proofErr w:type="spellEnd"/>
            <w:r w:rsidRPr="00D85A46">
              <w:rPr>
                <w:b/>
                <w:bCs/>
                <w:i/>
                <w:iCs/>
                <w:sz w:val="22"/>
                <w:szCs w:val="22"/>
              </w:rPr>
              <w:t>αλεῖψαι</w:t>
            </w:r>
          </w:p>
          <w:p w14:paraId="4D04867D" w14:textId="77777777" w:rsidR="00633C26" w:rsidRPr="00D85A46" w:rsidRDefault="00633C26" w:rsidP="00D85A46">
            <w:pPr>
              <w:pStyle w:val="a6"/>
              <w:numPr>
                <w:ilvl w:val="0"/>
                <w:numId w:val="21"/>
              </w:numPr>
              <w:overflowPunct/>
              <w:autoSpaceDE/>
              <w:autoSpaceDN/>
              <w:adjustRightInd/>
              <w:spacing w:after="0" w:line="288" w:lineRule="auto"/>
              <w:jc w:val="left"/>
              <w:textAlignment w:val="auto"/>
              <w:rPr>
                <w:b/>
                <w:bCs/>
                <w:i/>
                <w:iCs/>
                <w:sz w:val="22"/>
                <w:szCs w:val="22"/>
              </w:rPr>
            </w:pPr>
            <w:proofErr w:type="spellStart"/>
            <w:r w:rsidRPr="00D85A46">
              <w:rPr>
                <w:b/>
                <w:bCs/>
                <w:i/>
                <w:iCs/>
                <w:sz w:val="22"/>
                <w:szCs w:val="22"/>
              </w:rPr>
              <w:t>ἀνά</w:t>
            </w:r>
            <w:proofErr w:type="spellEnd"/>
            <w:r w:rsidRPr="00D85A46">
              <w:rPr>
                <w:b/>
                <w:bCs/>
                <w:i/>
                <w:iCs/>
                <w:sz w:val="22"/>
                <w:szCs w:val="22"/>
              </w:rPr>
              <w:t>βηθι</w:t>
            </w:r>
          </w:p>
        </w:tc>
        <w:tc>
          <w:tcPr>
            <w:tcW w:w="2635" w:type="dxa"/>
          </w:tcPr>
          <w:p w14:paraId="41A84606" w14:textId="77777777" w:rsidR="00633C26" w:rsidRPr="00D85A46" w:rsidRDefault="00633C26" w:rsidP="00D85A46">
            <w:pPr>
              <w:spacing w:after="0" w:line="288" w:lineRule="auto"/>
              <w:rPr>
                <w:sz w:val="22"/>
                <w:szCs w:val="22"/>
              </w:rPr>
            </w:pPr>
            <w:r w:rsidRPr="00D85A46">
              <w:rPr>
                <w:sz w:val="22"/>
                <w:szCs w:val="22"/>
              </w:rPr>
              <w:t xml:space="preserve">α. </w:t>
            </w:r>
            <w:proofErr w:type="spellStart"/>
            <w:r w:rsidRPr="00D85A46">
              <w:rPr>
                <w:sz w:val="22"/>
                <w:szCs w:val="22"/>
              </w:rPr>
              <w:t>δείγμ</w:t>
            </w:r>
            <w:proofErr w:type="spellEnd"/>
            <w:r w:rsidRPr="00D85A46">
              <w:rPr>
                <w:sz w:val="22"/>
                <w:szCs w:val="22"/>
              </w:rPr>
              <w:t xml:space="preserve">α </w:t>
            </w:r>
          </w:p>
          <w:p w14:paraId="6F931B22" w14:textId="77777777" w:rsidR="00633C26" w:rsidRPr="00D85A46" w:rsidRDefault="00633C26" w:rsidP="00D85A46">
            <w:pPr>
              <w:spacing w:after="0" w:line="288" w:lineRule="auto"/>
              <w:rPr>
                <w:sz w:val="22"/>
                <w:szCs w:val="22"/>
              </w:rPr>
            </w:pPr>
            <w:r w:rsidRPr="00D85A46">
              <w:rPr>
                <w:sz w:val="22"/>
                <w:szCs w:val="22"/>
              </w:rPr>
              <w:t>β. β</w:t>
            </w:r>
            <w:proofErr w:type="spellStart"/>
            <w:r w:rsidRPr="00D85A46">
              <w:rPr>
                <w:sz w:val="22"/>
                <w:szCs w:val="22"/>
              </w:rPr>
              <w:t>υθός</w:t>
            </w:r>
            <w:proofErr w:type="spellEnd"/>
          </w:p>
          <w:p w14:paraId="7984E813" w14:textId="77777777" w:rsidR="00633C26" w:rsidRPr="00D85A46" w:rsidRDefault="00633C26" w:rsidP="00D85A46">
            <w:pPr>
              <w:spacing w:after="0" w:line="288" w:lineRule="auto"/>
              <w:rPr>
                <w:sz w:val="22"/>
                <w:szCs w:val="22"/>
              </w:rPr>
            </w:pPr>
            <w:r w:rsidRPr="00D85A46">
              <w:rPr>
                <w:sz w:val="22"/>
                <w:szCs w:val="22"/>
              </w:rPr>
              <w:t xml:space="preserve">γ. </w:t>
            </w:r>
            <w:proofErr w:type="spellStart"/>
            <w:r w:rsidRPr="00D85A46">
              <w:rPr>
                <w:sz w:val="22"/>
                <w:szCs w:val="22"/>
              </w:rPr>
              <w:t>διά</w:t>
            </w:r>
            <w:proofErr w:type="spellEnd"/>
            <w:r w:rsidRPr="00D85A46">
              <w:rPr>
                <w:sz w:val="22"/>
                <w:szCs w:val="22"/>
              </w:rPr>
              <w:t>βημα</w:t>
            </w:r>
          </w:p>
          <w:p w14:paraId="7AC82380" w14:textId="77777777" w:rsidR="00633C26" w:rsidRPr="00D85A46" w:rsidRDefault="00633C26" w:rsidP="00D85A46">
            <w:pPr>
              <w:spacing w:after="0" w:line="288" w:lineRule="auto"/>
              <w:rPr>
                <w:sz w:val="22"/>
                <w:szCs w:val="22"/>
              </w:rPr>
            </w:pPr>
            <w:r w:rsidRPr="00D85A46">
              <w:rPr>
                <w:sz w:val="22"/>
                <w:szCs w:val="22"/>
              </w:rPr>
              <w:t>δ. α</w:t>
            </w:r>
            <w:proofErr w:type="spellStart"/>
            <w:r w:rsidRPr="00D85A46">
              <w:rPr>
                <w:sz w:val="22"/>
                <w:szCs w:val="22"/>
              </w:rPr>
              <w:t>λοιφή</w:t>
            </w:r>
            <w:proofErr w:type="spellEnd"/>
          </w:p>
          <w:p w14:paraId="6B06D66A" w14:textId="77777777" w:rsidR="00633C26" w:rsidRPr="00D85A46" w:rsidRDefault="00633C26" w:rsidP="00D85A46">
            <w:pPr>
              <w:spacing w:after="0" w:line="288" w:lineRule="auto"/>
              <w:rPr>
                <w:sz w:val="22"/>
                <w:szCs w:val="22"/>
              </w:rPr>
            </w:pPr>
            <w:r w:rsidRPr="00D85A46">
              <w:rPr>
                <w:sz w:val="22"/>
                <w:szCs w:val="22"/>
              </w:rPr>
              <w:t>ε. α</w:t>
            </w:r>
            <w:proofErr w:type="spellStart"/>
            <w:r w:rsidRPr="00D85A46">
              <w:rPr>
                <w:sz w:val="22"/>
                <w:szCs w:val="22"/>
              </w:rPr>
              <w:t>δυν</w:t>
            </w:r>
            <w:proofErr w:type="spellEnd"/>
            <w:r w:rsidRPr="00D85A46">
              <w:rPr>
                <w:sz w:val="22"/>
                <w:szCs w:val="22"/>
              </w:rPr>
              <w:t>αμία</w:t>
            </w:r>
          </w:p>
          <w:p w14:paraId="005C9686" w14:textId="77777777" w:rsidR="00633C26" w:rsidRPr="00D85A46" w:rsidRDefault="00633C26" w:rsidP="00D85A46">
            <w:pPr>
              <w:spacing w:after="0" w:line="288" w:lineRule="auto"/>
              <w:rPr>
                <w:sz w:val="22"/>
                <w:szCs w:val="22"/>
              </w:rPr>
            </w:pPr>
            <w:r w:rsidRPr="00D85A46">
              <w:rPr>
                <w:sz w:val="22"/>
                <w:szCs w:val="22"/>
              </w:rPr>
              <w:t xml:space="preserve">ζ. </w:t>
            </w:r>
            <w:proofErr w:type="spellStart"/>
            <w:r w:rsidRPr="00D85A46">
              <w:rPr>
                <w:sz w:val="22"/>
                <w:szCs w:val="22"/>
              </w:rPr>
              <w:t>δέηση</w:t>
            </w:r>
            <w:proofErr w:type="spellEnd"/>
          </w:p>
          <w:p w14:paraId="7B074973" w14:textId="77777777" w:rsidR="00633C26" w:rsidRPr="00D85A46" w:rsidRDefault="00633C26" w:rsidP="00D85A46">
            <w:pPr>
              <w:spacing w:after="0" w:line="288" w:lineRule="auto"/>
              <w:rPr>
                <w:sz w:val="22"/>
                <w:szCs w:val="22"/>
              </w:rPr>
            </w:pPr>
            <w:r w:rsidRPr="00D85A46">
              <w:rPr>
                <w:sz w:val="22"/>
                <w:szCs w:val="22"/>
              </w:rPr>
              <w:t>η. πα</w:t>
            </w:r>
            <w:proofErr w:type="spellStart"/>
            <w:r w:rsidRPr="00D85A46">
              <w:rPr>
                <w:sz w:val="22"/>
                <w:szCs w:val="22"/>
              </w:rPr>
              <w:t>ράνομος</w:t>
            </w:r>
            <w:proofErr w:type="spellEnd"/>
          </w:p>
        </w:tc>
      </w:tr>
      <w:bookmarkEnd w:id="2"/>
    </w:tbl>
    <w:p w14:paraId="2AD8E4EB" w14:textId="4ED81301" w:rsidR="003A3DBD" w:rsidRDefault="003A3DBD">
      <w:pPr>
        <w:overflowPunct/>
        <w:autoSpaceDE/>
        <w:autoSpaceDN/>
        <w:adjustRightInd/>
        <w:spacing w:after="160" w:line="259" w:lineRule="auto"/>
        <w:jc w:val="left"/>
        <w:textAlignment w:val="auto"/>
        <w:rPr>
          <w:sz w:val="22"/>
          <w:szCs w:val="22"/>
          <w:lang w:val="el-GR"/>
        </w:rPr>
      </w:pPr>
    </w:p>
    <w:p w14:paraId="11174306" w14:textId="24DF86CE" w:rsidR="000D6705" w:rsidRPr="003A3DBD" w:rsidRDefault="003A3DBD" w:rsidP="003A3DBD">
      <w:pPr>
        <w:spacing w:after="0" w:line="288" w:lineRule="auto"/>
        <w:jc w:val="center"/>
        <w:rPr>
          <w:b/>
          <w:bCs/>
          <w:sz w:val="22"/>
          <w:szCs w:val="22"/>
          <w:lang w:val="el-GR"/>
        </w:rPr>
      </w:pPr>
      <w:r w:rsidRPr="003A3DBD">
        <w:rPr>
          <w:b/>
          <w:bCs/>
          <w:sz w:val="22"/>
          <w:szCs w:val="22"/>
          <w:lang w:val="el-GR"/>
        </w:rPr>
        <w:t>ΕΝΔΕΙΚΤΙΚΕΣ ΑΠΑΝΤΗΣΕΙΣ ΠΑΡΑΛΛΗΛΩΝ</w:t>
      </w:r>
    </w:p>
    <w:p w14:paraId="4633B8A8" w14:textId="77777777" w:rsidR="003A3DBD" w:rsidRPr="003A3DBD" w:rsidRDefault="003A3DBD" w:rsidP="003A3DBD">
      <w:pPr>
        <w:spacing w:after="0" w:line="288" w:lineRule="auto"/>
        <w:rPr>
          <w:rStyle w:val="4Char"/>
          <w:rFonts w:cs="Times New Roman"/>
          <w:b/>
          <w:bCs/>
          <w:i w:val="0"/>
          <w:iCs w:val="0"/>
          <w:color w:val="auto"/>
          <w:sz w:val="22"/>
          <w:szCs w:val="22"/>
          <w:shd w:val="clear" w:color="auto" w:fill="FFFFFF"/>
          <w:lang w:val="el-GR"/>
        </w:rPr>
      </w:pPr>
      <w:r w:rsidRPr="003A3DBD">
        <w:rPr>
          <w:rStyle w:val="4Char"/>
          <w:rFonts w:cs="Times New Roman"/>
          <w:b/>
          <w:bCs/>
          <w:i w:val="0"/>
          <w:iCs w:val="0"/>
          <w:color w:val="auto"/>
          <w:sz w:val="22"/>
          <w:szCs w:val="22"/>
          <w:shd w:val="clear" w:color="auto" w:fill="FFFFFF"/>
          <w:lang w:val="el-GR"/>
        </w:rPr>
        <w:t xml:space="preserve">ΠΑΡΑΛΛΗΛΟ ΚΕΙΜΕΝΟ Λυσίας, </w:t>
      </w:r>
      <w:proofErr w:type="spellStart"/>
      <w:r w:rsidRPr="003A3DBD">
        <w:rPr>
          <w:rStyle w:val="4Char"/>
          <w:rFonts w:cs="Times New Roman"/>
          <w:b/>
          <w:bCs/>
          <w:i w:val="0"/>
          <w:iCs w:val="0"/>
          <w:color w:val="auto"/>
          <w:sz w:val="22"/>
          <w:szCs w:val="22"/>
          <w:shd w:val="clear" w:color="auto" w:fill="FFFFFF"/>
          <w:lang w:val="el-GR"/>
        </w:rPr>
        <w:t>Κατὰ</w:t>
      </w:r>
      <w:proofErr w:type="spellEnd"/>
      <w:r w:rsidRPr="003A3DBD">
        <w:rPr>
          <w:rStyle w:val="4Char"/>
          <w:rFonts w:cs="Times New Roman"/>
          <w:b/>
          <w:bCs/>
          <w:i w:val="0"/>
          <w:iCs w:val="0"/>
          <w:color w:val="auto"/>
          <w:sz w:val="22"/>
          <w:szCs w:val="22"/>
          <w:shd w:val="clear" w:color="auto" w:fill="FFFFFF"/>
          <w:lang w:val="el-GR"/>
        </w:rPr>
        <w:t xml:space="preserve"> </w:t>
      </w:r>
      <w:proofErr w:type="spellStart"/>
      <w:r w:rsidRPr="003A3DBD">
        <w:rPr>
          <w:rStyle w:val="4Char"/>
          <w:rFonts w:cs="Times New Roman"/>
          <w:b/>
          <w:bCs/>
          <w:i w:val="0"/>
          <w:iCs w:val="0"/>
          <w:color w:val="auto"/>
          <w:sz w:val="22"/>
          <w:szCs w:val="22"/>
          <w:shd w:val="clear" w:color="auto" w:fill="FFFFFF"/>
          <w:lang w:val="el-GR"/>
        </w:rPr>
        <w:t>σιτοπωλῶν</w:t>
      </w:r>
      <w:proofErr w:type="spellEnd"/>
      <w:r w:rsidRPr="003A3DBD">
        <w:rPr>
          <w:rStyle w:val="4Char"/>
          <w:rFonts w:cs="Times New Roman"/>
          <w:b/>
          <w:bCs/>
          <w:i w:val="0"/>
          <w:iCs w:val="0"/>
          <w:color w:val="auto"/>
          <w:sz w:val="22"/>
          <w:szCs w:val="22"/>
          <w:shd w:val="clear" w:color="auto" w:fill="FFFFFF"/>
          <w:lang w:val="el-GR"/>
        </w:rPr>
        <w:t xml:space="preserve"> §§13.5-15.1</w:t>
      </w:r>
    </w:p>
    <w:p w14:paraId="493FEF81" w14:textId="77777777" w:rsidR="003A3DBD" w:rsidRPr="003A3DBD" w:rsidRDefault="003A3DBD" w:rsidP="002F3A4D">
      <w:pPr>
        <w:spacing w:after="0" w:line="288" w:lineRule="auto"/>
        <w:rPr>
          <w:rStyle w:val="4Char"/>
          <w:rFonts w:cs="Times New Roman"/>
          <w:i w:val="0"/>
          <w:iCs w:val="0"/>
          <w:color w:val="auto"/>
          <w:sz w:val="22"/>
          <w:szCs w:val="22"/>
          <w:shd w:val="clear" w:color="auto" w:fill="FFFFFF"/>
          <w:lang w:val="el-GR"/>
        </w:rPr>
      </w:pPr>
      <w:r w:rsidRPr="003A3DBD">
        <w:rPr>
          <w:rStyle w:val="4Char"/>
          <w:rFonts w:cs="Times New Roman"/>
          <w:i w:val="0"/>
          <w:iCs w:val="0"/>
          <w:color w:val="auto"/>
          <w:sz w:val="22"/>
          <w:szCs w:val="22"/>
          <w:shd w:val="clear" w:color="auto" w:fill="FFFFFF"/>
          <w:lang w:val="el-GR"/>
        </w:rPr>
        <w:t xml:space="preserve">Επισήμανση: Το συγκεκριμένο παράλληλο κείμενο από τον </w:t>
      </w:r>
      <w:proofErr w:type="spellStart"/>
      <w:r w:rsidRPr="003A3DBD">
        <w:rPr>
          <w:rStyle w:val="4Char"/>
          <w:rFonts w:cs="Times New Roman"/>
          <w:i w:val="0"/>
          <w:iCs w:val="0"/>
          <w:color w:val="auto"/>
          <w:sz w:val="22"/>
          <w:szCs w:val="22"/>
          <w:shd w:val="clear" w:color="auto" w:fill="FFFFFF"/>
          <w:lang w:val="el-GR"/>
        </w:rPr>
        <w:t>Κατὰ</w:t>
      </w:r>
      <w:proofErr w:type="spellEnd"/>
      <w:r w:rsidRPr="003A3DBD">
        <w:rPr>
          <w:rStyle w:val="4Char"/>
          <w:rFonts w:cs="Times New Roman"/>
          <w:i w:val="0"/>
          <w:iCs w:val="0"/>
          <w:color w:val="auto"/>
          <w:sz w:val="22"/>
          <w:szCs w:val="22"/>
          <w:shd w:val="clear" w:color="auto" w:fill="FFFFFF"/>
          <w:lang w:val="el-GR"/>
        </w:rPr>
        <w:t xml:space="preserve"> </w:t>
      </w:r>
      <w:proofErr w:type="spellStart"/>
      <w:r w:rsidRPr="003A3DBD">
        <w:rPr>
          <w:rStyle w:val="4Char"/>
          <w:rFonts w:cs="Times New Roman"/>
          <w:i w:val="0"/>
          <w:iCs w:val="0"/>
          <w:color w:val="auto"/>
          <w:sz w:val="22"/>
          <w:szCs w:val="22"/>
          <w:shd w:val="clear" w:color="auto" w:fill="FFFFFF"/>
          <w:lang w:val="el-GR"/>
        </w:rPr>
        <w:t>σιτοπωλῶν</w:t>
      </w:r>
      <w:proofErr w:type="spellEnd"/>
      <w:r w:rsidRPr="003A3DBD">
        <w:rPr>
          <w:rStyle w:val="4Char"/>
          <w:rFonts w:cs="Times New Roman"/>
          <w:i w:val="0"/>
          <w:iCs w:val="0"/>
          <w:color w:val="auto"/>
          <w:sz w:val="22"/>
          <w:szCs w:val="22"/>
          <w:shd w:val="clear" w:color="auto" w:fill="FFFFFF"/>
          <w:lang w:val="el-GR"/>
        </w:rPr>
        <w:t xml:space="preserve"> λόγο του Λυσία μπορεί να συσχετιστεί με το απόσπασμα από τον </w:t>
      </w:r>
      <w:proofErr w:type="spellStart"/>
      <w:r w:rsidRPr="003A3DBD">
        <w:rPr>
          <w:rStyle w:val="4Char"/>
          <w:rFonts w:cs="Times New Roman"/>
          <w:i w:val="0"/>
          <w:iCs w:val="0"/>
          <w:color w:val="auto"/>
          <w:sz w:val="22"/>
          <w:szCs w:val="22"/>
          <w:shd w:val="clear" w:color="auto" w:fill="FFFFFF"/>
          <w:lang w:val="el-GR"/>
        </w:rPr>
        <w:t>Ὑπὲρ</w:t>
      </w:r>
      <w:proofErr w:type="spellEnd"/>
      <w:r w:rsidRPr="003A3DBD">
        <w:rPr>
          <w:rStyle w:val="4Char"/>
          <w:rFonts w:cs="Times New Roman"/>
          <w:i w:val="0"/>
          <w:iCs w:val="0"/>
          <w:color w:val="auto"/>
          <w:sz w:val="22"/>
          <w:szCs w:val="22"/>
          <w:shd w:val="clear" w:color="auto" w:fill="FFFFFF"/>
          <w:lang w:val="el-GR"/>
        </w:rPr>
        <w:t xml:space="preserve"> </w:t>
      </w:r>
      <w:proofErr w:type="spellStart"/>
      <w:r w:rsidRPr="003A3DBD">
        <w:rPr>
          <w:rStyle w:val="4Char"/>
          <w:rFonts w:cs="Times New Roman"/>
          <w:i w:val="0"/>
          <w:iCs w:val="0"/>
          <w:color w:val="auto"/>
          <w:sz w:val="22"/>
          <w:szCs w:val="22"/>
          <w:shd w:val="clear" w:color="auto" w:fill="FFFFFF"/>
          <w:lang w:val="el-GR"/>
        </w:rPr>
        <w:t>Μαντιθέου</w:t>
      </w:r>
      <w:proofErr w:type="spellEnd"/>
      <w:r w:rsidRPr="003A3DBD">
        <w:rPr>
          <w:rStyle w:val="4Char"/>
          <w:rFonts w:cs="Times New Roman"/>
          <w:i w:val="0"/>
          <w:iCs w:val="0"/>
          <w:color w:val="auto"/>
          <w:sz w:val="22"/>
          <w:szCs w:val="22"/>
          <w:shd w:val="clear" w:color="auto" w:fill="FFFFFF"/>
          <w:lang w:val="el-GR"/>
        </w:rPr>
        <w:t xml:space="preserve"> λόγο αναφορικά με το φαινόμενο της συκοφαντίας και της κατασκευής ψευδών ειδήσεων.</w:t>
      </w:r>
    </w:p>
    <w:p w14:paraId="34D405F9" w14:textId="00719A3B" w:rsidR="003A3DBD" w:rsidRPr="003A3DBD" w:rsidRDefault="003A3DBD" w:rsidP="002F3A4D">
      <w:pPr>
        <w:spacing w:after="0" w:line="288" w:lineRule="auto"/>
        <w:rPr>
          <w:rFonts w:eastAsiaTheme="majorEastAsia"/>
          <w:sz w:val="22"/>
          <w:szCs w:val="22"/>
          <w:shd w:val="clear" w:color="auto" w:fill="FFFFFF"/>
          <w:lang w:val="el-GR"/>
        </w:rPr>
      </w:pPr>
      <w:r w:rsidRPr="003A3DBD">
        <w:rPr>
          <w:rFonts w:eastAsiaTheme="majorEastAsia"/>
          <w:sz w:val="22"/>
          <w:szCs w:val="22"/>
          <w:shd w:val="clear" w:color="auto" w:fill="FFFFFF"/>
          <w:lang w:val="el-GR"/>
        </w:rPr>
        <w:t xml:space="preserve">Β2. Και στα δύο κείμενα γίνεται λόγος για το συχνό φαινόμενο της </w:t>
      </w:r>
      <w:proofErr w:type="spellStart"/>
      <w:r w:rsidRPr="003A3DBD">
        <w:rPr>
          <w:rFonts w:eastAsiaTheme="majorEastAsia"/>
          <w:sz w:val="22"/>
          <w:szCs w:val="22"/>
          <w:shd w:val="clear" w:color="auto" w:fill="FFFFFF"/>
          <w:lang w:val="el-GR"/>
        </w:rPr>
        <w:t>λογοποιΐας</w:t>
      </w:r>
      <w:proofErr w:type="spellEnd"/>
      <w:r w:rsidRPr="003A3DBD">
        <w:rPr>
          <w:rFonts w:eastAsiaTheme="majorEastAsia"/>
          <w:sz w:val="22"/>
          <w:szCs w:val="22"/>
          <w:shd w:val="clear" w:color="auto" w:fill="FFFFFF"/>
          <w:lang w:val="el-GR"/>
        </w:rPr>
        <w:t xml:space="preserve"> και της ψευδολογίας στην αρχαία Αθήνα. Πιο συγκεκριμένα, ο </w:t>
      </w:r>
      <w:proofErr w:type="spellStart"/>
      <w:r w:rsidRPr="003A3DBD">
        <w:rPr>
          <w:rFonts w:eastAsiaTheme="majorEastAsia"/>
          <w:sz w:val="22"/>
          <w:szCs w:val="22"/>
          <w:shd w:val="clear" w:color="auto" w:fill="FFFFFF"/>
          <w:lang w:val="el-GR"/>
        </w:rPr>
        <w:t>Μαντίθεος</w:t>
      </w:r>
      <w:proofErr w:type="spellEnd"/>
      <w:r w:rsidRPr="003A3DBD">
        <w:rPr>
          <w:rFonts w:eastAsiaTheme="majorEastAsia"/>
          <w:sz w:val="22"/>
          <w:szCs w:val="22"/>
          <w:shd w:val="clear" w:color="auto" w:fill="FFFFFF"/>
          <w:lang w:val="el-GR"/>
        </w:rPr>
        <w:t xml:space="preserve"> αναφέρεται στο φαινόμενο της ψευδολογίας που χαρακτήριζε ανθρώπους που σύχναζαν στα </w:t>
      </w:r>
      <w:proofErr w:type="spellStart"/>
      <w:r w:rsidRPr="003A3DBD">
        <w:rPr>
          <w:rFonts w:eastAsiaTheme="majorEastAsia"/>
          <w:sz w:val="22"/>
          <w:szCs w:val="22"/>
          <w:shd w:val="clear" w:color="auto" w:fill="FFFFFF"/>
          <w:lang w:val="el-GR"/>
        </w:rPr>
        <w:t>σκιραφεία</w:t>
      </w:r>
      <w:proofErr w:type="spellEnd"/>
      <w:r w:rsidRPr="003A3DBD">
        <w:rPr>
          <w:rFonts w:eastAsiaTheme="majorEastAsia"/>
          <w:sz w:val="22"/>
          <w:szCs w:val="22"/>
          <w:shd w:val="clear" w:color="auto" w:fill="FFFFFF"/>
          <w:lang w:val="el-GR"/>
        </w:rPr>
        <w:t xml:space="preserve">, καπηλεία και λοιπά καταγώγια, και οι οποίοι είχαν σκοπό τη διαβολή έντιμων πολιτών (συχνά ως μέσο εκδίκησης ή εκβιασμού). Αλλά και στο παράλληλο κείμενο από τον λόγο </w:t>
      </w:r>
      <w:proofErr w:type="spellStart"/>
      <w:r w:rsidRPr="003A3DBD">
        <w:rPr>
          <w:rFonts w:eastAsiaTheme="majorEastAsia"/>
          <w:i/>
          <w:iCs/>
          <w:sz w:val="22"/>
          <w:szCs w:val="22"/>
          <w:shd w:val="clear" w:color="auto" w:fill="FFFFFF"/>
          <w:lang w:val="el-GR"/>
        </w:rPr>
        <w:t>Κατὰ</w:t>
      </w:r>
      <w:proofErr w:type="spellEnd"/>
      <w:r w:rsidRPr="003A3DBD">
        <w:rPr>
          <w:rFonts w:eastAsiaTheme="majorEastAsia"/>
          <w:i/>
          <w:iCs/>
          <w:sz w:val="22"/>
          <w:szCs w:val="22"/>
          <w:shd w:val="clear" w:color="auto" w:fill="FFFFFF"/>
          <w:lang w:val="el-GR"/>
        </w:rPr>
        <w:t xml:space="preserve"> </w:t>
      </w:r>
      <w:proofErr w:type="spellStart"/>
      <w:r w:rsidRPr="003A3DBD">
        <w:rPr>
          <w:rFonts w:eastAsiaTheme="majorEastAsia"/>
          <w:i/>
          <w:iCs/>
          <w:sz w:val="22"/>
          <w:szCs w:val="22"/>
          <w:shd w:val="clear" w:color="auto" w:fill="FFFFFF"/>
          <w:lang w:val="el-GR"/>
        </w:rPr>
        <w:t>σιτοπωλῶν</w:t>
      </w:r>
      <w:proofErr w:type="spellEnd"/>
      <w:r w:rsidRPr="003A3DBD">
        <w:rPr>
          <w:rFonts w:eastAsiaTheme="majorEastAsia"/>
          <w:i/>
          <w:iCs/>
          <w:sz w:val="22"/>
          <w:szCs w:val="22"/>
          <w:shd w:val="clear" w:color="auto" w:fill="FFFFFF"/>
          <w:lang w:val="el-GR"/>
        </w:rPr>
        <w:t xml:space="preserve"> </w:t>
      </w:r>
      <w:r w:rsidRPr="003A3DBD">
        <w:rPr>
          <w:rFonts w:eastAsiaTheme="majorEastAsia"/>
          <w:sz w:val="22"/>
          <w:szCs w:val="22"/>
          <w:shd w:val="clear" w:color="auto" w:fill="FFFFFF"/>
          <w:lang w:val="el-GR"/>
        </w:rPr>
        <w:t>ο κατήγορος αναφέρεται στο γεγονός ότι πολλές φορές οι «</w:t>
      </w:r>
      <w:proofErr w:type="spellStart"/>
      <w:r w:rsidRPr="003A3DBD">
        <w:rPr>
          <w:rFonts w:eastAsiaTheme="majorEastAsia"/>
          <w:sz w:val="22"/>
          <w:szCs w:val="22"/>
          <w:shd w:val="clear" w:color="auto" w:fill="FFFFFF"/>
          <w:lang w:val="el-GR"/>
        </w:rPr>
        <w:t>σιτοπώλες</w:t>
      </w:r>
      <w:proofErr w:type="spellEnd"/>
      <w:r w:rsidRPr="003A3DBD">
        <w:rPr>
          <w:rFonts w:eastAsiaTheme="majorEastAsia"/>
          <w:sz w:val="22"/>
          <w:szCs w:val="22"/>
          <w:shd w:val="clear" w:color="auto" w:fill="FFFFFF"/>
          <w:lang w:val="el-GR"/>
        </w:rPr>
        <w:t xml:space="preserve">» κατασκεύαζαν ψεύτικες αρνητικές ειδήσεις για να προκαλέσουν πανικό στους πολίτες και να πολλαπλασιάσουν τα κέρδη τους. Στην περίπτωση του </w:t>
      </w:r>
      <w:proofErr w:type="spellStart"/>
      <w:r w:rsidRPr="003A3DBD">
        <w:rPr>
          <w:rFonts w:eastAsiaTheme="majorEastAsia"/>
          <w:sz w:val="22"/>
          <w:szCs w:val="22"/>
          <w:shd w:val="clear" w:color="auto" w:fill="FFFFFF"/>
          <w:lang w:val="el-GR"/>
        </w:rPr>
        <w:t>Μαντίθεου</w:t>
      </w:r>
      <w:proofErr w:type="spellEnd"/>
      <w:r w:rsidRPr="003A3DBD">
        <w:rPr>
          <w:rFonts w:eastAsiaTheme="majorEastAsia"/>
          <w:sz w:val="22"/>
          <w:szCs w:val="22"/>
          <w:shd w:val="clear" w:color="auto" w:fill="FFFFFF"/>
          <w:lang w:val="el-GR"/>
        </w:rPr>
        <w:t xml:space="preserve"> η ψευδολογία αποσκοπούσε στη διαβολή συγκεκριμένων ανθρώπων, ενώ στο παράλληλο κείμενο η ψευδολογία επηρέαζε αρνητικά το σύνολο της αθηναϊκής κοινωνίας. Σε κάθε περίπτωση, ήταν μία από τις αρνητικές πλευρές της αθηναϊκής δημόσιας ζωής για την οποία γίνεται συχνά λόγος στα κείμενα της εποχής. </w:t>
      </w:r>
      <w:r>
        <w:rPr>
          <w:rFonts w:eastAsiaTheme="majorEastAsia"/>
          <w:sz w:val="22"/>
          <w:szCs w:val="22"/>
          <w:shd w:val="clear" w:color="auto" w:fill="FFFFFF"/>
          <w:lang w:val="el-GR"/>
        </w:rPr>
        <w:t xml:space="preserve"> </w:t>
      </w:r>
    </w:p>
    <w:p w14:paraId="6A793002" w14:textId="77777777" w:rsidR="003A3DBD" w:rsidRDefault="003A3DBD" w:rsidP="002F3A4D">
      <w:pPr>
        <w:spacing w:after="0" w:line="288" w:lineRule="auto"/>
        <w:rPr>
          <w:sz w:val="22"/>
          <w:szCs w:val="22"/>
          <w:lang w:val="el-GR"/>
        </w:rPr>
      </w:pPr>
    </w:p>
    <w:p w14:paraId="285EF4AD" w14:textId="77777777" w:rsidR="0078108D" w:rsidRPr="0078108D" w:rsidRDefault="0078108D" w:rsidP="002F3A4D">
      <w:pPr>
        <w:spacing w:after="0" w:line="288" w:lineRule="auto"/>
        <w:rPr>
          <w:rFonts w:eastAsiaTheme="majorEastAsia"/>
          <w:b/>
          <w:bCs/>
          <w:sz w:val="22"/>
          <w:szCs w:val="22"/>
          <w:shd w:val="clear" w:color="auto" w:fill="FFFFFF"/>
          <w:lang w:val="el-GR"/>
        </w:rPr>
      </w:pPr>
      <w:r w:rsidRPr="0078108D">
        <w:rPr>
          <w:rFonts w:eastAsiaTheme="majorEastAsia"/>
          <w:b/>
          <w:bCs/>
          <w:sz w:val="22"/>
          <w:szCs w:val="22"/>
          <w:shd w:val="clear" w:color="auto" w:fill="FFFFFF"/>
          <w:lang w:val="el-GR"/>
        </w:rPr>
        <w:t xml:space="preserve">ΠΑΡΑΛΛΗΛΟ ΚΕΙΜΕΝΟ Λυσίας, Κατά </w:t>
      </w:r>
      <w:proofErr w:type="spellStart"/>
      <w:r w:rsidRPr="0078108D">
        <w:rPr>
          <w:rFonts w:eastAsiaTheme="majorEastAsia"/>
          <w:b/>
          <w:bCs/>
          <w:sz w:val="22"/>
          <w:szCs w:val="22"/>
          <w:shd w:val="clear" w:color="auto" w:fill="FFFFFF"/>
          <w:lang w:val="el-GR"/>
        </w:rPr>
        <w:t>Ἀλκιβιάδου</w:t>
      </w:r>
      <w:proofErr w:type="spellEnd"/>
      <w:r w:rsidRPr="0078108D">
        <w:rPr>
          <w:rFonts w:eastAsiaTheme="majorEastAsia"/>
          <w:b/>
          <w:bCs/>
          <w:sz w:val="22"/>
          <w:szCs w:val="22"/>
          <w:shd w:val="clear" w:color="auto" w:fill="FFFFFF"/>
          <w:lang w:val="el-GR"/>
        </w:rPr>
        <w:t xml:space="preserve"> </w:t>
      </w:r>
      <w:proofErr w:type="spellStart"/>
      <w:r w:rsidRPr="0078108D">
        <w:rPr>
          <w:rFonts w:eastAsiaTheme="majorEastAsia"/>
          <w:b/>
          <w:bCs/>
          <w:sz w:val="22"/>
          <w:szCs w:val="22"/>
          <w:shd w:val="clear" w:color="auto" w:fill="FFFFFF"/>
          <w:lang w:val="el-GR"/>
        </w:rPr>
        <w:t>λιποταξίου</w:t>
      </w:r>
      <w:proofErr w:type="spellEnd"/>
      <w:r w:rsidRPr="0078108D">
        <w:rPr>
          <w:rFonts w:eastAsiaTheme="majorEastAsia"/>
          <w:b/>
          <w:bCs/>
          <w:sz w:val="22"/>
          <w:szCs w:val="22"/>
          <w:shd w:val="clear" w:color="auto" w:fill="FFFFFF"/>
          <w:lang w:val="el-GR"/>
        </w:rPr>
        <w:t xml:space="preserve"> §§9-11</w:t>
      </w:r>
    </w:p>
    <w:p w14:paraId="5DDD6B49" w14:textId="77777777" w:rsidR="0078108D" w:rsidRPr="003A3DBD" w:rsidRDefault="0078108D" w:rsidP="002F3A4D">
      <w:pPr>
        <w:spacing w:after="0" w:line="288" w:lineRule="auto"/>
        <w:rPr>
          <w:rFonts w:eastAsiaTheme="majorEastAsia"/>
          <w:sz w:val="22"/>
          <w:szCs w:val="22"/>
          <w:shd w:val="clear" w:color="auto" w:fill="FFFFFF"/>
          <w:lang w:val="el-GR"/>
        </w:rPr>
      </w:pPr>
      <w:r w:rsidRPr="0078108D">
        <w:rPr>
          <w:rFonts w:eastAsiaTheme="majorEastAsia"/>
          <w:b/>
          <w:bCs/>
          <w:sz w:val="22"/>
          <w:szCs w:val="22"/>
          <w:shd w:val="clear" w:color="auto" w:fill="FFFFFF"/>
          <w:lang w:val="el-GR"/>
        </w:rPr>
        <w:t>Επισήμανση</w:t>
      </w:r>
      <w:r w:rsidRPr="003A3DBD">
        <w:rPr>
          <w:rFonts w:eastAsiaTheme="majorEastAsia"/>
          <w:sz w:val="22"/>
          <w:szCs w:val="22"/>
          <w:shd w:val="clear" w:color="auto" w:fill="FFFFFF"/>
          <w:lang w:val="el-GR"/>
        </w:rPr>
        <w:t xml:space="preserve">: Το συγκεκριμένο παράλληλο κείμενο του Λυσία παρουσιάζει τη στάση του Αθηναίου Αλκιβιάδη στη μάχη ανάμεσα στους </w:t>
      </w:r>
      <w:proofErr w:type="spellStart"/>
      <w:r w:rsidRPr="003A3DBD">
        <w:rPr>
          <w:rFonts w:eastAsiaTheme="majorEastAsia"/>
          <w:sz w:val="22"/>
          <w:szCs w:val="22"/>
          <w:shd w:val="clear" w:color="auto" w:fill="FFFFFF"/>
          <w:lang w:val="el-GR"/>
        </w:rPr>
        <w:t>Βοιωτούς</w:t>
      </w:r>
      <w:proofErr w:type="spellEnd"/>
      <w:r w:rsidRPr="003A3DBD">
        <w:rPr>
          <w:rFonts w:eastAsiaTheme="majorEastAsia"/>
          <w:sz w:val="22"/>
          <w:szCs w:val="22"/>
          <w:shd w:val="clear" w:color="auto" w:fill="FFFFFF"/>
          <w:lang w:val="el-GR"/>
        </w:rPr>
        <w:t xml:space="preserve"> και τους Αθηναίους εναντίον των Λακεδαιμονίων στην Αλίαρτο το 395/4 π.Χ., στην οποία αναφέρεται και ο </w:t>
      </w:r>
      <w:proofErr w:type="spellStart"/>
      <w:r w:rsidRPr="003A3DBD">
        <w:rPr>
          <w:rFonts w:eastAsiaTheme="majorEastAsia"/>
          <w:sz w:val="22"/>
          <w:szCs w:val="22"/>
          <w:shd w:val="clear" w:color="auto" w:fill="FFFFFF"/>
          <w:lang w:val="el-GR"/>
        </w:rPr>
        <w:t>Μαντίθεος</w:t>
      </w:r>
      <w:proofErr w:type="spellEnd"/>
      <w:r w:rsidRPr="003A3DBD">
        <w:rPr>
          <w:rFonts w:eastAsiaTheme="majorEastAsia"/>
          <w:sz w:val="22"/>
          <w:szCs w:val="22"/>
          <w:shd w:val="clear" w:color="auto" w:fill="FFFFFF"/>
          <w:lang w:val="el-GR"/>
        </w:rPr>
        <w:t xml:space="preserve"> στο διδαγμένο κείμενο. Επομένως, το παράλληλο κείμενο θα μπορούσε να αξιοποιηθεί διττά: είτε συγκριτικά ως προς τη στάση του Αλκιβιάδη με την αντίστοιχη συμπεριφορά του </w:t>
      </w:r>
      <w:proofErr w:type="spellStart"/>
      <w:r w:rsidRPr="003A3DBD">
        <w:rPr>
          <w:rFonts w:eastAsiaTheme="majorEastAsia"/>
          <w:sz w:val="22"/>
          <w:szCs w:val="22"/>
          <w:shd w:val="clear" w:color="auto" w:fill="FFFFFF"/>
          <w:lang w:val="el-GR"/>
        </w:rPr>
        <w:t>Μαντίθεου</w:t>
      </w:r>
      <w:proofErr w:type="spellEnd"/>
      <w:r w:rsidRPr="003A3DBD">
        <w:rPr>
          <w:rFonts w:eastAsiaTheme="majorEastAsia"/>
          <w:sz w:val="22"/>
          <w:szCs w:val="22"/>
          <w:shd w:val="clear" w:color="auto" w:fill="FFFFFF"/>
          <w:lang w:val="el-GR"/>
        </w:rPr>
        <w:t xml:space="preserve"> είτε συμπληρωματικά στο διδαγμένο κείμενο σε σχέση με τα αδικήματα που βαρύνουν τον παραβάτη ιππέα.</w:t>
      </w:r>
    </w:p>
    <w:p w14:paraId="1269B294" w14:textId="1F77D3EA" w:rsidR="0078108D" w:rsidRPr="003A3DBD" w:rsidRDefault="0078108D" w:rsidP="002F3A4D">
      <w:pPr>
        <w:spacing w:after="0" w:line="288" w:lineRule="auto"/>
        <w:rPr>
          <w:rFonts w:eastAsiaTheme="majorEastAsia"/>
          <w:sz w:val="22"/>
          <w:szCs w:val="22"/>
          <w:shd w:val="clear" w:color="auto" w:fill="FFFFFF"/>
          <w:lang w:val="el-GR"/>
        </w:rPr>
      </w:pPr>
      <w:r w:rsidRPr="003A3DBD">
        <w:rPr>
          <w:rFonts w:eastAsiaTheme="majorEastAsia"/>
          <w:sz w:val="22"/>
          <w:szCs w:val="22"/>
          <w:shd w:val="clear" w:color="auto" w:fill="FFFFFF"/>
          <w:lang w:val="el-GR"/>
        </w:rPr>
        <w:t xml:space="preserve">Β2. Στο συγκεκριμένο παράλληλο κείμενο ο Λυσίας κατηγορεί τη στάση του Αθηναίου Αλκιβιάδη, επειδή λόγω της δειλίας του μεταπήδησε από το σώμα των οπλιτών στο σώμα των ιππέων με παράνομο τρόπο (δεν είχε προηγουμένως δοκιμαστεί ενώπιον της Βουλής), για να αποφύγει την επικινδυνότητα της μάχης με το αξιόμαχο σώμα οπλιτών των Λακεδαιμονίων. Επιπλέον, ο Αλκιβιάδης αδιαφόρησε προκλητικά για το πλήθος των κυρώσεων μιας τέτοιας ενέργειας (στέρηση πολιτικών δικαιωμάτων, δήμευση περιουσίας κ.λπ.), καθώς θεωρούσε ότι η πόλη δεν θα μπορούσε να επιβάλει τις σχετικές ποινές. Αντίθετα, ο </w:t>
      </w:r>
      <w:proofErr w:type="spellStart"/>
      <w:r w:rsidRPr="003A3DBD">
        <w:rPr>
          <w:rFonts w:eastAsiaTheme="majorEastAsia"/>
          <w:sz w:val="22"/>
          <w:szCs w:val="22"/>
          <w:shd w:val="clear" w:color="auto" w:fill="FFFFFF"/>
          <w:lang w:val="el-GR"/>
        </w:rPr>
        <w:t>Μαντίθεος</w:t>
      </w:r>
      <w:proofErr w:type="spellEnd"/>
      <w:r w:rsidRPr="003A3DBD">
        <w:rPr>
          <w:rFonts w:eastAsiaTheme="majorEastAsia"/>
          <w:sz w:val="22"/>
          <w:szCs w:val="22"/>
          <w:shd w:val="clear" w:color="auto" w:fill="FFFFFF"/>
          <w:lang w:val="el-GR"/>
        </w:rPr>
        <w:t xml:space="preserve">, όπως ισχυρίζεται ο ίδιος, επιδίωξε να καταταγεί ως οπλίτης, αν και ιππέας, επειδή θεώρησε ντροπή σε μια τόσο κρίσιμη στιγμή για την πατρίδα του να ενδιαφερθεί περισσότερο για την προσωπική του ασφάλεια παρά για τη σωτηρία της πατρίδας. Είναι προφανής, λοιπόν, η διαφορά ήθους και συμπεριφοράς ανάμεσα στους δύο κάτω από τις ίδιες στρατιωτικές συνθήκες. </w:t>
      </w:r>
    </w:p>
    <w:p w14:paraId="7BF4902F" w14:textId="77777777" w:rsidR="0078108D" w:rsidRDefault="0078108D" w:rsidP="0078108D">
      <w:pPr>
        <w:spacing w:after="0" w:line="288" w:lineRule="auto"/>
        <w:jc w:val="center"/>
        <w:rPr>
          <w:rStyle w:val="4Char"/>
          <w:rFonts w:cs="Times New Roman"/>
          <w:b/>
          <w:bCs/>
          <w:i w:val="0"/>
          <w:iCs w:val="0"/>
          <w:color w:val="auto"/>
          <w:sz w:val="22"/>
          <w:szCs w:val="22"/>
          <w:shd w:val="clear" w:color="auto" w:fill="FFFFFF"/>
          <w:lang w:val="el-GR"/>
        </w:rPr>
      </w:pPr>
    </w:p>
    <w:p w14:paraId="2AFF8A07" w14:textId="77777777" w:rsidR="0078108D" w:rsidRPr="00BC2813" w:rsidRDefault="0078108D" w:rsidP="00D85A46">
      <w:pPr>
        <w:spacing w:after="0" w:line="288" w:lineRule="auto"/>
        <w:rPr>
          <w:sz w:val="22"/>
          <w:szCs w:val="22"/>
          <w:lang w:val="el-GR"/>
        </w:rPr>
      </w:pPr>
    </w:p>
    <w:sectPr w:rsidR="0078108D" w:rsidRPr="00BC2813" w:rsidSect="0001548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MgFuture UC Pol">
    <w:altName w:val="Calibri"/>
    <w:charset w:val="00"/>
    <w:family w:val="auto"/>
    <w:pitch w:val="variable"/>
    <w:sig w:usb0="00000087" w:usb1="00000000" w:usb2="00000000" w:usb3="00000000" w:csb0="0000009B"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7E50B1"/>
    <w:multiLevelType w:val="singleLevel"/>
    <w:tmpl w:val="A37E50B1"/>
    <w:lvl w:ilvl="0">
      <w:start w:val="1"/>
      <w:numFmt w:val="decimal"/>
      <w:lvlText w:val="%1."/>
      <w:lvlJc w:val="left"/>
      <w:pPr>
        <w:tabs>
          <w:tab w:val="left" w:pos="425"/>
        </w:tabs>
        <w:ind w:left="425" w:hanging="425"/>
      </w:pPr>
      <w:rPr>
        <w:rFonts w:hint="default"/>
        <w:sz w:val="24"/>
        <w:szCs w:val="24"/>
      </w:rPr>
    </w:lvl>
  </w:abstractNum>
  <w:abstractNum w:abstractNumId="1" w15:restartNumberingAfterBreak="0">
    <w:nsid w:val="AD8428BB"/>
    <w:multiLevelType w:val="singleLevel"/>
    <w:tmpl w:val="AD8428BB"/>
    <w:lvl w:ilvl="0">
      <w:start w:val="1"/>
      <w:numFmt w:val="decimal"/>
      <w:lvlText w:val="%1."/>
      <w:lvlJc w:val="left"/>
      <w:pPr>
        <w:tabs>
          <w:tab w:val="left" w:pos="425"/>
        </w:tabs>
        <w:ind w:left="425" w:hanging="425"/>
      </w:pPr>
      <w:rPr>
        <w:rFonts w:hint="default"/>
      </w:rPr>
    </w:lvl>
  </w:abstractNum>
  <w:abstractNum w:abstractNumId="2" w15:restartNumberingAfterBreak="0">
    <w:nsid w:val="E2569A5E"/>
    <w:multiLevelType w:val="singleLevel"/>
    <w:tmpl w:val="D02E30CA"/>
    <w:lvl w:ilvl="0">
      <w:start w:val="1"/>
      <w:numFmt w:val="decimal"/>
      <w:lvlText w:val="%1."/>
      <w:lvlJc w:val="left"/>
      <w:pPr>
        <w:tabs>
          <w:tab w:val="left" w:pos="425"/>
        </w:tabs>
        <w:ind w:left="425" w:hanging="425"/>
      </w:pPr>
      <w:rPr>
        <w:rFonts w:hint="default"/>
        <w:b/>
        <w:bCs/>
        <w:i/>
        <w:iCs/>
      </w:rPr>
    </w:lvl>
  </w:abstractNum>
  <w:abstractNum w:abstractNumId="3" w15:restartNumberingAfterBreak="0">
    <w:nsid w:val="04CA5A9A"/>
    <w:multiLevelType w:val="hybridMultilevel"/>
    <w:tmpl w:val="E216F3F2"/>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D6E11"/>
    <w:multiLevelType w:val="hybridMultilevel"/>
    <w:tmpl w:val="93B626E4"/>
    <w:lvl w:ilvl="0" w:tplc="FFFFFFF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1C0C34FB"/>
    <w:multiLevelType w:val="multilevel"/>
    <w:tmpl w:val="1C0C34FB"/>
    <w:lvl w:ilvl="0">
      <w:start w:val="1"/>
      <w:numFmt w:val="decimal"/>
      <w:lvlText w:val="%1."/>
      <w:lvlJc w:val="left"/>
      <w:pPr>
        <w:ind w:left="360" w:hanging="360"/>
      </w:pPr>
      <w:rPr>
        <w:rFonts w:hint="default"/>
        <w:b/>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F33AA7"/>
    <w:multiLevelType w:val="multilevel"/>
    <w:tmpl w:val="1CF33AA7"/>
    <w:lvl w:ilvl="0">
      <w:start w:val="1"/>
      <w:numFmt w:val="decimal"/>
      <w:lvlText w:val="%1."/>
      <w:lvlJc w:val="left"/>
      <w:pPr>
        <w:ind w:left="360" w:hanging="360"/>
      </w:pPr>
      <w:rPr>
        <w:rFonts w:ascii="Calibri" w:eastAsia="Times New Roman" w:hAnsi="Calibri"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7B2094"/>
    <w:multiLevelType w:val="hybridMultilevel"/>
    <w:tmpl w:val="DE98E67E"/>
    <w:lvl w:ilvl="0" w:tplc="FB4AD8BE">
      <w:start w:val="1"/>
      <w:numFmt w:val="decimal"/>
      <w:lvlText w:val="%1."/>
      <w:lvlJc w:val="left"/>
      <w:pPr>
        <w:ind w:left="107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1EE1453F"/>
    <w:multiLevelType w:val="multilevel"/>
    <w:tmpl w:val="1EE145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4A17A9A"/>
    <w:multiLevelType w:val="multilevel"/>
    <w:tmpl w:val="24A17A9A"/>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CF72EF4"/>
    <w:multiLevelType w:val="hybridMultilevel"/>
    <w:tmpl w:val="B51EDD42"/>
    <w:lvl w:ilvl="0" w:tplc="FFFFFFFF">
      <w:start w:val="1"/>
      <w:numFmt w:val="decimal"/>
      <w:lvlText w:val="%1."/>
      <w:lvlJc w:val="left"/>
      <w:pPr>
        <w:ind w:left="360" w:hanging="360"/>
      </w:pPr>
      <w:rPr>
        <w:rFonts w:asciiTheme="minorHAnsi" w:hAnsiTheme="minorHAnsi" w:cstheme="minorHAnsi" w:hint="default"/>
        <w:b w:val="0"/>
        <w:bCs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FA1BA1"/>
    <w:multiLevelType w:val="hybridMultilevel"/>
    <w:tmpl w:val="212637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EC4F65"/>
    <w:multiLevelType w:val="hybridMultilevel"/>
    <w:tmpl w:val="54FE2C9C"/>
    <w:lvl w:ilvl="0" w:tplc="FFFFFFF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2C86AF7"/>
    <w:multiLevelType w:val="multilevel"/>
    <w:tmpl w:val="32C86AF7"/>
    <w:lvl w:ilvl="0">
      <w:start w:val="3"/>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F0308B5"/>
    <w:multiLevelType w:val="hybridMultilevel"/>
    <w:tmpl w:val="67602E0E"/>
    <w:lvl w:ilvl="0" w:tplc="FFFFFFF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40331AED"/>
    <w:multiLevelType w:val="hybridMultilevel"/>
    <w:tmpl w:val="5F7C6E14"/>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8642A4"/>
    <w:multiLevelType w:val="multilevel"/>
    <w:tmpl w:val="428642A4"/>
    <w:lvl w:ilvl="0">
      <w:start w:val="1"/>
      <w:numFmt w:val="decimal"/>
      <w:lvlText w:val="%1."/>
      <w:lvlJc w:val="left"/>
      <w:pPr>
        <w:ind w:left="360" w:hanging="360"/>
      </w:pPr>
      <w:rPr>
        <w:rFonts w:hint="default"/>
        <w:b/>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CF3F09"/>
    <w:multiLevelType w:val="hybridMultilevel"/>
    <w:tmpl w:val="E216F3F2"/>
    <w:lvl w:ilvl="0" w:tplc="185620D4">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43116CB"/>
    <w:multiLevelType w:val="multilevel"/>
    <w:tmpl w:val="543116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5666816"/>
    <w:multiLevelType w:val="hybridMultilevel"/>
    <w:tmpl w:val="DA2A0C3E"/>
    <w:lvl w:ilvl="0" w:tplc="FFFFFFF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58090860"/>
    <w:multiLevelType w:val="hybridMultilevel"/>
    <w:tmpl w:val="FF726366"/>
    <w:lvl w:ilvl="0" w:tplc="76F40770">
      <w:start w:val="1"/>
      <w:numFmt w:val="decimal"/>
      <w:lvlText w:val="%1."/>
      <w:lvlJc w:val="left"/>
      <w:pPr>
        <w:ind w:left="1494" w:hanging="360"/>
      </w:pPr>
      <w:rPr>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9A020F7"/>
    <w:multiLevelType w:val="multilevel"/>
    <w:tmpl w:val="59A020F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5F8005F8"/>
    <w:multiLevelType w:val="multilevel"/>
    <w:tmpl w:val="5F8005F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61CE6FBA"/>
    <w:multiLevelType w:val="hybridMultilevel"/>
    <w:tmpl w:val="7548BD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39F14B6"/>
    <w:multiLevelType w:val="hybridMultilevel"/>
    <w:tmpl w:val="CEA64FF2"/>
    <w:lvl w:ilvl="0" w:tplc="0408000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B95467"/>
    <w:multiLevelType w:val="hybridMultilevel"/>
    <w:tmpl w:val="9288E65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6DDF63C1"/>
    <w:multiLevelType w:val="multilevel"/>
    <w:tmpl w:val="6DDF63C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47B56DA"/>
    <w:multiLevelType w:val="hybridMultilevel"/>
    <w:tmpl w:val="840E7A8C"/>
    <w:lvl w:ilvl="0" w:tplc="FFFFFFF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81D342D"/>
    <w:multiLevelType w:val="multilevel"/>
    <w:tmpl w:val="781D342D"/>
    <w:lvl w:ilvl="0">
      <w:start w:val="1"/>
      <w:numFmt w:val="decimal"/>
      <w:lvlText w:val="%1)"/>
      <w:lvlJc w:val="left"/>
      <w:pPr>
        <w:ind w:left="360" w:hanging="360"/>
      </w:pPr>
      <w:rPr>
        <w:b w:val="0"/>
        <w:bCs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B61797A"/>
    <w:multiLevelType w:val="hybridMultilevel"/>
    <w:tmpl w:val="035AE0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F746B48"/>
    <w:multiLevelType w:val="hybridMultilevel"/>
    <w:tmpl w:val="EEFA9228"/>
    <w:lvl w:ilvl="0" w:tplc="185620D4">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37440006">
    <w:abstractNumId w:val="7"/>
  </w:num>
  <w:num w:numId="2" w16cid:durableId="130560416">
    <w:abstractNumId w:val="20"/>
  </w:num>
  <w:num w:numId="3" w16cid:durableId="172884602">
    <w:abstractNumId w:val="23"/>
  </w:num>
  <w:num w:numId="4" w16cid:durableId="1943105720">
    <w:abstractNumId w:val="25"/>
  </w:num>
  <w:num w:numId="5" w16cid:durableId="1488131161">
    <w:abstractNumId w:val="10"/>
  </w:num>
  <w:num w:numId="6" w16cid:durableId="2031494222">
    <w:abstractNumId w:val="28"/>
  </w:num>
  <w:num w:numId="7" w16cid:durableId="1378817436">
    <w:abstractNumId w:val="0"/>
  </w:num>
  <w:num w:numId="8" w16cid:durableId="885022962">
    <w:abstractNumId w:val="9"/>
  </w:num>
  <w:num w:numId="9" w16cid:durableId="1780832845">
    <w:abstractNumId w:val="1"/>
  </w:num>
  <w:num w:numId="10" w16cid:durableId="476411847">
    <w:abstractNumId w:val="22"/>
  </w:num>
  <w:num w:numId="11" w16cid:durableId="925118432">
    <w:abstractNumId w:val="21"/>
  </w:num>
  <w:num w:numId="12" w16cid:durableId="1251739670">
    <w:abstractNumId w:val="13"/>
  </w:num>
  <w:num w:numId="13" w16cid:durableId="561674027">
    <w:abstractNumId w:val="26"/>
  </w:num>
  <w:num w:numId="14" w16cid:durableId="1936478650">
    <w:abstractNumId w:val="6"/>
  </w:num>
  <w:num w:numId="15" w16cid:durableId="649675750">
    <w:abstractNumId w:val="30"/>
  </w:num>
  <w:num w:numId="16" w16cid:durableId="686105593">
    <w:abstractNumId w:val="17"/>
  </w:num>
  <w:num w:numId="17" w16cid:durableId="48114837">
    <w:abstractNumId w:val="3"/>
  </w:num>
  <w:num w:numId="18" w16cid:durableId="777412716">
    <w:abstractNumId w:val="24"/>
  </w:num>
  <w:num w:numId="19" w16cid:durableId="594167215">
    <w:abstractNumId w:val="29"/>
  </w:num>
  <w:num w:numId="20" w16cid:durableId="52974524">
    <w:abstractNumId w:val="16"/>
  </w:num>
  <w:num w:numId="21" w16cid:durableId="836921976">
    <w:abstractNumId w:val="15"/>
  </w:num>
  <w:num w:numId="22" w16cid:durableId="1407068124">
    <w:abstractNumId w:val="18"/>
  </w:num>
  <w:num w:numId="23" w16cid:durableId="107160189">
    <w:abstractNumId w:val="2"/>
  </w:num>
  <w:num w:numId="24" w16cid:durableId="43800896">
    <w:abstractNumId w:val="8"/>
  </w:num>
  <w:num w:numId="25" w16cid:durableId="1677922873">
    <w:abstractNumId w:val="5"/>
  </w:num>
  <w:num w:numId="26" w16cid:durableId="761951925">
    <w:abstractNumId w:val="11"/>
  </w:num>
  <w:num w:numId="27" w16cid:durableId="1285423937">
    <w:abstractNumId w:val="27"/>
  </w:num>
  <w:num w:numId="28" w16cid:durableId="1800416516">
    <w:abstractNumId w:val="12"/>
  </w:num>
  <w:num w:numId="29" w16cid:durableId="2070495531">
    <w:abstractNumId w:val="14"/>
  </w:num>
  <w:num w:numId="30" w16cid:durableId="1308049117">
    <w:abstractNumId w:val="19"/>
  </w:num>
  <w:num w:numId="31" w16cid:durableId="348527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05"/>
    <w:rsid w:val="00015485"/>
    <w:rsid w:val="00081678"/>
    <w:rsid w:val="000D6705"/>
    <w:rsid w:val="000E2DE9"/>
    <w:rsid w:val="0015097D"/>
    <w:rsid w:val="00232B48"/>
    <w:rsid w:val="002559D9"/>
    <w:rsid w:val="002F3A4D"/>
    <w:rsid w:val="00327E76"/>
    <w:rsid w:val="003A3DBD"/>
    <w:rsid w:val="0054483D"/>
    <w:rsid w:val="005E59B9"/>
    <w:rsid w:val="00633C26"/>
    <w:rsid w:val="006C1B40"/>
    <w:rsid w:val="006D0A11"/>
    <w:rsid w:val="007073E1"/>
    <w:rsid w:val="0078108D"/>
    <w:rsid w:val="007B74FB"/>
    <w:rsid w:val="008A6D56"/>
    <w:rsid w:val="008B498A"/>
    <w:rsid w:val="008D4EF9"/>
    <w:rsid w:val="008F4BC3"/>
    <w:rsid w:val="00962535"/>
    <w:rsid w:val="00A372B5"/>
    <w:rsid w:val="00B20CCC"/>
    <w:rsid w:val="00B8771A"/>
    <w:rsid w:val="00BC2813"/>
    <w:rsid w:val="00C032EF"/>
    <w:rsid w:val="00C07275"/>
    <w:rsid w:val="00C41F02"/>
    <w:rsid w:val="00D769F1"/>
    <w:rsid w:val="00D85A46"/>
    <w:rsid w:val="00EB5090"/>
    <w:rsid w:val="00FE09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8817"/>
  <w15:chartTrackingRefBased/>
  <w15:docId w15:val="{03E566C1-AC4F-4273-A03C-69AC3D8B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705"/>
    <w:pPr>
      <w:overflowPunct w:val="0"/>
      <w:autoSpaceDE w:val="0"/>
      <w:autoSpaceDN w:val="0"/>
      <w:adjustRightInd w:val="0"/>
      <w:spacing w:after="120" w:line="240" w:lineRule="auto"/>
      <w:jc w:val="both"/>
      <w:textAlignment w:val="baseline"/>
    </w:pPr>
    <w:rPr>
      <w:rFonts w:ascii="Times New Roman" w:eastAsia="Times New Roman" w:hAnsi="Times New Roman" w:cs="Times New Roman"/>
      <w:kern w:val="0"/>
      <w:sz w:val="24"/>
      <w:szCs w:val="20"/>
      <w:lang w:val="en-GB"/>
      <w14:ligatures w14:val="none"/>
    </w:rPr>
  </w:style>
  <w:style w:type="paragraph" w:styleId="1">
    <w:name w:val="heading 1"/>
    <w:basedOn w:val="a"/>
    <w:next w:val="a"/>
    <w:link w:val="1Char"/>
    <w:uiPriority w:val="9"/>
    <w:qFormat/>
    <w:rsid w:val="000D67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D67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D670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D670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D670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D67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D67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D67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D67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D670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D670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D670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D670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D670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D670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D670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D670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D6705"/>
    <w:rPr>
      <w:rFonts w:eastAsiaTheme="majorEastAsia" w:cstheme="majorBidi"/>
      <w:color w:val="272727" w:themeColor="text1" w:themeTint="D8"/>
    </w:rPr>
  </w:style>
  <w:style w:type="paragraph" w:styleId="a3">
    <w:name w:val="Title"/>
    <w:basedOn w:val="a"/>
    <w:next w:val="a"/>
    <w:link w:val="Char"/>
    <w:uiPriority w:val="10"/>
    <w:qFormat/>
    <w:rsid w:val="000D6705"/>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D670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D670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D670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D6705"/>
    <w:pPr>
      <w:spacing w:before="160"/>
      <w:jc w:val="center"/>
    </w:pPr>
    <w:rPr>
      <w:i/>
      <w:iCs/>
      <w:color w:val="404040" w:themeColor="text1" w:themeTint="BF"/>
    </w:rPr>
  </w:style>
  <w:style w:type="character" w:customStyle="1" w:styleId="Char1">
    <w:name w:val="Απόσπασμα Char"/>
    <w:basedOn w:val="a0"/>
    <w:link w:val="a5"/>
    <w:uiPriority w:val="29"/>
    <w:rsid w:val="000D6705"/>
    <w:rPr>
      <w:i/>
      <w:iCs/>
      <w:color w:val="404040" w:themeColor="text1" w:themeTint="BF"/>
    </w:rPr>
  </w:style>
  <w:style w:type="paragraph" w:styleId="a6">
    <w:name w:val="List Paragraph"/>
    <w:basedOn w:val="a"/>
    <w:uiPriority w:val="34"/>
    <w:qFormat/>
    <w:rsid w:val="000D6705"/>
    <w:pPr>
      <w:ind w:left="720"/>
      <w:contextualSpacing/>
    </w:pPr>
  </w:style>
  <w:style w:type="character" w:styleId="a7">
    <w:name w:val="Intense Emphasis"/>
    <w:basedOn w:val="a0"/>
    <w:uiPriority w:val="21"/>
    <w:qFormat/>
    <w:rsid w:val="000D6705"/>
    <w:rPr>
      <w:i/>
      <w:iCs/>
      <w:color w:val="2F5496" w:themeColor="accent1" w:themeShade="BF"/>
    </w:rPr>
  </w:style>
  <w:style w:type="paragraph" w:styleId="a8">
    <w:name w:val="Intense Quote"/>
    <w:basedOn w:val="a"/>
    <w:next w:val="a"/>
    <w:link w:val="Char2"/>
    <w:uiPriority w:val="30"/>
    <w:qFormat/>
    <w:rsid w:val="000D6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D6705"/>
    <w:rPr>
      <w:i/>
      <w:iCs/>
      <w:color w:val="2F5496" w:themeColor="accent1" w:themeShade="BF"/>
    </w:rPr>
  </w:style>
  <w:style w:type="character" w:styleId="a9">
    <w:name w:val="Intense Reference"/>
    <w:basedOn w:val="a0"/>
    <w:uiPriority w:val="32"/>
    <w:qFormat/>
    <w:rsid w:val="000D6705"/>
    <w:rPr>
      <w:b/>
      <w:bCs/>
      <w:smallCaps/>
      <w:color w:val="2F5496" w:themeColor="accent1" w:themeShade="BF"/>
      <w:spacing w:val="5"/>
    </w:rPr>
  </w:style>
  <w:style w:type="paragraph" w:styleId="aa">
    <w:name w:val="Body Text"/>
    <w:basedOn w:val="a"/>
    <w:link w:val="Char3"/>
    <w:semiHidden/>
    <w:rsid w:val="000D6705"/>
    <w:pPr>
      <w:jc w:val="center"/>
    </w:pPr>
    <w:rPr>
      <w:rFonts w:ascii="MgFuture UC Pol" w:hAnsi="MgFuture UC Pol"/>
      <w:b/>
      <w:lang w:val="el-GR"/>
    </w:rPr>
  </w:style>
  <w:style w:type="character" w:customStyle="1" w:styleId="Char3">
    <w:name w:val="Σώμα κειμένου Char"/>
    <w:basedOn w:val="a0"/>
    <w:link w:val="aa"/>
    <w:semiHidden/>
    <w:rsid w:val="000D6705"/>
    <w:rPr>
      <w:rFonts w:ascii="MgFuture UC Pol" w:eastAsia="Times New Roman" w:hAnsi="MgFuture UC Pol" w:cs="Times New Roman"/>
      <w:b/>
      <w:kern w:val="0"/>
      <w:sz w:val="24"/>
      <w:szCs w:val="20"/>
      <w14:ligatures w14:val="none"/>
    </w:rPr>
  </w:style>
  <w:style w:type="paragraph" w:styleId="20">
    <w:name w:val="Body Text 2"/>
    <w:basedOn w:val="a"/>
    <w:link w:val="2Char0"/>
    <w:uiPriority w:val="99"/>
    <w:semiHidden/>
    <w:unhideWhenUsed/>
    <w:rsid w:val="000D6705"/>
    <w:pPr>
      <w:spacing w:line="480" w:lineRule="auto"/>
    </w:pPr>
  </w:style>
  <w:style w:type="character" w:customStyle="1" w:styleId="2Char0">
    <w:name w:val="Σώμα κείμενου 2 Char"/>
    <w:basedOn w:val="a0"/>
    <w:link w:val="20"/>
    <w:uiPriority w:val="99"/>
    <w:semiHidden/>
    <w:rsid w:val="000D6705"/>
    <w:rPr>
      <w:rFonts w:ascii="Times New Roman" w:eastAsia="Times New Roman" w:hAnsi="Times New Roman" w:cs="Times New Roman"/>
      <w:kern w:val="0"/>
      <w:sz w:val="24"/>
      <w:szCs w:val="20"/>
      <w:lang w:val="en-GB"/>
      <w14:ligatures w14:val="none"/>
    </w:rPr>
  </w:style>
  <w:style w:type="table" w:styleId="ab">
    <w:name w:val="Table Grid"/>
    <w:basedOn w:val="a1"/>
    <w:uiPriority w:val="39"/>
    <w:rsid w:val="00327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qFormat/>
    <w:rsid w:val="00B20CCC"/>
    <w:pPr>
      <w:overflowPunct/>
      <w:autoSpaceDE/>
      <w:autoSpaceDN/>
      <w:adjustRightInd/>
      <w:spacing w:after="0"/>
      <w:jc w:val="left"/>
      <w:textAlignment w:val="auto"/>
    </w:pPr>
    <w:rPr>
      <w:rFonts w:asciiTheme="minorHAnsi" w:eastAsiaTheme="minorEastAsia" w:hAnsiTheme="minorHAnsi" w:cstheme="minorBidi"/>
      <w:szCs w:val="24"/>
      <w:lang w:val="en-US" w:eastAsia="zh-CN"/>
      <w14:ligatures w14:val="standardContextual"/>
    </w:rPr>
  </w:style>
  <w:style w:type="character" w:customStyle="1" w:styleId="spellingerror">
    <w:name w:val="spellingerror"/>
    <w:basedOn w:val="a0"/>
    <w:rsid w:val="00633C26"/>
  </w:style>
  <w:style w:type="character" w:customStyle="1" w:styleId="normaltextrun">
    <w:name w:val="normaltextrun"/>
    <w:basedOn w:val="a0"/>
    <w:qFormat/>
    <w:rsid w:val="00633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2447</Words>
  <Characters>13216</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ΓΙΩΤΑ ΚΟΣΙΑΒΕΛΟΥ</dc:creator>
  <cp:keywords/>
  <dc:description/>
  <cp:lastModifiedBy>ΓΙΩΤΑ ΚΟΣΙΑΒΕΛΟΥ</cp:lastModifiedBy>
  <cp:revision>23</cp:revision>
  <cp:lastPrinted>2025-01-25T10:10:00Z</cp:lastPrinted>
  <dcterms:created xsi:type="dcterms:W3CDTF">2025-01-25T09:32:00Z</dcterms:created>
  <dcterms:modified xsi:type="dcterms:W3CDTF">2025-02-07T15:16:00Z</dcterms:modified>
</cp:coreProperties>
</file>