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E1757" w14:textId="77777777" w:rsidR="00E61B20" w:rsidRPr="000F54E0" w:rsidRDefault="00E61B20" w:rsidP="00E61B20">
      <w:pPr>
        <w:shd w:val="clear" w:color="auto" w:fill="FFFFFF"/>
        <w:spacing w:after="0" w:line="240" w:lineRule="auto"/>
        <w:jc w:val="both"/>
        <w:rPr>
          <w:rFonts w:ascii="Times New Roman" w:eastAsia="Times New Roman" w:hAnsi="Times New Roman" w:cs="Times New Roman"/>
          <w:color w:val="000000"/>
          <w:lang w:eastAsia="el-GR"/>
        </w:rPr>
      </w:pPr>
      <w:r w:rsidRPr="000F54E0">
        <w:rPr>
          <w:rFonts w:ascii="Times New Roman" w:eastAsia="Times New Roman" w:hAnsi="Times New Roman" w:cs="Times New Roman"/>
          <w:b/>
          <w:bCs/>
          <w:color w:val="000000"/>
          <w:u w:val="single"/>
          <w:lang w:eastAsia="el-GR"/>
        </w:rPr>
        <w:t>Άσκηση Εμπέδωσης:</w:t>
      </w:r>
      <w:r w:rsidRPr="000F54E0">
        <w:rPr>
          <w:rFonts w:ascii="Times New Roman" w:eastAsia="Times New Roman" w:hAnsi="Times New Roman" w:cs="Times New Roman"/>
          <w:color w:val="000000"/>
          <w:lang w:eastAsia="el-GR"/>
        </w:rPr>
        <w:t xml:space="preserve"> </w:t>
      </w:r>
    </w:p>
    <w:p w14:paraId="5DD24EED" w14:textId="54C19D8C" w:rsidR="00E61B20" w:rsidRPr="000F54E0" w:rsidRDefault="00E61B20" w:rsidP="00E61B20">
      <w:pPr>
        <w:shd w:val="clear" w:color="auto" w:fill="FFFFFF"/>
        <w:spacing w:after="0" w:line="240" w:lineRule="auto"/>
        <w:jc w:val="both"/>
        <w:rPr>
          <w:rFonts w:ascii="Times New Roman" w:eastAsia="Times New Roman" w:hAnsi="Times New Roman" w:cs="Times New Roman"/>
          <w:color w:val="000000"/>
          <w:lang w:eastAsia="el-GR"/>
        </w:rPr>
      </w:pPr>
      <w:r w:rsidRPr="000F54E0">
        <w:rPr>
          <w:rFonts w:ascii="Times New Roman" w:eastAsia="Times New Roman" w:hAnsi="Times New Roman" w:cs="Times New Roman"/>
          <w:color w:val="000000"/>
          <w:lang w:eastAsia="el-GR"/>
        </w:rPr>
        <w:t>Να βρεθεί ο τρόπος με τον οποίο αναπτύσσονται οι παρακάτω παράγραφοι (</w:t>
      </w:r>
      <w:r w:rsidRPr="000F54E0">
        <w:rPr>
          <w:rFonts w:ascii="Times New Roman" w:eastAsia="Times New Roman" w:hAnsi="Times New Roman" w:cs="Times New Roman"/>
          <w:i/>
          <w:iCs/>
          <w:color w:val="000000"/>
          <w:u w:val="single"/>
          <w:lang w:eastAsia="el-GR"/>
        </w:rPr>
        <w:t>αίτιο – αποτέλεσμα, διαίρεση, αναλογία</w:t>
      </w:r>
      <w:r w:rsidRPr="000F54E0">
        <w:rPr>
          <w:rFonts w:ascii="Times New Roman" w:eastAsia="Times New Roman" w:hAnsi="Times New Roman" w:cs="Times New Roman"/>
          <w:color w:val="000000"/>
          <w:lang w:eastAsia="el-GR"/>
        </w:rPr>
        <w:t xml:space="preserve">) και να επισημάνετε τις ενδεικτικές λέξεις που επιβεβαιώνουν την απάντησή τους. </w:t>
      </w:r>
    </w:p>
    <w:p w14:paraId="3B3EA856" w14:textId="614670B6" w:rsidR="00721A80" w:rsidRPr="000F54E0" w:rsidRDefault="00E61B20" w:rsidP="000F54E0">
      <w:pPr>
        <w:shd w:val="clear" w:color="auto" w:fill="FFFFFF"/>
        <w:spacing w:after="0" w:line="240" w:lineRule="auto"/>
        <w:rPr>
          <w:rFonts w:ascii="Times New Roman" w:eastAsia="Times New Roman" w:hAnsi="Times New Roman" w:cs="Times New Roman"/>
          <w:color w:val="000000"/>
          <w:lang w:eastAsia="el-GR"/>
        </w:rPr>
      </w:pPr>
      <w:r w:rsidRPr="000F54E0">
        <w:rPr>
          <w:rFonts w:ascii="Times New Roman" w:eastAsia="Times New Roman" w:hAnsi="Times New Roman" w:cs="Times New Roman"/>
          <w:color w:val="000000"/>
          <w:lang w:eastAsia="el-GR"/>
        </w:rPr>
        <w:t> </w:t>
      </w:r>
    </w:p>
    <w:p w14:paraId="61CA7888" w14:textId="77777777" w:rsidR="000F54E0" w:rsidRPr="000F54E0" w:rsidRDefault="000F54E0" w:rsidP="000F54E0">
      <w:pPr>
        <w:pStyle w:val="has-black-color"/>
        <w:numPr>
          <w:ilvl w:val="0"/>
          <w:numId w:val="1"/>
        </w:numPr>
        <w:shd w:val="clear" w:color="auto" w:fill="FFFFFF"/>
        <w:jc w:val="both"/>
        <w:rPr>
          <w:sz w:val="22"/>
          <w:szCs w:val="22"/>
        </w:rPr>
      </w:pPr>
      <w:r w:rsidRPr="000F54E0">
        <w:rPr>
          <w:sz w:val="22"/>
          <w:szCs w:val="22"/>
        </w:rPr>
        <w:t>Επιβάλλεται, φυσικά, η διάκριση μεταξύ πληροφοριών αναγκαίων αφενός για τη δημόσια λειτουργία και αφετέρου</w:t>
      </w:r>
      <w:r w:rsidRPr="000F54E0">
        <w:rPr>
          <w:sz w:val="22"/>
          <w:szCs w:val="22"/>
          <w:u w:val="single"/>
        </w:rPr>
        <w:t> </w:t>
      </w:r>
      <w:r w:rsidRPr="000F54E0">
        <w:rPr>
          <w:sz w:val="22"/>
          <w:szCs w:val="22"/>
        </w:rPr>
        <w:t>πληροφοριών που αφορούν τα ατομικά δικαιώματα και τις πολιτικές ελευθερίες του πολίτη. Όσο για τη συγκέντρωση στοιχείων που επιβάλλουν λόγοι εθνικού και δημοκρατικού πολιτικού συμφέροντος, ο βαθμός και οι μέθοδοι ηλεκτρονικής επεξεργασίας των στοιχείων αυτών πρέπει να ορίζονται περιοριστικά με νόμο. H παρακολούθηση της προσωπικής ζωής ή διαπροσωπικών επικοινωνιών, εφόσον αφορά εξακρίβωση στοιχείων για εγκληματική δραστηριότητα, είναι νοητή μόνο με δικαστικές αποφάσεις. Οι περιπτώσεις αυτές αποτελούν ακραίες εξαιρέσεις του βασικού κανόνα και οι σχετικές ενέργειες πρέπει να υπόκεινται σε αυστηρό έλεγχο.</w:t>
      </w:r>
    </w:p>
    <w:p w14:paraId="7274909D" w14:textId="665EE336" w:rsidR="000F54E0" w:rsidRPr="000F54E0" w:rsidRDefault="000F54E0" w:rsidP="000F54E0">
      <w:pPr>
        <w:pStyle w:val="has-text-align-right"/>
        <w:shd w:val="clear" w:color="auto" w:fill="FFFFFF"/>
        <w:jc w:val="right"/>
        <w:rPr>
          <w:sz w:val="22"/>
          <w:szCs w:val="22"/>
        </w:rPr>
      </w:pPr>
      <w:r w:rsidRPr="000F54E0">
        <w:rPr>
          <w:sz w:val="22"/>
          <w:szCs w:val="22"/>
        </w:rPr>
        <w:t>(I. Πεσμαζόγλου, διασκευή)</w:t>
      </w:r>
    </w:p>
    <w:p w14:paraId="7856BA09" w14:textId="77777777" w:rsidR="000F54E0" w:rsidRPr="000F54E0" w:rsidRDefault="000F54E0" w:rsidP="000F54E0">
      <w:pPr>
        <w:pStyle w:val="has-black-color"/>
        <w:numPr>
          <w:ilvl w:val="0"/>
          <w:numId w:val="1"/>
        </w:numPr>
        <w:shd w:val="clear" w:color="auto" w:fill="FFFFFF"/>
        <w:jc w:val="both"/>
        <w:rPr>
          <w:sz w:val="22"/>
          <w:szCs w:val="22"/>
        </w:rPr>
      </w:pPr>
      <w:r w:rsidRPr="000F54E0">
        <w:rPr>
          <w:sz w:val="22"/>
          <w:szCs w:val="22"/>
        </w:rPr>
        <w:t>Πρώτα απ’ όλα ας προσπαθήσουμε να περιγράψουμε συνοπτικά το Διαδίκτυο και ειδικότερα τον παγκόσμιο ιστό (Web) με μια αναλογία. Ας φανταστούμε τον κυβερνοχώρο ως μια τεράστια έκθεση. O κάθε «εκθέτης» δημιουργεί το δικό του περίπτερο (</w:t>
      </w:r>
      <w:proofErr w:type="spellStart"/>
      <w:r w:rsidRPr="000F54E0">
        <w:rPr>
          <w:sz w:val="22"/>
          <w:szCs w:val="22"/>
        </w:rPr>
        <w:t>site</w:t>
      </w:r>
      <w:proofErr w:type="spellEnd"/>
      <w:r w:rsidRPr="000F54E0">
        <w:rPr>
          <w:sz w:val="22"/>
          <w:szCs w:val="22"/>
        </w:rPr>
        <w:t xml:space="preserve">) που καταχωρείται σε μία διεύθυνση (www.address). O χρήστης του διαδικτύου, μέσα από τους τηλεπικοινωνιακούς διαδρόμους που δημιούργησε η σύζευξη τηλεφώνου–υπολογιστή, επισκέπτεται αυτήν την άυλη, διαρκή και παγκόσμια ψηφιακή έκθεση. Περνά από διάφορα </w:t>
      </w:r>
      <w:proofErr w:type="spellStart"/>
      <w:r w:rsidRPr="000F54E0">
        <w:rPr>
          <w:sz w:val="22"/>
          <w:szCs w:val="22"/>
        </w:rPr>
        <w:t>sites</w:t>
      </w:r>
      <w:proofErr w:type="spellEnd"/>
      <w:r w:rsidRPr="000F54E0">
        <w:rPr>
          <w:sz w:val="22"/>
          <w:szCs w:val="22"/>
        </w:rPr>
        <w:t>, επικοινωνεί με τον «εκθέτη», και βεβαίως μπορεί να πάρει («κατεβάσει») πληροφοριακό υλικό. Αρκεί να έχει εξασφαλίσει την είσοδό του μέσω ενός προμηθευτή (</w:t>
      </w:r>
      <w:proofErr w:type="spellStart"/>
      <w:r w:rsidRPr="000F54E0">
        <w:rPr>
          <w:sz w:val="22"/>
          <w:szCs w:val="22"/>
        </w:rPr>
        <w:t>provider</w:t>
      </w:r>
      <w:proofErr w:type="spellEnd"/>
      <w:r w:rsidRPr="000F54E0">
        <w:rPr>
          <w:sz w:val="22"/>
          <w:szCs w:val="22"/>
        </w:rPr>
        <w:t>) σύνδεσης στο Διαδίκτυο.</w:t>
      </w:r>
    </w:p>
    <w:p w14:paraId="322BEA80" w14:textId="77777777" w:rsidR="000F54E0" w:rsidRPr="000F54E0" w:rsidRDefault="000F54E0" w:rsidP="000F54E0">
      <w:pPr>
        <w:pStyle w:val="has-text-align-right"/>
        <w:shd w:val="clear" w:color="auto" w:fill="FFFFFF"/>
        <w:jc w:val="right"/>
        <w:rPr>
          <w:sz w:val="22"/>
          <w:szCs w:val="22"/>
        </w:rPr>
      </w:pPr>
      <w:r w:rsidRPr="000F54E0">
        <w:rPr>
          <w:sz w:val="22"/>
          <w:szCs w:val="22"/>
        </w:rPr>
        <w:t>(</w:t>
      </w:r>
      <w:proofErr w:type="spellStart"/>
      <w:r w:rsidRPr="000F54E0">
        <w:rPr>
          <w:sz w:val="22"/>
          <w:szCs w:val="22"/>
        </w:rPr>
        <w:t>Le</w:t>
      </w:r>
      <w:proofErr w:type="spellEnd"/>
      <w:r w:rsidRPr="000F54E0">
        <w:rPr>
          <w:sz w:val="22"/>
          <w:szCs w:val="22"/>
        </w:rPr>
        <w:t xml:space="preserve"> </w:t>
      </w:r>
      <w:proofErr w:type="spellStart"/>
      <w:r w:rsidRPr="000F54E0">
        <w:rPr>
          <w:sz w:val="22"/>
          <w:szCs w:val="22"/>
        </w:rPr>
        <w:t>Monde</w:t>
      </w:r>
      <w:proofErr w:type="spellEnd"/>
      <w:r w:rsidRPr="000F54E0">
        <w:rPr>
          <w:sz w:val="22"/>
          <w:szCs w:val="22"/>
        </w:rPr>
        <w:t xml:space="preserve"> </w:t>
      </w:r>
      <w:proofErr w:type="spellStart"/>
      <w:r w:rsidRPr="000F54E0">
        <w:rPr>
          <w:sz w:val="22"/>
          <w:szCs w:val="22"/>
        </w:rPr>
        <w:t>diplomatique</w:t>
      </w:r>
      <w:proofErr w:type="spellEnd"/>
      <w:r w:rsidRPr="000F54E0">
        <w:rPr>
          <w:sz w:val="22"/>
          <w:szCs w:val="22"/>
        </w:rPr>
        <w:t>)</w:t>
      </w:r>
    </w:p>
    <w:p w14:paraId="19C64755" w14:textId="540B1AF1" w:rsidR="000F54E0" w:rsidRPr="000F54E0" w:rsidRDefault="000F54E0" w:rsidP="000F54E0">
      <w:pPr>
        <w:pStyle w:val="ListParagraph"/>
        <w:numPr>
          <w:ilvl w:val="0"/>
          <w:numId w:val="1"/>
        </w:numPr>
        <w:jc w:val="both"/>
        <w:rPr>
          <w:rFonts w:ascii="Times New Roman" w:hAnsi="Times New Roman" w:cs="Times New Roman"/>
        </w:rPr>
      </w:pPr>
      <w:r w:rsidRPr="000F54E0">
        <w:rPr>
          <w:rFonts w:ascii="Times New Roman" w:hAnsi="Times New Roman" w:cs="Times New Roman"/>
          <w:bdr w:val="none" w:sz="0" w:space="0" w:color="auto" w:frame="1"/>
          <w:shd w:val="clear" w:color="auto" w:fill="FFFFFF"/>
        </w:rPr>
        <w:t>Ένα καίριο πρόβλημα της ελληνικής εκπαίδευσης είναι η απομάκρυνση – ψυχική και συναισθηματική- τού μαθητή από το σχολείο</w:t>
      </w:r>
      <w:r w:rsidRPr="000F54E0">
        <w:rPr>
          <w:rFonts w:ascii="Times New Roman" w:hAnsi="Times New Roman" w:cs="Times New Roman"/>
          <w:shd w:val="clear" w:color="auto" w:fill="FFFFFF"/>
        </w:rPr>
        <w:t xml:space="preserve">. Αυτό συμβαίνει στο ελληνικό σχολείο είτε λόγω τού καταπιεστικού προγράμματος είτε λόγω της συναίσθησης των μαθητών ότι τελικά δεν μαθαίνουν στο σχολείο ό,τι θα τους είναι χρήσιμο είτε διότι αισθάνονται ότι λειτουργούν καθαρώς παθητικά, αναπαράγοντας </w:t>
      </w:r>
      <w:proofErr w:type="spellStart"/>
      <w:r w:rsidRPr="000F54E0">
        <w:rPr>
          <w:rFonts w:ascii="Times New Roman" w:hAnsi="Times New Roman" w:cs="Times New Roman"/>
          <w:shd w:val="clear" w:color="auto" w:fill="FFFFFF"/>
        </w:rPr>
        <w:t>απομνημονευτικά</w:t>
      </w:r>
      <w:proofErr w:type="spellEnd"/>
      <w:r w:rsidRPr="000F54E0">
        <w:rPr>
          <w:rFonts w:ascii="Times New Roman" w:hAnsi="Times New Roman" w:cs="Times New Roman"/>
          <w:shd w:val="clear" w:color="auto" w:fill="FFFFFF"/>
        </w:rPr>
        <w:t xml:space="preserve"> όγκους πληροφοριών χωρίς καμιά δική τους συμμετοχή, χωρίς βιβλιοθήκες, χωρίς κάτι που να τους τονώνει το ηθικό ή να τους προσφέρει δημιουργική απασχόληση, να τους αρέσει, να τους προσελκύει και να τους δίνει χαρά. Το γεγονός ότι τρέχουν ατέλειωτες ώρες στα φροντιστήρια για ξένες γλώσσες ή για τις Πανελλαδικές, ότι βλέπουν τους γονείς τους να ξοδεύουν πολλά χρήματα (που δεν έχουν), ενώ μαθαίνουν ότι η Παιδεία είναι δωρεάν(!), αυξάνει την ανησυχία τους και την έλλειψη εμπιστοσύνης στο σχολείο. Γενικά, έχουν την αίσθηση ότι το σχολείο, ιδίως το δημόσιο, είναι ξεχασμένο από την Πολιτεία, ενίοτε και από τη φροντίδα των δασκάλων τους, και ότι ελάχιστα παίρνουν από αυτό. Έχουν την οδυνηρή αίσθηση της χαμένης προσπάθειας και τού χαμένου χρόνου. Και το ιδιαίτερα δυσάρεστο: έχουν αρχίσει να καταλογίζουν μεγάλες ευθύνες στους δασκάλους τους και να χάνουν την εμπιστοσύνη τους, ενίοτε και τον σεβασμό σ’ αυτούς.</w:t>
      </w:r>
    </w:p>
    <w:sectPr w:rsidR="000F54E0" w:rsidRPr="000F54E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261EAA"/>
    <w:multiLevelType w:val="hybridMultilevel"/>
    <w:tmpl w:val="D06695D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16cid:durableId="385108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B20"/>
    <w:rsid w:val="000F54E0"/>
    <w:rsid w:val="00721A80"/>
    <w:rsid w:val="009315B2"/>
    <w:rsid w:val="00E61B2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B4CA2"/>
  <w15:chartTrackingRefBased/>
  <w15:docId w15:val="{8B85CE2B-8CCC-40FD-A820-1604266D2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B20"/>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s-black-color">
    <w:name w:val="has-black-color"/>
    <w:basedOn w:val="Normal"/>
    <w:rsid w:val="000F54E0"/>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has-text-align-right">
    <w:name w:val="has-text-align-right"/>
    <w:basedOn w:val="Normal"/>
    <w:rsid w:val="000F54E0"/>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ListParagraph">
    <w:name w:val="List Paragraph"/>
    <w:basedOn w:val="Normal"/>
    <w:uiPriority w:val="34"/>
    <w:qFormat/>
    <w:rsid w:val="000F54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547862">
      <w:bodyDiv w:val="1"/>
      <w:marLeft w:val="0"/>
      <w:marRight w:val="0"/>
      <w:marTop w:val="0"/>
      <w:marBottom w:val="0"/>
      <w:divBdr>
        <w:top w:val="none" w:sz="0" w:space="0" w:color="auto"/>
        <w:left w:val="none" w:sz="0" w:space="0" w:color="auto"/>
        <w:bottom w:val="none" w:sz="0" w:space="0" w:color="auto"/>
        <w:right w:val="none" w:sz="0" w:space="0" w:color="auto"/>
      </w:divBdr>
    </w:div>
    <w:div w:id="1123765487">
      <w:bodyDiv w:val="1"/>
      <w:marLeft w:val="0"/>
      <w:marRight w:val="0"/>
      <w:marTop w:val="0"/>
      <w:marBottom w:val="0"/>
      <w:divBdr>
        <w:top w:val="none" w:sz="0" w:space="0" w:color="auto"/>
        <w:left w:val="none" w:sz="0" w:space="0" w:color="auto"/>
        <w:bottom w:val="none" w:sz="0" w:space="0" w:color="auto"/>
        <w:right w:val="none" w:sz="0" w:space="0" w:color="auto"/>
      </w:divBdr>
    </w:div>
    <w:div w:id="206255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462</Words>
  <Characters>2501</Characters>
  <Application>Microsoft Office Word</Application>
  <DocSecurity>0</DocSecurity>
  <Lines>20</Lines>
  <Paragraphs>5</Paragraphs>
  <ScaleCrop>false</ScaleCrop>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Ηλιάννα Μουτσίκα</dc:creator>
  <cp:keywords/>
  <dc:description/>
  <cp:lastModifiedBy>Ηλιάννα Μουτσίκα</cp:lastModifiedBy>
  <cp:revision>2</cp:revision>
  <dcterms:created xsi:type="dcterms:W3CDTF">2024-11-23T16:12:00Z</dcterms:created>
  <dcterms:modified xsi:type="dcterms:W3CDTF">2024-11-23T16:17:00Z</dcterms:modified>
</cp:coreProperties>
</file>