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F2" w:rsidRPr="00596EBE" w:rsidRDefault="003452A5" w:rsidP="00596EBE">
      <w:pPr>
        <w:spacing w:after="0" w:line="240" w:lineRule="auto"/>
        <w:ind w:left="720" w:firstLine="720"/>
        <w:rPr>
          <w:rFonts w:ascii="PF Junior" w:hAnsi="PF Junior"/>
          <w:sz w:val="32"/>
          <w:szCs w:val="32"/>
        </w:rPr>
      </w:pPr>
      <w:r w:rsidRPr="00596EBE">
        <w:rPr>
          <w:rFonts w:ascii="PF Junior" w:hAnsi="PF Junior"/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-29869</wp:posOffset>
            </wp:positionV>
            <wp:extent cx="1270000" cy="1846059"/>
            <wp:effectExtent l="0" t="0" r="6350" b="1905"/>
            <wp:wrapNone/>
            <wp:docPr id="2" name="Picture 2" descr="Μελισσάνθη - Βιογραφία - Σαν Σήμερα 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ελισσάνθη - Βιογραφία - Σαν Σήμερα .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69" cy="184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72D">
        <w:rPr>
          <w:rFonts w:ascii="PF Junior" w:hAnsi="PF Junior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9.8pt;margin-top:.55pt;width:185.9pt;height:110.6pt;z-index:251659264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MwDJvuAAAAAKAQAADwAAAAAAAAAAAAAAAAB7BAAAZHJzL2Rvd25y&#10;ZXYueG1sUEsFBgAAAAAEAAQA8wAAAIgFAAAAAA==&#10;" stroked="f">
            <v:textbox style="mso-fit-shape-to-text:t">
              <w:txbxContent>
                <w:p w:rsidR="00350DCE" w:rsidRPr="00596EBE" w:rsidRDefault="00350DCE" w:rsidP="00350DCE">
                  <w:pPr>
                    <w:spacing w:after="0" w:line="240" w:lineRule="auto"/>
                    <w:rPr>
                      <w:rFonts w:ascii="PF Junior" w:hAnsi="PF Junior"/>
                      <w:sz w:val="32"/>
                      <w:szCs w:val="32"/>
                    </w:rPr>
                  </w:pPr>
                  <w:r w:rsidRPr="00596EBE">
                    <w:rPr>
                      <w:rFonts w:ascii="PF Junior" w:hAnsi="PF Junior"/>
                      <w:sz w:val="32"/>
                      <w:szCs w:val="32"/>
                    </w:rPr>
                    <w:t xml:space="preserve">           Ε΄ (Επί σκηνής)</w:t>
                  </w: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350DCE">
                    <w:rPr>
                      <w:sz w:val="21"/>
                      <w:szCs w:val="21"/>
                    </w:rPr>
                    <w:t>Ποιος άκουσε καταμεσήμερα</w:t>
                  </w:r>
                </w:p>
                <w:p w:rsidR="00350DCE" w:rsidRPr="00350DCE" w:rsidRDefault="00233B46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τ</w:t>
                  </w:r>
                  <w:r w:rsidR="00350DCE" w:rsidRPr="00350DCE">
                    <w:rPr>
                      <w:sz w:val="21"/>
                      <w:szCs w:val="21"/>
                    </w:rPr>
                    <w:t>ο σύρσιμο του μαχαιριού στην ακονόπετρα;</w:t>
                  </w: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350DCE">
                    <w:rPr>
                      <w:sz w:val="21"/>
                      <w:szCs w:val="21"/>
                    </w:rPr>
                    <w:t>Ποιος καβαλάρης ήρθε</w:t>
                  </w:r>
                </w:p>
                <w:p w:rsidR="00350DCE" w:rsidRPr="00350DCE" w:rsidRDefault="00233B46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μ</w:t>
                  </w:r>
                  <w:r w:rsidR="00350DCE" w:rsidRPr="00350DCE">
                    <w:rPr>
                      <w:sz w:val="21"/>
                      <w:szCs w:val="21"/>
                    </w:rPr>
                    <w:t>ε το προσάναμμα και το δαυλό;</w:t>
                  </w: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350DCE">
                    <w:rPr>
                      <w:sz w:val="21"/>
                      <w:szCs w:val="21"/>
                    </w:rPr>
                    <w:t>Καθένας νίβει τα χέρια του</w:t>
                  </w: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350DCE">
                    <w:rPr>
                      <w:sz w:val="21"/>
                      <w:szCs w:val="21"/>
                    </w:rPr>
                    <w:t>και τα δροσίζει.</w:t>
                  </w: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350DCE">
                    <w:rPr>
                      <w:sz w:val="21"/>
                      <w:szCs w:val="21"/>
                    </w:rPr>
                    <w:t>Και ποιος ξεκοίλιασε</w:t>
                  </w:r>
                </w:p>
                <w:p w:rsidR="00350DCE" w:rsidRPr="00350DCE" w:rsidRDefault="00233B46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τ</w:t>
                  </w:r>
                  <w:r w:rsidR="00350DCE" w:rsidRPr="00350DCE">
                    <w:rPr>
                      <w:sz w:val="21"/>
                      <w:szCs w:val="21"/>
                    </w:rPr>
                    <w:t>η γυναίκα το βρέφος και το σπίτι;</w:t>
                  </w: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350DCE">
                    <w:rPr>
                      <w:sz w:val="21"/>
                      <w:szCs w:val="21"/>
                    </w:rPr>
                    <w:t>Ένοχος δεν υπάρχει, καπνός.</w:t>
                  </w: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350DCE">
                    <w:rPr>
                      <w:sz w:val="21"/>
                      <w:szCs w:val="21"/>
                    </w:rPr>
                    <w:t>Ποιος έφυγε</w:t>
                  </w:r>
                </w:p>
                <w:p w:rsidR="00350DCE" w:rsidRPr="00350DCE" w:rsidRDefault="00233B46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χ</w:t>
                  </w:r>
                  <w:r w:rsidR="00350DCE" w:rsidRPr="00350DCE">
                    <w:rPr>
                      <w:sz w:val="21"/>
                      <w:szCs w:val="21"/>
                    </w:rPr>
                    <w:t>τυπώντας πέταλα στις πλάκες;</w:t>
                  </w: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350DCE">
                    <w:rPr>
                      <w:sz w:val="21"/>
                      <w:szCs w:val="21"/>
                    </w:rPr>
                    <w:t>Κατάργησαν τα μάτια τους· τυφλοί.</w:t>
                  </w: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 w:rsidRPr="00350DCE">
                    <w:rPr>
                      <w:sz w:val="21"/>
                      <w:szCs w:val="21"/>
                    </w:rPr>
                    <w:t>Μάρτυρες δεν υπάρχουν πια, για τίποτε.</w:t>
                  </w:r>
                </w:p>
                <w:p w:rsidR="00350DCE" w:rsidRP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 w:rsidR="00350DCE" w:rsidRPr="00596EBE" w:rsidRDefault="00350DCE" w:rsidP="00350DCE">
                  <w:pPr>
                    <w:spacing w:after="0" w:line="240" w:lineRule="auto"/>
                    <w:rPr>
                      <w:i/>
                      <w:i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                 </w:t>
                  </w:r>
                  <w:r w:rsidRPr="00596EBE">
                    <w:rPr>
                      <w:i/>
                      <w:iCs/>
                      <w:sz w:val="21"/>
                      <w:szCs w:val="21"/>
                    </w:rPr>
                    <w:t>«Τρία κρυφά ποιήματα», Γ. Σεφέρη</w:t>
                  </w:r>
                  <w:r w:rsidR="00870E4F">
                    <w:rPr>
                      <w:i/>
                      <w:iCs/>
                      <w:sz w:val="21"/>
                      <w:szCs w:val="21"/>
                    </w:rPr>
                    <w:t>ς</w:t>
                  </w:r>
                </w:p>
              </w:txbxContent>
            </v:textbox>
          </v:shape>
        </w:pict>
      </w:r>
      <w:r w:rsidRPr="00596EBE">
        <w:rPr>
          <w:rFonts w:ascii="PF Junior" w:hAnsi="PF Junior"/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7600950</wp:posOffset>
            </wp:positionH>
            <wp:positionV relativeFrom="paragraph">
              <wp:posOffset>7314</wp:posOffset>
            </wp:positionV>
            <wp:extent cx="1333224" cy="2105263"/>
            <wp:effectExtent l="0" t="0" r="635" b="0"/>
            <wp:wrapNone/>
            <wp:docPr id="4" name="Picture 4" descr="Giorgos Seferi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orgos Seferis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24" cy="210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0F2" w:rsidRPr="00596EBE">
        <w:rPr>
          <w:rFonts w:ascii="PF Junior" w:hAnsi="PF Junior"/>
          <w:sz w:val="32"/>
          <w:szCs w:val="32"/>
        </w:rPr>
        <w:t xml:space="preserve">Η </w:t>
      </w:r>
      <w:r w:rsidR="00596EBE">
        <w:rPr>
          <w:rFonts w:ascii="PF Junior" w:hAnsi="PF Junior"/>
          <w:sz w:val="32"/>
          <w:szCs w:val="32"/>
        </w:rPr>
        <w:t>δίκη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</w:p>
    <w:p w:rsidR="007360A3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Κυλά ο καιρός αλλά δεν φαίνεται η αλλαγή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δ</w:t>
      </w:r>
      <w:r w:rsidR="00BC30F2" w:rsidRPr="00350DCE">
        <w:rPr>
          <w:sz w:val="21"/>
          <w:szCs w:val="21"/>
        </w:rPr>
        <w:t>εν φανερώνονται οι αυ</w:t>
      </w:r>
      <w:r w:rsidR="00870E4F">
        <w:rPr>
          <w:sz w:val="21"/>
          <w:szCs w:val="21"/>
        </w:rPr>
        <w:t>τόπ</w:t>
      </w:r>
      <w:r w:rsidR="00BC30F2" w:rsidRPr="00350DCE">
        <w:rPr>
          <w:sz w:val="21"/>
          <w:szCs w:val="21"/>
        </w:rPr>
        <w:t>τες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ν</w:t>
      </w:r>
      <w:r w:rsidR="00BC30F2" w:rsidRPr="00350DCE">
        <w:rPr>
          <w:sz w:val="21"/>
          <w:szCs w:val="21"/>
        </w:rPr>
        <w:t>α μαρτυρήσουν την αλήθεια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«</w:t>
      </w:r>
      <w:r w:rsidR="00BC30F2" w:rsidRPr="00350DCE">
        <w:rPr>
          <w:sz w:val="21"/>
          <w:szCs w:val="21"/>
        </w:rPr>
        <w:t xml:space="preserve">Τί δ’ </w:t>
      </w:r>
      <w:proofErr w:type="spellStart"/>
      <w:r w:rsidR="00BC30F2" w:rsidRPr="00350DCE">
        <w:rPr>
          <w:sz w:val="21"/>
          <w:szCs w:val="21"/>
        </w:rPr>
        <w:t>ἐστίν</w:t>
      </w:r>
      <w:proofErr w:type="spellEnd"/>
      <w:r w:rsidR="00BC30F2" w:rsidRPr="00350DCE">
        <w:rPr>
          <w:sz w:val="21"/>
          <w:szCs w:val="21"/>
        </w:rPr>
        <w:t xml:space="preserve"> </w:t>
      </w:r>
      <w:proofErr w:type="spellStart"/>
      <w:r w:rsidR="00BC30F2" w:rsidRPr="00350DCE">
        <w:rPr>
          <w:sz w:val="21"/>
          <w:szCs w:val="21"/>
        </w:rPr>
        <w:t>ἀλήθεια</w:t>
      </w:r>
      <w:proofErr w:type="spellEnd"/>
      <w:r w:rsidRPr="00350DCE">
        <w:rPr>
          <w:sz w:val="21"/>
          <w:szCs w:val="21"/>
        </w:rPr>
        <w:t>»</w:t>
      </w:r>
      <w:r w:rsidR="00BC30F2" w:rsidRPr="00350DCE">
        <w:rPr>
          <w:sz w:val="21"/>
          <w:szCs w:val="21"/>
        </w:rPr>
        <w:t>;</w:t>
      </w:r>
      <w:r w:rsidR="00350DCE" w:rsidRPr="00350DCE">
        <w:t xml:space="preserve"> 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Στο μεταξύ η υπόθεση εκκρεμεί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η</w:t>
      </w:r>
      <w:r w:rsidR="00BC30F2" w:rsidRPr="00350DCE">
        <w:rPr>
          <w:sz w:val="21"/>
          <w:szCs w:val="21"/>
        </w:rPr>
        <w:t xml:space="preserve"> κ</w:t>
      </w:r>
      <w:r w:rsidR="00870E4F">
        <w:rPr>
          <w:sz w:val="21"/>
          <w:szCs w:val="21"/>
        </w:rPr>
        <w:t>ε</w:t>
      </w:r>
      <w:r w:rsidR="00BC30F2" w:rsidRPr="00350DCE">
        <w:rPr>
          <w:sz w:val="21"/>
          <w:szCs w:val="21"/>
        </w:rPr>
        <w:t>νή φλυαρία μακρ</w:t>
      </w:r>
      <w:r w:rsidR="00870E4F">
        <w:rPr>
          <w:sz w:val="21"/>
          <w:szCs w:val="21"/>
        </w:rPr>
        <w:t>η</w:t>
      </w:r>
      <w:r w:rsidR="00BC30F2" w:rsidRPr="00350DCE">
        <w:rPr>
          <w:sz w:val="21"/>
          <w:szCs w:val="21"/>
        </w:rPr>
        <w:t>γορεί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η</w:t>
      </w:r>
      <w:r w:rsidR="00BC30F2" w:rsidRPr="00350DCE">
        <w:rPr>
          <w:sz w:val="21"/>
          <w:szCs w:val="21"/>
        </w:rPr>
        <w:t xml:space="preserve"> δικαιοσύνη ολιγωρεί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η</w:t>
      </w:r>
      <w:r w:rsidR="00BC30F2" w:rsidRPr="00350DCE">
        <w:rPr>
          <w:sz w:val="21"/>
          <w:szCs w:val="21"/>
        </w:rPr>
        <w:t xml:space="preserve"> ετυμηγορία διαρκώς αναβάλλεται</w:t>
      </w:r>
    </w:p>
    <w:p w:rsidR="00BC30F2" w:rsidRPr="00350DCE" w:rsidRDefault="0025372D" w:rsidP="00BC30F2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27" type="#_x0000_t202" style="position:absolute;margin-left:229.5pt;margin-top:.4pt;width:79pt;height:29.0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" stroked="f">
            <v:textbox>
              <w:txbxContent>
                <w:p w:rsidR="000A448D" w:rsidRPr="00596EBE" w:rsidRDefault="000A448D" w:rsidP="000A448D">
                  <w:pPr>
                    <w:spacing w:after="0" w:line="240" w:lineRule="auto"/>
                    <w:rPr>
                      <w:i/>
                      <w:iCs/>
                      <w:sz w:val="21"/>
                      <w:szCs w:val="21"/>
                    </w:rPr>
                  </w:pPr>
                  <w:proofErr w:type="spellStart"/>
                  <w:r>
                    <w:rPr>
                      <w:i/>
                      <w:iCs/>
                      <w:sz w:val="21"/>
                      <w:szCs w:val="21"/>
                    </w:rPr>
                    <w:t>Μελισσάνθη</w:t>
                  </w:r>
                  <w:proofErr w:type="spellEnd"/>
                </w:p>
              </w:txbxContent>
            </v:textbox>
          </v:shape>
        </w:pict>
      </w:r>
      <w:r w:rsidR="00D423FB" w:rsidRPr="00350DCE">
        <w:rPr>
          <w:sz w:val="21"/>
          <w:szCs w:val="21"/>
        </w:rPr>
        <w:t>σ</w:t>
      </w:r>
      <w:r w:rsidR="00BC30F2" w:rsidRPr="00350DCE">
        <w:rPr>
          <w:sz w:val="21"/>
          <w:szCs w:val="21"/>
        </w:rPr>
        <w:t>ε χρόνο άδηλο, αόριστο, υποθετικό.</w:t>
      </w:r>
      <w:r w:rsidR="00350DCE" w:rsidRPr="00350DCE">
        <w:t xml:space="preserve"> 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</w:p>
    <w:p w:rsidR="00D423FB" w:rsidRPr="00350DCE" w:rsidRDefault="0025372D" w:rsidP="00BC30F2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28" type="#_x0000_t202" style="position:absolute;margin-left:605pt;margin-top:.75pt;width:92.5pt;height:29.0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" stroked="f">
            <v:textbox>
              <w:txbxContent>
                <w:p w:rsidR="000A448D" w:rsidRPr="00596EBE" w:rsidRDefault="000A448D" w:rsidP="000A448D">
                  <w:pPr>
                    <w:spacing w:after="0" w:line="240" w:lineRule="auto"/>
                    <w:rPr>
                      <w:i/>
                      <w:iCs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Γιώργος Σεφέρης</w:t>
                  </w:r>
                </w:p>
              </w:txbxContent>
            </v:textbox>
          </v:shape>
        </w:pict>
      </w:r>
      <w:r w:rsidR="00BC30F2" w:rsidRPr="00350DCE">
        <w:rPr>
          <w:sz w:val="21"/>
          <w:szCs w:val="21"/>
        </w:rPr>
        <w:t xml:space="preserve">Ωστόσο εμείς παραμένουμε 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σε στάση αναμονής, σε ψυχική γονυκλισία.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Μας σκοτώνει αυτή η δίβουλη σιωπή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π</w:t>
      </w:r>
      <w:r w:rsidR="00BC30F2" w:rsidRPr="00350DCE">
        <w:rPr>
          <w:sz w:val="21"/>
          <w:szCs w:val="21"/>
        </w:rPr>
        <w:t>ληθαίνουν κάθε μέρα οι επαγγελματίες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δ</w:t>
      </w:r>
      <w:r w:rsidR="00BC30F2" w:rsidRPr="00350DCE">
        <w:rPr>
          <w:sz w:val="21"/>
          <w:szCs w:val="21"/>
        </w:rPr>
        <w:t>ολοφόνοι, διαγκωνίζονται στους διαδρόμους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τ</w:t>
      </w:r>
      <w:r w:rsidR="00BC30F2" w:rsidRPr="00350DCE">
        <w:rPr>
          <w:sz w:val="21"/>
          <w:szCs w:val="21"/>
        </w:rPr>
        <w:t xml:space="preserve">ων δικαστηρίων, οι ψευτομάρτυρες, </w:t>
      </w:r>
    </w:p>
    <w:p w:rsidR="00BC30F2" w:rsidRPr="00350DCE" w:rsidRDefault="0025372D" w:rsidP="00BC30F2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29" type="#_x0000_t202" style="position:absolute;margin-left:281pt;margin-top:12.85pt;width:291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" stroked="f">
            <v:textbox style="mso-fit-shape-to-text:t">
              <w:txbxContent>
                <w:p w:rsidR="00350DCE" w:rsidRPr="00596EBE" w:rsidRDefault="00350DCE" w:rsidP="00350DCE">
                  <w:pPr>
                    <w:spacing w:after="0" w:line="240" w:lineRule="auto"/>
                    <w:rPr>
                      <w:rFonts w:ascii="PF Junior" w:hAnsi="PF Junior"/>
                      <w:sz w:val="32"/>
                      <w:szCs w:val="32"/>
                    </w:rPr>
                  </w:pPr>
                  <w:r w:rsidRPr="00596EBE">
                    <w:rPr>
                      <w:rFonts w:ascii="PF Junior" w:hAnsi="PF Junior"/>
                      <w:sz w:val="32"/>
                      <w:szCs w:val="32"/>
                    </w:rPr>
                    <w:t xml:space="preserve">                </w:t>
                  </w:r>
                  <w:r w:rsidRPr="00596EBE">
                    <w:rPr>
                      <w:rFonts w:ascii="PF Junior" w:hAnsi="PF Junior"/>
                      <w:sz w:val="32"/>
                      <w:szCs w:val="32"/>
                    </w:rPr>
                    <w:t>Ενός λεπτού σιγή</w:t>
                  </w:r>
                </w:p>
                <w:p w:rsidR="00350DCE" w:rsidRPr="00291F2E" w:rsidRDefault="00870E4F" w:rsidP="00870E4F">
                  <w:pPr>
                    <w:spacing w:after="0" w:line="240" w:lineRule="auto"/>
                    <w:ind w:left="720" w:firstLine="720"/>
                    <w:rPr>
                      <w:sz w:val="21"/>
                      <w:szCs w:val="21"/>
                    </w:rPr>
                  </w:pPr>
                  <w:r w:rsidRPr="00291F2E">
                    <w:rPr>
                      <w:sz w:val="21"/>
                      <w:szCs w:val="21"/>
                    </w:rPr>
                    <w:t xml:space="preserve">     </w:t>
                  </w:r>
                  <w:r>
                    <w:rPr>
                      <w:sz w:val="21"/>
                      <w:szCs w:val="21"/>
                      <w:lang w:val="en-US"/>
                    </w:rPr>
                    <w:t>XV</w:t>
                  </w:r>
                </w:p>
                <w:p w:rsidR="00870E4F" w:rsidRPr="00291F2E" w:rsidRDefault="00870E4F" w:rsidP="00870E4F">
                  <w:pPr>
                    <w:spacing w:after="0" w:line="240" w:lineRule="auto"/>
                    <w:ind w:left="720" w:firstLine="720"/>
                    <w:rPr>
                      <w:sz w:val="21"/>
                      <w:szCs w:val="21"/>
                    </w:rPr>
                  </w:pPr>
                </w:p>
                <w:p w:rsid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Δεν ξέρω ποιος σκότωσε τον άνθρωπο αυτό,</w:t>
                  </w:r>
                </w:p>
                <w:p w:rsid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Ακούω πρώτη φορά το όνομά του.</w:t>
                  </w:r>
                </w:p>
                <w:p w:rsid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Εκεί βρισκόμουν; Μα εγώ έχω παιδιά.</w:t>
                  </w:r>
                </w:p>
                <w:p w:rsid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Είδα να υψώνεται μαχαίρι; Επίτροπος είμαι στον Άγιο </w:t>
                  </w:r>
                  <w:proofErr w:type="spellStart"/>
                  <w:r>
                    <w:rPr>
                      <w:sz w:val="21"/>
                      <w:szCs w:val="21"/>
                    </w:rPr>
                    <w:t>Αρμάνδο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Στάλες με ράντισαν αίμα; Έχω κατάστημα στην οδό </w:t>
                  </w:r>
                  <w:proofErr w:type="spellStart"/>
                  <w:r>
                    <w:rPr>
                      <w:sz w:val="21"/>
                      <w:szCs w:val="21"/>
                    </w:rPr>
                    <w:t>Σάϋλωκ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Κύριε σας ικετεύω</w:t>
                  </w:r>
                </w:p>
                <w:p w:rsid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Δεν άκουσα, έμαθα, δεν είδα, δεν ξέρω.</w:t>
                  </w:r>
                </w:p>
                <w:p w:rsidR="00350DCE" w:rsidRDefault="00350DCE" w:rsidP="00350DCE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 w:rsidR="00350DCE" w:rsidRPr="00596EBE" w:rsidRDefault="00350DCE" w:rsidP="00350DCE">
                  <w:pPr>
                    <w:spacing w:after="0" w:line="240" w:lineRule="auto"/>
                    <w:jc w:val="right"/>
                    <w:rPr>
                      <w:i/>
                      <w:iCs/>
                      <w:sz w:val="21"/>
                      <w:szCs w:val="21"/>
                    </w:rPr>
                  </w:pPr>
                  <w:r w:rsidRPr="00596EBE">
                    <w:rPr>
                      <w:i/>
                      <w:iCs/>
                      <w:sz w:val="21"/>
                      <w:szCs w:val="21"/>
                    </w:rPr>
                    <w:t xml:space="preserve">Γιάννης </w:t>
                  </w:r>
                  <w:proofErr w:type="spellStart"/>
                  <w:r w:rsidRPr="00596EBE">
                    <w:rPr>
                      <w:i/>
                      <w:iCs/>
                      <w:sz w:val="21"/>
                      <w:szCs w:val="21"/>
                    </w:rPr>
                    <w:t>Ντεγιάννης</w:t>
                  </w:r>
                  <w:proofErr w:type="spellEnd"/>
                  <w:r w:rsidRPr="00596EBE">
                    <w:rPr>
                      <w:i/>
                      <w:iCs/>
                      <w:sz w:val="21"/>
                      <w:szCs w:val="21"/>
                    </w:rPr>
                    <w:t>, «Επιστροφή»</w:t>
                  </w:r>
                </w:p>
              </w:txbxContent>
            </v:textbox>
          </v:shape>
        </w:pict>
      </w:r>
      <w:r w:rsidR="00D423FB" w:rsidRPr="00350DCE">
        <w:rPr>
          <w:sz w:val="21"/>
          <w:szCs w:val="21"/>
        </w:rPr>
        <w:t>ο</w:t>
      </w:r>
      <w:r w:rsidR="00BC30F2" w:rsidRPr="00350DCE">
        <w:rPr>
          <w:sz w:val="21"/>
          <w:szCs w:val="21"/>
        </w:rPr>
        <w:t>ι συκοφάντες, οι διαβολείς, οι δημαγωγοί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ο</w:t>
      </w:r>
      <w:r w:rsidR="00BC30F2" w:rsidRPr="00350DCE">
        <w:rPr>
          <w:sz w:val="21"/>
          <w:szCs w:val="21"/>
        </w:rPr>
        <w:t>ι πλαστογράφοι και οι παραχαράκτες.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</w:p>
    <w:p w:rsidR="00350DCE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 xml:space="preserve">Θα μείνουμε οι αμετανόητοι </w:t>
      </w:r>
    </w:p>
    <w:p w:rsidR="00350DCE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 xml:space="preserve">μπροστά στους </w:t>
      </w:r>
      <w:r w:rsidR="00350DCE" w:rsidRPr="00350DCE">
        <w:rPr>
          <w:sz w:val="21"/>
          <w:szCs w:val="21"/>
        </w:rPr>
        <w:t>υποκριτές</w:t>
      </w:r>
    </w:p>
    <w:p w:rsidR="00BC30F2" w:rsidRPr="00350DCE" w:rsidRDefault="00350DCE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 xml:space="preserve">αψηφώντας τους </w:t>
      </w:r>
      <w:r w:rsidR="00BC30F2" w:rsidRPr="00350DCE">
        <w:rPr>
          <w:sz w:val="21"/>
          <w:szCs w:val="21"/>
        </w:rPr>
        <w:t>υπερόπτες Κριτές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έ</w:t>
      </w:r>
      <w:r w:rsidR="00BC30F2" w:rsidRPr="00350DCE">
        <w:rPr>
          <w:sz w:val="21"/>
          <w:szCs w:val="21"/>
        </w:rPr>
        <w:t>χοντας με το μέρος μας το ανώνυμο ακροατήριο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τ</w:t>
      </w:r>
      <w:r w:rsidR="00BC30F2" w:rsidRPr="00350DCE">
        <w:rPr>
          <w:sz w:val="21"/>
          <w:szCs w:val="21"/>
        </w:rPr>
        <w:t>η μυστική του επιδοκιμασία.</w:t>
      </w:r>
    </w:p>
    <w:p w:rsidR="00BC30F2" w:rsidRPr="00350DCE" w:rsidRDefault="003452A5" w:rsidP="00BC30F2">
      <w:pPr>
        <w:spacing w:after="0" w:line="240" w:lineRule="auto"/>
        <w:rPr>
          <w:sz w:val="21"/>
          <w:szCs w:val="21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7486650</wp:posOffset>
            </wp:positionH>
            <wp:positionV relativeFrom="paragraph">
              <wp:posOffset>3810</wp:posOffset>
            </wp:positionV>
            <wp:extent cx="1304925" cy="1529524"/>
            <wp:effectExtent l="0" t="0" r="0" b="0"/>
            <wp:wrapNone/>
            <wp:docPr id="3" name="Picture 3" descr="Γιάννης Ντεγιάννης, δικαστικός | Historical figures, Male sketch, Histor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Γιάννης Ντεγιάννης, δικαστικός | Historical figures, Male sketch, Historic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4333"/>
                    <a:stretch/>
                  </pic:blipFill>
                  <pic:spPr bwMode="auto">
                    <a:xfrm>
                      <a:off x="0" y="0"/>
                      <a:ext cx="1304925" cy="152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Στην επανάληψη της ίδιας σκηνής: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«Γεγονότα θέλουμε, όχι εικασίες...»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π</w:t>
      </w:r>
      <w:r w:rsidR="00BC30F2" w:rsidRPr="00350DCE">
        <w:rPr>
          <w:sz w:val="21"/>
          <w:szCs w:val="21"/>
        </w:rPr>
        <w:t>νίγονται οι φωνές της διαμαρτυρίας.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Χρειάζονται μαρτυρίες, μάρτυρες αυθεντικοί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ν</w:t>
      </w:r>
      <w:r w:rsidR="00BC30F2" w:rsidRPr="00350DCE">
        <w:rPr>
          <w:sz w:val="21"/>
          <w:szCs w:val="21"/>
        </w:rPr>
        <w:t>’ αποκαλύψουν την απάτη, τη σκευωρία,</w:t>
      </w:r>
    </w:p>
    <w:p w:rsidR="00BC30F2" w:rsidRPr="00350DCE" w:rsidRDefault="00D423FB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τ</w:t>
      </w:r>
      <w:r w:rsidR="00BC30F2" w:rsidRPr="00350DCE">
        <w:rPr>
          <w:sz w:val="21"/>
          <w:szCs w:val="21"/>
        </w:rPr>
        <w:t>α μυστικά ελατήρια...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Τι έγιναν λοιπόν οι αυτόπτες;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Ξενιτεύτηκαν όλοι, ή έπεσαν θύματα</w:t>
      </w:r>
    </w:p>
    <w:p w:rsidR="00BC30F2" w:rsidRPr="00350DCE" w:rsidRDefault="0025372D" w:rsidP="00BC30F2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30" type="#_x0000_t202" style="position:absolute;margin-left:254pt;margin-top:11.45pt;width:454.5pt;height:110.6pt;z-index:2516664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" stroked="f">
            <v:textbox style="mso-fit-shape-to-text:t">
              <w:txbxContent>
                <w:p w:rsidR="00753357" w:rsidRPr="00753357" w:rsidRDefault="00291F2E" w:rsidP="00753357">
                  <w:pPr>
                    <w:spacing w:after="0" w:line="240" w:lineRule="auto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Γιάννης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Ντεγιάννης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>, Αρεο</w:t>
                  </w:r>
                  <w:r w:rsidR="00753357" w:rsidRPr="00753357">
                    <w:rPr>
                      <w:i/>
                      <w:iCs/>
                      <w:sz w:val="20"/>
                      <w:szCs w:val="20"/>
                    </w:rPr>
                    <w:t xml:space="preserve">παγίτης, βουλευτής και λογοτέχνης, ο οποίος υπήρξε πρόεδρος του Πενταμελούς Εφετείου που δίκασε το καλοκαίρι το του 1975 τους πρωταιτίους της Χούντας των Συνταγματαρχών (Γεώργιο Παπαδόπουλο, Στυλιανό </w:t>
                  </w:r>
                  <w:proofErr w:type="spellStart"/>
                  <w:r w:rsidR="00753357" w:rsidRPr="00753357">
                    <w:rPr>
                      <w:i/>
                      <w:iCs/>
                      <w:sz w:val="20"/>
                      <w:szCs w:val="20"/>
                    </w:rPr>
                    <w:t>Παττακό</w:t>
                  </w:r>
                  <w:proofErr w:type="spellEnd"/>
                  <w:r w:rsidR="00753357" w:rsidRPr="00753357">
                    <w:rPr>
                      <w:i/>
                      <w:iCs/>
                      <w:sz w:val="20"/>
                      <w:szCs w:val="20"/>
                    </w:rPr>
                    <w:t xml:space="preserve">, Νικόλαο </w:t>
                  </w:r>
                  <w:proofErr w:type="spellStart"/>
                  <w:r w:rsidR="00753357" w:rsidRPr="00753357">
                    <w:rPr>
                      <w:i/>
                      <w:iCs/>
                      <w:sz w:val="20"/>
                      <w:szCs w:val="20"/>
                    </w:rPr>
                    <w:t>Μακαρέζο</w:t>
                  </w:r>
                  <w:proofErr w:type="spellEnd"/>
                  <w:r w:rsidR="00753357" w:rsidRPr="00753357">
                    <w:rPr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753357" w:rsidRPr="00753357">
                    <w:rPr>
                      <w:i/>
                      <w:iCs/>
                      <w:sz w:val="20"/>
                      <w:szCs w:val="20"/>
                    </w:rPr>
                    <w:t>κ.λ.π</w:t>
                  </w:r>
                  <w:proofErr w:type="spellEnd"/>
                  <w:r w:rsidR="00753357" w:rsidRPr="00753357">
                    <w:rPr>
                      <w:i/>
                      <w:iCs/>
                      <w:sz w:val="20"/>
                      <w:szCs w:val="20"/>
                    </w:rPr>
                    <w:t>.)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,</w:t>
                  </w:r>
                  <w:r w:rsidR="00753357" w:rsidRPr="00753357">
                    <w:rPr>
                      <w:i/>
                      <w:iCs/>
                      <w:sz w:val="20"/>
                      <w:szCs w:val="20"/>
                    </w:rPr>
                    <w:t xml:space="preserve"> τους οποίους καταδίκασε σε θάνατο, ποινή που μεταβλήθηκε σε ισόβια κάθειρξη από τον πρωθυπουργό Κ</w:t>
                  </w:r>
                  <w:r w:rsidR="00FA4205">
                    <w:rPr>
                      <w:i/>
                      <w:iCs/>
                      <w:sz w:val="20"/>
                      <w:szCs w:val="20"/>
                    </w:rPr>
                    <w:t>.</w:t>
                  </w:r>
                  <w:r w:rsidR="00753357" w:rsidRPr="00753357">
                    <w:rPr>
                      <w:i/>
                      <w:iCs/>
                      <w:sz w:val="20"/>
                      <w:szCs w:val="20"/>
                    </w:rPr>
                    <w:t xml:space="preserve"> Καραμανλή.</w:t>
                  </w:r>
                </w:p>
              </w:txbxContent>
            </v:textbox>
          </v:shape>
        </w:pict>
      </w:r>
      <w:r w:rsidR="00B268FC" w:rsidRPr="00350DCE">
        <w:rPr>
          <w:sz w:val="21"/>
          <w:szCs w:val="21"/>
        </w:rPr>
        <w:t>α</w:t>
      </w:r>
      <w:r w:rsidR="00BC30F2" w:rsidRPr="00350DCE">
        <w:rPr>
          <w:sz w:val="21"/>
          <w:szCs w:val="21"/>
        </w:rPr>
        <w:t>τυχημάτων. Κι υπήρξαν ποτέ;</w:t>
      </w:r>
    </w:p>
    <w:p w:rsidR="00BC30F2" w:rsidRPr="00350DCE" w:rsidRDefault="00BC30F2" w:rsidP="00BC30F2">
      <w:pPr>
        <w:spacing w:after="0" w:line="240" w:lineRule="auto"/>
        <w:rPr>
          <w:sz w:val="21"/>
          <w:szCs w:val="21"/>
        </w:rPr>
      </w:pPr>
      <w:r w:rsidRPr="00350DCE">
        <w:rPr>
          <w:sz w:val="21"/>
          <w:szCs w:val="21"/>
        </w:rPr>
        <w:t>Τους είδε κανείς;</w:t>
      </w:r>
    </w:p>
    <w:p w:rsidR="00D423FB" w:rsidRPr="00350DCE" w:rsidRDefault="00D423FB" w:rsidP="00D423FB">
      <w:pPr>
        <w:spacing w:after="0" w:line="240" w:lineRule="auto"/>
        <w:jc w:val="right"/>
        <w:rPr>
          <w:sz w:val="21"/>
          <w:szCs w:val="21"/>
        </w:rPr>
      </w:pPr>
    </w:p>
    <w:p w:rsidR="00BC30F2" w:rsidRPr="00596EBE" w:rsidRDefault="00BC30F2" w:rsidP="00D423FB">
      <w:pPr>
        <w:spacing w:after="0" w:line="240" w:lineRule="auto"/>
        <w:ind w:left="1440" w:firstLine="720"/>
        <w:rPr>
          <w:i/>
          <w:iCs/>
          <w:sz w:val="21"/>
          <w:szCs w:val="21"/>
        </w:rPr>
      </w:pPr>
      <w:proofErr w:type="spellStart"/>
      <w:r w:rsidRPr="00596EBE">
        <w:rPr>
          <w:i/>
          <w:iCs/>
          <w:sz w:val="21"/>
          <w:szCs w:val="21"/>
        </w:rPr>
        <w:t>Μελισσάνθη</w:t>
      </w:r>
      <w:proofErr w:type="spellEnd"/>
    </w:p>
    <w:p w:rsidR="00350DCE" w:rsidRDefault="00350DCE" w:rsidP="00FA4205">
      <w:pPr>
        <w:spacing w:after="0" w:line="240" w:lineRule="auto"/>
        <w:rPr>
          <w:sz w:val="20"/>
          <w:szCs w:val="20"/>
        </w:rPr>
      </w:pPr>
    </w:p>
    <w:p w:rsidR="00350DCE" w:rsidRPr="00D423FB" w:rsidRDefault="00350DCE" w:rsidP="00D423FB">
      <w:pPr>
        <w:spacing w:after="0" w:line="240" w:lineRule="auto"/>
        <w:ind w:left="1440" w:firstLine="720"/>
        <w:rPr>
          <w:sz w:val="20"/>
          <w:szCs w:val="20"/>
        </w:rPr>
      </w:pPr>
    </w:p>
    <w:sectPr w:rsidR="00350DCE" w:rsidRPr="00D423FB" w:rsidSect="003452A5">
      <w:pgSz w:w="16838" w:h="11906" w:orient="landscape"/>
      <w:pgMar w:top="709" w:right="82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F Junior">
    <w:altName w:val="Franklin Gothic Medium Cond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F2"/>
    <w:rsid w:val="000A448D"/>
    <w:rsid w:val="00233B46"/>
    <w:rsid w:val="0025372D"/>
    <w:rsid w:val="00291F2E"/>
    <w:rsid w:val="003452A5"/>
    <w:rsid w:val="00350DCE"/>
    <w:rsid w:val="00596EBE"/>
    <w:rsid w:val="007360A3"/>
    <w:rsid w:val="00753357"/>
    <w:rsid w:val="00870E4F"/>
    <w:rsid w:val="00B268FC"/>
    <w:rsid w:val="00BC30F2"/>
    <w:rsid w:val="00D423FB"/>
    <w:rsid w:val="00FA4205"/>
    <w:rsid w:val="00F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ΧΡΗΣΤΟΣ</cp:lastModifiedBy>
  <cp:revision>15</cp:revision>
  <cp:lastPrinted>2022-02-18T06:14:00Z</cp:lastPrinted>
  <dcterms:created xsi:type="dcterms:W3CDTF">2022-02-18T05:07:00Z</dcterms:created>
  <dcterms:modified xsi:type="dcterms:W3CDTF">2022-04-06T17:43:00Z</dcterms:modified>
</cp:coreProperties>
</file>