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1790" w14:textId="591771C2" w:rsidR="00D244A3" w:rsidRDefault="00D244A3" w:rsidP="00D244A3">
      <w:pPr>
        <w:rPr>
          <w:b/>
          <w:bCs/>
        </w:rPr>
      </w:pPr>
      <w:r>
        <w:rPr>
          <w:b/>
          <w:bCs/>
        </w:rPr>
        <w:t>ΚΥΚΛΑΔΙΚΟΣ ΠΟΛΙΤΙΣΜΟΣ</w:t>
      </w:r>
    </w:p>
    <w:p w14:paraId="11BE4F69" w14:textId="51BE8DA7" w:rsidR="00D244A3" w:rsidRPr="00D244A3" w:rsidRDefault="00D244A3" w:rsidP="00D244A3">
      <w:r w:rsidRPr="00D244A3">
        <w:rPr>
          <w:b/>
          <w:bCs/>
        </w:rPr>
        <w:t>Φύλλο εργασίας:</w:t>
      </w:r>
    </w:p>
    <w:p w14:paraId="0CCBDE46" w14:textId="73740753" w:rsidR="00D244A3" w:rsidRPr="00D244A3" w:rsidRDefault="00D244A3" w:rsidP="00D244A3">
      <w:r w:rsidRPr="00D244A3">
        <w:t>1. Πότε δημιουργήθηκε ο Κυκλαδικός πολιτισμός και σε ποιον χώρο αναπτύχθηκε;</w:t>
      </w:r>
      <w:r w:rsidRPr="00D244A3">
        <w:br/>
      </w:r>
      <w:r w:rsidRPr="00D244A3">
        <w:br/>
        <w:t>2. Σε ποιους παράγοντες οφείλεται η ανάπτυξη του Κυκλαδικού πολιτισμού;</w:t>
      </w:r>
    </w:p>
    <w:p w14:paraId="041AD7BC" w14:textId="77777777" w:rsidR="00D244A3" w:rsidRPr="00D244A3" w:rsidRDefault="00D244A3" w:rsidP="00D244A3">
      <w:r w:rsidRPr="00D244A3">
        <w:t>3. α) Με ποιους έχουν επαφές οι Κυκλαδίτες στη 2η χιλιετία π.Χ.;</w:t>
      </w:r>
    </w:p>
    <w:p w14:paraId="14D2F289" w14:textId="77777777" w:rsidR="00D244A3" w:rsidRPr="00D244A3" w:rsidRDefault="00D244A3" w:rsidP="00D244A3">
      <w:r w:rsidRPr="00D244A3">
        <w:t>β) Ποιος είναι ο σημαντικότερος οικισμός την εποχή αυτή;</w:t>
      </w:r>
      <w:r w:rsidRPr="00D244A3">
        <w:br/>
      </w:r>
      <w:r w:rsidRPr="00D244A3">
        <w:br/>
        <w:t>4. Πού στηρίζεται το συμπέρασμα των αρχαιολόγων ότι ο Κυκλαδικός πολιτισμός δεν ανέπτυξε κεντρική εξουσία;</w:t>
      </w:r>
      <w:r w:rsidRPr="00D244A3">
        <w:br/>
      </w:r>
      <w:r w:rsidRPr="00D244A3">
        <w:br/>
        <w:t>5.  Τι φανερώνει η οχύρωση ορισμένων οικισμών και η μεταφορά άλλων σε λόφους μακριά από τη θάλασσα.</w:t>
      </w:r>
    </w:p>
    <w:p w14:paraId="7BAF1DD3" w14:textId="77777777" w:rsidR="00D244A3" w:rsidRPr="00D244A3" w:rsidRDefault="00D244A3" w:rsidP="00D244A3">
      <w:r w:rsidRPr="00D244A3">
        <w:t> 6. Αντιστοιχίστε  τη στήλη Α με τη στήλη Β:</w:t>
      </w:r>
    </w:p>
    <w:p w14:paraId="0818205E" w14:textId="77777777" w:rsidR="00D244A3" w:rsidRPr="00D244A3" w:rsidRDefault="00D244A3" w:rsidP="00D244A3"/>
    <w:tbl>
      <w:tblPr>
        <w:tblW w:w="0" w:type="auto"/>
        <w:jc w:val="center"/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D244A3" w:rsidRPr="00D244A3" w14:paraId="1FC1307E" w14:textId="77777777" w:rsidTr="00D244A3">
        <w:trPr>
          <w:trHeight w:val="274"/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5B3D" w14:textId="77777777" w:rsidR="00D244A3" w:rsidRPr="00D244A3" w:rsidRDefault="00D244A3" w:rsidP="00D244A3">
            <w:r w:rsidRPr="00D244A3">
              <w:t>                             Α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09A0" w14:textId="77777777" w:rsidR="00D244A3" w:rsidRPr="00D244A3" w:rsidRDefault="00D244A3" w:rsidP="00D244A3">
            <w:r w:rsidRPr="00D244A3">
              <w:t>                     Β</w:t>
            </w:r>
          </w:p>
        </w:tc>
      </w:tr>
      <w:tr w:rsidR="00D244A3" w:rsidRPr="00D244A3" w14:paraId="71E979FB" w14:textId="77777777" w:rsidTr="00D244A3">
        <w:trPr>
          <w:trHeight w:val="290"/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24DE" w14:textId="77777777" w:rsidR="00D244A3" w:rsidRPr="00D244A3" w:rsidRDefault="00D244A3" w:rsidP="00D244A3">
            <w:r w:rsidRPr="00D244A3">
              <w:t>1        Αγία Ειρήνη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435A" w14:textId="77777777" w:rsidR="00D244A3" w:rsidRPr="00D244A3" w:rsidRDefault="00D244A3" w:rsidP="00D244A3">
            <w:r w:rsidRPr="00D244A3">
              <w:t>Α           Θήρα  </w:t>
            </w:r>
          </w:p>
        </w:tc>
      </w:tr>
      <w:tr w:rsidR="00D244A3" w:rsidRPr="00D244A3" w14:paraId="3629DB84" w14:textId="77777777" w:rsidTr="00D244A3">
        <w:trPr>
          <w:trHeight w:val="290"/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8B6B" w14:textId="77777777" w:rsidR="00D244A3" w:rsidRPr="00D244A3" w:rsidRDefault="00D244A3" w:rsidP="00D244A3">
            <w:r w:rsidRPr="00D244A3">
              <w:t>2          Φυλακωπή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5DD1" w14:textId="77777777" w:rsidR="00D244A3" w:rsidRPr="00D244A3" w:rsidRDefault="00D244A3" w:rsidP="00D244A3">
            <w:r w:rsidRPr="00D244A3">
              <w:t>Β            Μήλος</w:t>
            </w:r>
          </w:p>
        </w:tc>
      </w:tr>
      <w:tr w:rsidR="00D244A3" w:rsidRPr="00D244A3" w14:paraId="424E8F19" w14:textId="77777777" w:rsidTr="00D244A3">
        <w:trPr>
          <w:trHeight w:val="274"/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2074" w14:textId="77777777" w:rsidR="00D244A3" w:rsidRPr="00D244A3" w:rsidRDefault="00D244A3" w:rsidP="00D244A3">
            <w:r w:rsidRPr="00D244A3">
              <w:t>3              Καστρί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099D" w14:textId="77777777" w:rsidR="00D244A3" w:rsidRPr="00D244A3" w:rsidRDefault="00D244A3" w:rsidP="00D244A3">
            <w:r w:rsidRPr="00D244A3">
              <w:t>Γ              Σύρος</w:t>
            </w:r>
          </w:p>
        </w:tc>
      </w:tr>
      <w:tr w:rsidR="00D244A3" w:rsidRPr="00D244A3" w14:paraId="604E3B55" w14:textId="77777777" w:rsidTr="00D244A3">
        <w:trPr>
          <w:trHeight w:val="290"/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7B5C" w14:textId="77777777" w:rsidR="00D244A3" w:rsidRPr="00D244A3" w:rsidRDefault="00D244A3" w:rsidP="00D244A3">
            <w:r w:rsidRPr="00D244A3">
              <w:t>4              Ακρωτήρι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6AFD" w14:textId="77777777" w:rsidR="00D244A3" w:rsidRPr="00D244A3" w:rsidRDefault="00D244A3" w:rsidP="00D244A3">
            <w:r w:rsidRPr="00D244A3">
              <w:t>Δ               Κέα</w:t>
            </w:r>
          </w:p>
        </w:tc>
      </w:tr>
    </w:tbl>
    <w:p w14:paraId="34471A66" w14:textId="77777777" w:rsidR="00D244A3" w:rsidRPr="00D244A3" w:rsidRDefault="00D244A3" w:rsidP="00D244A3"/>
    <w:p w14:paraId="11030C2B" w14:textId="4549F1EA" w:rsidR="00D244A3" w:rsidRPr="00D244A3" w:rsidRDefault="00D244A3" w:rsidP="00D244A3">
      <w:r w:rsidRPr="00D244A3">
        <w:t>7. Πότε και γιατί καταστράφηκε ο κυκλαδικός πολιτισμός;</w:t>
      </w:r>
      <w:r w:rsidRPr="00D244A3">
        <w:br/>
      </w:r>
      <w:r w:rsidRPr="00D244A3">
        <w:br/>
        <w:t>8. Ποια είναι τα βασικά χαρακτηριστικά των κυκλαδικών ειδωλίων;</w:t>
      </w:r>
    </w:p>
    <w:p w14:paraId="3CF69028" w14:textId="77777777" w:rsidR="00D244A3" w:rsidRPr="00D244A3" w:rsidRDefault="00D244A3" w:rsidP="00D244A3">
      <w:r w:rsidRPr="00D244A3">
        <w:t>9. Ποια υλικά χρησιμοποιούν για τα αγγεία τους οι Κυκλαδίτες και πώς τα διακοσμούν;</w:t>
      </w:r>
      <w:r w:rsidRPr="00D244A3">
        <w:br/>
      </w:r>
    </w:p>
    <w:p w14:paraId="5A0533C2" w14:textId="00D21E6E" w:rsidR="00D244A3" w:rsidRPr="00D244A3" w:rsidRDefault="00D244A3" w:rsidP="00D244A3">
      <w:r w:rsidRPr="00D244A3">
        <w:rPr>
          <w:noProof/>
        </w:rPr>
        <w:drawing>
          <wp:inline distT="0" distB="0" distL="0" distR="0" wp14:anchorId="1B848778" wp14:editId="24558B6A">
            <wp:extent cx="2400300" cy="1905000"/>
            <wp:effectExtent l="0" t="0" r="0" b="0"/>
            <wp:docPr id="5" name="Εικόνα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8287" w14:textId="64B1B8A7" w:rsidR="00D244A3" w:rsidRPr="00D244A3" w:rsidRDefault="00D244A3" w:rsidP="00D244A3">
      <w:r w:rsidRPr="00D244A3">
        <w:rPr>
          <w:noProof/>
        </w:rPr>
        <w:lastRenderedPageBreak/>
        <w:drawing>
          <wp:inline distT="0" distB="0" distL="0" distR="0" wp14:anchorId="464DC17D" wp14:editId="7BE6EA26">
            <wp:extent cx="1813560" cy="1905000"/>
            <wp:effectExtent l="0" t="0" r="0" b="0"/>
            <wp:docPr id="4" name="Εικόνα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5D58" w14:textId="77777777" w:rsidR="00D244A3" w:rsidRPr="00D244A3" w:rsidRDefault="00D244A3" w:rsidP="00D244A3"/>
    <w:p w14:paraId="0A11D2BD" w14:textId="65FEDF22" w:rsidR="00D244A3" w:rsidRPr="00D244A3" w:rsidRDefault="00D244A3" w:rsidP="00D244A3">
      <w:r w:rsidRPr="00D244A3">
        <w:t>10. Το κυκλαδικό ειδώλιο είναι η πρώτη απόπειρα δημιουργίας  γλυπτικής στην Ελλάδα. Τι εντύπωση σας γεννάται όταν το παρατηρείτε με προσοχή; Σκεφτείτε και έργα της σύγχρονης γλυπτικής, όπως αυτό του Χένρι Μουρ , ενός από τους σημαντικότερους γλύπτες του 20ού αιώνα.</w:t>
      </w:r>
    </w:p>
    <w:p w14:paraId="68CE4100" w14:textId="77777777" w:rsidR="00D244A3" w:rsidRPr="00D244A3" w:rsidRDefault="00D244A3" w:rsidP="00D244A3"/>
    <w:p w14:paraId="4BA07A83" w14:textId="60988EDF" w:rsidR="00D244A3" w:rsidRPr="00D244A3" w:rsidRDefault="00D244A3" w:rsidP="00D244A3">
      <w:r w:rsidRPr="00D244A3">
        <w:rPr>
          <w:noProof/>
        </w:rPr>
        <w:drawing>
          <wp:inline distT="0" distB="0" distL="0" distR="0" wp14:anchorId="3004A969" wp14:editId="7B7C0A00">
            <wp:extent cx="1402080" cy="1905000"/>
            <wp:effectExtent l="0" t="0" r="7620" b="0"/>
            <wp:docPr id="3" name="Εικόνα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DB54" w14:textId="77777777" w:rsidR="00D244A3" w:rsidRPr="00D244A3" w:rsidRDefault="00D244A3" w:rsidP="00D244A3"/>
    <w:p w14:paraId="55F7DFBC" w14:textId="77777777" w:rsidR="00D244A3" w:rsidRPr="00D244A3" w:rsidRDefault="00D244A3" w:rsidP="00D244A3">
      <w:r w:rsidRPr="00D244A3">
        <w:t>Καθιστή μορφή, 1930. Έργο του γλύπτη Χένρι Μουρ</w:t>
      </w:r>
    </w:p>
    <w:p w14:paraId="70E4AC76" w14:textId="77777777" w:rsidR="00D244A3" w:rsidRPr="00D244A3" w:rsidRDefault="00D244A3" w:rsidP="00D244A3"/>
    <w:p w14:paraId="0FB91AD0" w14:textId="14238EDB" w:rsidR="00D244A3" w:rsidRPr="00D244A3" w:rsidRDefault="00D244A3" w:rsidP="00D244A3">
      <w:r w:rsidRPr="00D244A3">
        <w:rPr>
          <w:noProof/>
        </w:rPr>
        <w:lastRenderedPageBreak/>
        <w:drawing>
          <wp:inline distT="0" distB="0" distL="0" distR="0" wp14:anchorId="3DE3E22F" wp14:editId="2DB85863">
            <wp:extent cx="5274310" cy="3956050"/>
            <wp:effectExtent l="0" t="0" r="2540" b="6350"/>
            <wp:docPr id="2" name="Εικόνα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5F6D" w14:textId="77777777" w:rsidR="00D244A3" w:rsidRPr="00D244A3" w:rsidRDefault="00D244A3" w:rsidP="00D244A3"/>
    <w:p w14:paraId="7A56C7B9" w14:textId="56DE70B3" w:rsidR="00D244A3" w:rsidRPr="00D244A3" w:rsidRDefault="00D244A3" w:rsidP="00D244A3">
      <w:r w:rsidRPr="00D244A3">
        <w:lastRenderedPageBreak/>
        <w:t>Αντιστοίχισε την εικόνα  με αυτό που νομίζεις πως παρουσιάζει.</w:t>
      </w:r>
      <w:r w:rsidRPr="00D244A3">
        <w:rPr>
          <w:noProof/>
        </w:rPr>
        <w:drawing>
          <wp:inline distT="0" distB="0" distL="0" distR="0" wp14:anchorId="6A68F206" wp14:editId="335D3EFE">
            <wp:extent cx="4572000" cy="6096000"/>
            <wp:effectExtent l="0" t="0" r="0" b="0"/>
            <wp:docPr id="1" name="Εικόνα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04B5" w14:textId="77777777" w:rsidR="00D244A3" w:rsidRPr="00D244A3" w:rsidRDefault="00D244A3" w:rsidP="00D244A3"/>
    <w:p w14:paraId="72B1E4CC" w14:textId="77777777" w:rsidR="00161EED" w:rsidRDefault="00161EED"/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A3"/>
    <w:rsid w:val="00161EED"/>
    <w:rsid w:val="00A31F8E"/>
    <w:rsid w:val="00D244A3"/>
    <w:rsid w:val="00E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9B88"/>
  <w15:chartTrackingRefBased/>
  <w15:docId w15:val="{E2AB8C8F-49EC-40F7-AAFE-6F3E06A7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YdUk8f37siA/XvdMF7b8XaI/AAAAAAAACl4/OO0vaBhUZ00YGRwpyozXzT96rIgfpyRxgCLcBGAsYHQ/s1600/9-lh-92_ago-38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2.bp.blogspot.com/-sWbY7jfp_Mk/WbF_9LcyWpI/AAAAAAAAAsg/0T-bXzekao8e2PJ7wlNyJdsR-_fG6hkXACEwYBhgL/s1600/2-29-638%2B%25282%25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S02NEjVIifI/XvdNBACv3CI/AAAAAAAACmA/3o0mqojEAQ0-4K9aXYoHieOSv6AvlMerQCLcBGAsYHQ/s1600/enotita_8_i_techni_ton_kykladiton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2.bp.blogspot.com/-VBg1Cez1UWA/WbGAB6ledrI/AAAAAAAAAsg/rFakXfTIOzMwBBzyzHhRIYmP0Tm-Q8FDwCEwYBhgL/s1600/2-30-638.jpg" TargetMode="External"/><Relationship Id="rId4" Type="http://schemas.openxmlformats.org/officeDocument/2006/relationships/hyperlink" Target="https://1.bp.blogspot.com/-58ocenJhSMA/XvdRPFFvOZI/AAAAAAAACmM/VVBHBcCMwaIK96Z0Tb_lq-nuKZcIHq4twCLcBGAsYHQ/s1600/%25CE%25B1%25CF%2581%25CF%2587%25CE%25B5%25CE%25AF%25CE%25BF%2B%25CE%25BB%25CE%25AE%25CF%2588%25CE%25B7%25CF%2582%2B%25281%2529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3</cp:revision>
  <dcterms:created xsi:type="dcterms:W3CDTF">2020-11-23T22:41:00Z</dcterms:created>
  <dcterms:modified xsi:type="dcterms:W3CDTF">2020-11-24T20:57:00Z</dcterms:modified>
</cp:coreProperties>
</file>