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96479" w14:textId="1466E36B" w:rsidR="00686AC1" w:rsidRPr="00686AC1" w:rsidRDefault="00686AC1" w:rsidP="00686AC1">
      <w:pPr>
        <w:rPr>
          <w:b/>
          <w:bCs/>
          <w:sz w:val="28"/>
          <w:szCs w:val="28"/>
        </w:rPr>
      </w:pPr>
      <w:r w:rsidRPr="00686AC1">
        <w:rPr>
          <w:b/>
          <w:bCs/>
          <w:sz w:val="28"/>
          <w:szCs w:val="28"/>
        </w:rPr>
        <w:t xml:space="preserve">      </w:t>
      </w:r>
      <w:r w:rsidRPr="00686AC1">
        <w:rPr>
          <w:b/>
          <w:bCs/>
          <w:sz w:val="28"/>
          <w:szCs w:val="28"/>
        </w:rPr>
        <w:t>Έκθεση Λυκείου – Το δοκίμιο (Το επικοινωνιακό πλαίσιο στην παραγωγή λόγου)</w:t>
      </w:r>
    </w:p>
    <w:p w14:paraId="556A5B1F" w14:textId="4A2F30F3" w:rsidR="00686AC1" w:rsidRPr="00686AC1" w:rsidRDefault="00686AC1" w:rsidP="00686AC1"/>
    <w:p w14:paraId="6C3694C4" w14:textId="77777777" w:rsidR="00686AC1" w:rsidRPr="00686AC1" w:rsidRDefault="00686AC1" w:rsidP="00686AC1">
      <w:pPr>
        <w:rPr>
          <w:sz w:val="24"/>
          <w:szCs w:val="24"/>
        </w:rPr>
      </w:pPr>
      <w:r w:rsidRPr="00686AC1">
        <w:rPr>
          <w:b/>
          <w:bCs/>
          <w:sz w:val="24"/>
          <w:szCs w:val="24"/>
        </w:rPr>
        <w:t>Το δοκίμιο</w:t>
      </w:r>
      <w:r w:rsidRPr="00686AC1">
        <w:rPr>
          <w:sz w:val="24"/>
          <w:szCs w:val="24"/>
        </w:rPr>
        <w:t xml:space="preserve"> είναι ένα ιδιαίτερο γραμματειακό είδος που σχετίζεται άμεσα με την </w:t>
      </w:r>
      <w:r w:rsidRPr="00686AC1">
        <w:rPr>
          <w:sz w:val="24"/>
          <w:szCs w:val="24"/>
          <w:u w:val="single"/>
        </w:rPr>
        <w:t>πειθώ</w:t>
      </w:r>
      <w:r w:rsidRPr="00686AC1">
        <w:rPr>
          <w:sz w:val="24"/>
          <w:szCs w:val="24"/>
        </w:rPr>
        <w:t xml:space="preserve">. Συνδέεται από τη μια με τον επιστημονικό λόγο και από την άλλη με το ρητορικό λόγο, </w:t>
      </w:r>
      <w:r w:rsidRPr="00686AC1">
        <w:rPr>
          <w:sz w:val="24"/>
          <w:szCs w:val="24"/>
          <w:u w:val="single"/>
        </w:rPr>
        <w:t>χωρίς να έχει όμως τον επικαιρικό χαρακτήρα του</w:t>
      </w:r>
      <w:r w:rsidRPr="00686AC1">
        <w:rPr>
          <w:sz w:val="24"/>
          <w:szCs w:val="24"/>
        </w:rPr>
        <w:t>. Πρόκειται ουσιαστικά για ένα νόθο είδος, ένα υβρίδιο, κάτι ανάμεσα στην επιστήμη και τη λογοτεχνία.</w:t>
      </w:r>
    </w:p>
    <w:p w14:paraId="04F6219C" w14:textId="77777777" w:rsidR="00686AC1" w:rsidRPr="00686AC1" w:rsidRDefault="00686AC1" w:rsidP="00686AC1">
      <w:pPr>
        <w:rPr>
          <w:sz w:val="24"/>
          <w:szCs w:val="24"/>
        </w:rPr>
      </w:pPr>
      <w:r w:rsidRPr="00686AC1">
        <w:rPr>
          <w:sz w:val="24"/>
          <w:szCs w:val="24"/>
        </w:rPr>
        <w:t xml:space="preserve">Το δοκίμιο, όπως άλλωστε το δηλώνει και η ίδια η λέξη, δεν είναι παρά μια δοκιμή, </w:t>
      </w:r>
      <w:r w:rsidRPr="00686AC1">
        <w:rPr>
          <w:b/>
          <w:bCs/>
          <w:sz w:val="24"/>
          <w:szCs w:val="24"/>
          <w:u w:val="single"/>
        </w:rPr>
        <w:t>μια απόπειρα για προβληματισμό</w:t>
      </w:r>
      <w:r w:rsidRPr="00686AC1">
        <w:rPr>
          <w:sz w:val="24"/>
          <w:szCs w:val="24"/>
          <w:u w:val="single"/>
        </w:rPr>
        <w:t xml:space="preserve"> πάνω σε ποικίλα θέματα που απασχολούν τον άνθρωπο. Είναι θα λέγαμε μια σύντομη μελέτη που πραγματεύεται προβλήματα φιλολογικά, φιλοσοφικά, επιστημονικά, κοινωνικά καθώς και θέματα λογοτεχνίας.</w:t>
      </w:r>
    </w:p>
    <w:p w14:paraId="717421A1" w14:textId="77777777" w:rsidR="00686AC1" w:rsidRPr="00686AC1" w:rsidRDefault="00686AC1" w:rsidP="00686AC1">
      <w:pPr>
        <w:rPr>
          <w:sz w:val="24"/>
          <w:szCs w:val="24"/>
          <w:u w:val="single"/>
        </w:rPr>
      </w:pPr>
      <w:r w:rsidRPr="00686AC1">
        <w:rPr>
          <w:b/>
          <w:bCs/>
          <w:sz w:val="24"/>
          <w:szCs w:val="24"/>
        </w:rPr>
        <w:t xml:space="preserve">Στόχος </w:t>
      </w:r>
      <w:r w:rsidRPr="00686AC1">
        <w:rPr>
          <w:sz w:val="24"/>
          <w:szCs w:val="24"/>
          <w:u w:val="single"/>
        </w:rPr>
        <w:t>του δοκιμίου είναι: να προβληματίσει, να θέσει ερωτήματα, να διδάξει, να συγκινήσει, να τέρψει, να καλλιεργήσει.</w:t>
      </w:r>
    </w:p>
    <w:p w14:paraId="0F3B1407" w14:textId="77777777" w:rsidR="00686AC1" w:rsidRPr="00686AC1" w:rsidRDefault="00686AC1" w:rsidP="00686AC1">
      <w:pPr>
        <w:rPr>
          <w:sz w:val="24"/>
          <w:szCs w:val="24"/>
          <w:u w:val="single"/>
        </w:rPr>
      </w:pPr>
      <w:r w:rsidRPr="00686AC1">
        <w:rPr>
          <w:b/>
          <w:bCs/>
          <w:sz w:val="24"/>
          <w:szCs w:val="24"/>
        </w:rPr>
        <w:t>Τα χαρακτηριστικά του είναι:</w:t>
      </w:r>
      <w:r w:rsidRPr="00686AC1">
        <w:rPr>
          <w:sz w:val="24"/>
          <w:szCs w:val="24"/>
        </w:rPr>
        <w:t xml:space="preserve"> </w:t>
      </w:r>
      <w:r w:rsidRPr="00686AC1">
        <w:rPr>
          <w:sz w:val="24"/>
          <w:szCs w:val="24"/>
          <w:u w:val="single"/>
        </w:rPr>
        <w:t>η συντομία, η σαφήνεια, η καλλιέπεια (πλούσια και προσεγμένη έκφραση), η διαλεκτική προσέγγιση (αντιπαραβολή θέσεων).</w:t>
      </w:r>
    </w:p>
    <w:p w14:paraId="687C11CE" w14:textId="77777777" w:rsidR="00686AC1" w:rsidRPr="00686AC1" w:rsidRDefault="00686AC1" w:rsidP="00686AC1">
      <w:pPr>
        <w:rPr>
          <w:sz w:val="24"/>
          <w:szCs w:val="24"/>
        </w:rPr>
      </w:pPr>
      <w:r w:rsidRPr="00686AC1">
        <w:rPr>
          <w:sz w:val="24"/>
          <w:szCs w:val="24"/>
        </w:rPr>
        <w:t>Το δοκίμιο μπορεί να είναι είτε αποδεικτικό είτε στοχαστικό. Στο πρώτο είδος ζητούμενο είναι περισσότερο η πρόθεση του γράφοντος να πείσει τον αναγνώστη, ενώ στο δεύτερο έχουμε μια πιο ελεύθερη περιδιάβαση στο χώρο των ιδεών. Σε κάθε δοκίμιο, όμως, ακόμη και σε αυτά που δεν έχουν αποδεικτικό χαρακτήρα, μπορούμε να διακρίνουμε μια απόπειρα πειθούς, αφού το δοκίμιο αποτελεί ένα είδος ιδεολογικής κατάθεσης του συγγραφέα για ένα επίμαχο θέμα. Δεν είναι δυνατό να διαγραφούν σαφή όρια ανάμεσα στα δύο είδη.</w:t>
      </w:r>
    </w:p>
    <w:p w14:paraId="7AC3EDB0" w14:textId="77777777" w:rsidR="00686AC1" w:rsidRPr="00686AC1" w:rsidRDefault="00686AC1" w:rsidP="00686AC1">
      <w:pPr>
        <w:rPr>
          <w:sz w:val="24"/>
          <w:szCs w:val="24"/>
        </w:rPr>
      </w:pPr>
      <w:r w:rsidRPr="00686AC1">
        <w:rPr>
          <w:sz w:val="24"/>
          <w:szCs w:val="24"/>
        </w:rPr>
        <w:t>Στο </w:t>
      </w:r>
      <w:r w:rsidRPr="00686AC1">
        <w:rPr>
          <w:b/>
          <w:bCs/>
          <w:sz w:val="24"/>
          <w:szCs w:val="24"/>
          <w:u w:val="single"/>
        </w:rPr>
        <w:t>αποδεικτικό δοκίμιο (δοκίμιο πειθούς)</w:t>
      </w:r>
      <w:r w:rsidRPr="00686AC1">
        <w:rPr>
          <w:sz w:val="24"/>
          <w:szCs w:val="24"/>
        </w:rPr>
        <w:t> – που είναι και πιθανότερο να ζητηθεί στις εξετάσεις – έχουμε συνήθως σοβαρό, επιμελημένο και επίσημο ύφος. Όμως δεν είναι απόλυτα αυστηρό, απρόσωπο και ουδέτερο, καθώς διατηρεί αρκετά στοιχεία προσωπικού λόγου. Βασική επιδίωξη του συγγραφέα είναι η πειθώ, με τη χρήση λογικών κυρίως μέσων πειθούς. Αντικειμενική σκοπιά, ανάπτυξη κυρίως σε γ’ ενικό πρόσωπο.</w:t>
      </w:r>
    </w:p>
    <w:p w14:paraId="498281AE" w14:textId="77777777" w:rsidR="00686AC1" w:rsidRPr="00686AC1" w:rsidRDefault="00686AC1" w:rsidP="00686AC1">
      <w:pPr>
        <w:rPr>
          <w:sz w:val="24"/>
          <w:szCs w:val="24"/>
        </w:rPr>
      </w:pPr>
      <w:r w:rsidRPr="00686AC1">
        <w:rPr>
          <w:sz w:val="24"/>
          <w:szCs w:val="24"/>
        </w:rPr>
        <w:t>Κυριαρχεί η κυριολεκτική λειτουργία της γλώσσας, καθώς οι λέξεις χρησιμοποιούνται κατά βάση με τη δηλωτική σημασία τους, χωρίς να αποκλείεται όμως και η μεταφορική σε κάποια σημεία.</w:t>
      </w:r>
    </w:p>
    <w:p w14:paraId="2EB5DD15" w14:textId="77777777" w:rsidR="00686AC1" w:rsidRPr="00686AC1" w:rsidRDefault="00686AC1" w:rsidP="00686AC1">
      <w:pPr>
        <w:rPr>
          <w:sz w:val="24"/>
          <w:szCs w:val="24"/>
        </w:rPr>
      </w:pPr>
      <w:r w:rsidRPr="00686AC1">
        <w:rPr>
          <w:sz w:val="24"/>
          <w:szCs w:val="24"/>
        </w:rPr>
        <w:t>Το δοκίμιο, σε αντίθεση με τα προηγούμενα επικοινωνιακά πλαίσια, δεν απαιτεί κάποια επιπλέον στοιχεία (όπως τίτλο – αν και δεν είναι απαγορευτικός – προσφώνηση, αποφώνηση .</w:t>
      </w:r>
    </w:p>
    <w:p w14:paraId="11EF458D" w14:textId="77777777" w:rsidR="00686AC1" w:rsidRPr="00686AC1" w:rsidRDefault="00686AC1" w:rsidP="00686AC1">
      <w:pPr>
        <w:rPr>
          <w:sz w:val="24"/>
          <w:szCs w:val="24"/>
        </w:rPr>
      </w:pPr>
      <w:r w:rsidRPr="00686AC1">
        <w:rPr>
          <w:sz w:val="24"/>
          <w:szCs w:val="24"/>
        </w:rPr>
        <w:t xml:space="preserve">Οι ιδέες διαρθρώνονται με λογική σειρά με βάση την κλασική τριμερή δομή: στην αρχή (πρόλογος) δηλώνεται το θέμα και η θέση του συγγραφέα. Στο κύριο μέρος προσκομίζονται τα απαραίτητα αποδεικτικά στοιχεία (επιχειρήματα και τεκμήρια), </w:t>
      </w:r>
      <w:r w:rsidRPr="00686AC1">
        <w:rPr>
          <w:sz w:val="24"/>
          <w:szCs w:val="24"/>
        </w:rPr>
        <w:lastRenderedPageBreak/>
        <w:t>που επιβεβαιώνουν την ορθότητα της κύριας θέσης. Στον επίλογο εξάγονται τα συμπεράσματα.</w:t>
      </w:r>
    </w:p>
    <w:p w14:paraId="234BDA50" w14:textId="0F31FC8B" w:rsidR="00686AC1" w:rsidRPr="008A0587" w:rsidRDefault="00686AC1" w:rsidP="00686AC1">
      <w:pPr>
        <w:rPr>
          <w:sz w:val="24"/>
          <w:szCs w:val="24"/>
        </w:rPr>
      </w:pPr>
      <w:r w:rsidRPr="00686AC1">
        <w:rPr>
          <w:sz w:val="24"/>
          <w:szCs w:val="24"/>
        </w:rPr>
        <w:t>Βασικές αρετές του δοκιμίου είναι: η πληρότητα (επαρκής ανάπτυξη επιχειρημάτων – ιδεών), η ενότητα (άμεση σχέση δευτερευουσών ιδεών με την κύρια), η αλληλουχία (στενή σύνδεση των μερών μεταξύ τους και με την κύρια ιδέα), η συνοχή (ομαλή σύνδεση των περιόδων και των παραγράφων) και η έμφαση.</w:t>
      </w:r>
    </w:p>
    <w:p w14:paraId="7FF56826" w14:textId="77777777" w:rsidR="00686AC1" w:rsidRPr="00686AC1" w:rsidRDefault="00686AC1" w:rsidP="00686AC1">
      <w:pPr>
        <w:rPr>
          <w:sz w:val="24"/>
          <w:szCs w:val="24"/>
        </w:rPr>
      </w:pPr>
      <w:r w:rsidRPr="00686AC1">
        <w:rPr>
          <w:b/>
          <w:bCs/>
          <w:sz w:val="24"/>
          <w:szCs w:val="24"/>
        </w:rPr>
        <w:t>Αποδεικτικό δοκίμιο/πειθούς</w:t>
      </w:r>
    </w:p>
    <w:p w14:paraId="04A965A1" w14:textId="77777777" w:rsidR="00686AC1" w:rsidRPr="00686AC1" w:rsidRDefault="00686AC1" w:rsidP="00686AC1">
      <w:pPr>
        <w:rPr>
          <w:sz w:val="24"/>
          <w:szCs w:val="24"/>
        </w:rPr>
      </w:pPr>
      <w:r w:rsidRPr="00686AC1">
        <w:rPr>
          <w:sz w:val="24"/>
          <w:szCs w:val="24"/>
        </w:rPr>
        <w:t>Συνάδει με την </w:t>
      </w:r>
      <w:r w:rsidRPr="00686AC1">
        <w:rPr>
          <w:b/>
          <w:bCs/>
          <w:sz w:val="24"/>
          <w:szCs w:val="24"/>
        </w:rPr>
        <w:t>παραδοσιακή μορφή έκθεσης</w:t>
      </w:r>
      <w:r w:rsidRPr="00686AC1">
        <w:rPr>
          <w:sz w:val="24"/>
          <w:szCs w:val="24"/>
        </w:rPr>
        <w:t>. Απαιτεί τεκμηρίωση των θέσεων, σοβαρό ύφος, προσεγμένη έκφραση, ενώ το προσωπικό – υποκειμενικό στοιχείο υπάρχει βέβαια, αλλά είναι εξασθενημένο. Βασικό χαρακτηριστικό του είναι η λογική οργάνωση των ιδεών και στοχεύει στην πειθώ των αναγνωστών. </w:t>
      </w:r>
      <w:r w:rsidRPr="00686AC1">
        <w:rPr>
          <w:b/>
          <w:bCs/>
          <w:sz w:val="24"/>
          <w:szCs w:val="24"/>
        </w:rPr>
        <w:t>Τεχνική πειθούς </w:t>
      </w:r>
      <w:r w:rsidRPr="00686AC1">
        <w:rPr>
          <w:sz w:val="24"/>
          <w:szCs w:val="24"/>
        </w:rPr>
        <w:t>που ενδείκνυται είναι </w:t>
      </w:r>
      <w:r w:rsidRPr="00686AC1">
        <w:rPr>
          <w:sz w:val="24"/>
          <w:szCs w:val="24"/>
          <w:u w:val="single"/>
        </w:rPr>
        <w:t>η επίκληση στη λογική</w:t>
      </w:r>
      <w:r w:rsidRPr="00686AC1">
        <w:rPr>
          <w:sz w:val="24"/>
          <w:szCs w:val="24"/>
        </w:rPr>
        <w:t>. Ως απαραίτητο εξωτερικό στοιχείο του είναι ο τίτλος. (Αν ζητηθεί έκθεση, τότε ο τίτλος δεν χρειάζεται.)</w:t>
      </w:r>
    </w:p>
    <w:p w14:paraId="71AC93A6" w14:textId="77777777" w:rsidR="00686AC1" w:rsidRPr="00686AC1" w:rsidRDefault="00686AC1" w:rsidP="00686AC1">
      <w:pPr>
        <w:rPr>
          <w:sz w:val="24"/>
          <w:szCs w:val="24"/>
        </w:rPr>
      </w:pPr>
      <w:r w:rsidRPr="00686AC1">
        <w:rPr>
          <w:b/>
          <w:bCs/>
          <w:sz w:val="24"/>
          <w:szCs w:val="24"/>
        </w:rPr>
        <w:t>ΔΟΜΗ ΑΠΟΔΕΙΚΤΙΚΟΥ ΔΟΚΙΜΙΟΥ</w:t>
      </w:r>
    </w:p>
    <w:p w14:paraId="04A9300F" w14:textId="77777777" w:rsidR="00686AC1" w:rsidRPr="00686AC1" w:rsidRDefault="00686AC1" w:rsidP="00686AC1">
      <w:pPr>
        <w:rPr>
          <w:sz w:val="24"/>
          <w:szCs w:val="24"/>
        </w:rPr>
      </w:pPr>
      <w:r w:rsidRPr="00686AC1">
        <w:rPr>
          <w:sz w:val="24"/>
          <w:szCs w:val="24"/>
        </w:rPr>
        <w:t>Ως προς τη </w:t>
      </w:r>
      <w:r w:rsidRPr="00686AC1">
        <w:rPr>
          <w:b/>
          <w:bCs/>
          <w:sz w:val="24"/>
          <w:szCs w:val="24"/>
        </w:rPr>
        <w:t>διάρθρωσή</w:t>
      </w:r>
      <w:r w:rsidRPr="00686AC1">
        <w:rPr>
          <w:sz w:val="24"/>
          <w:szCs w:val="24"/>
        </w:rPr>
        <w:t> του, ακολουθούμε τα εξής:</w:t>
      </w:r>
    </w:p>
    <w:p w14:paraId="69A56086" w14:textId="77777777" w:rsidR="00686AC1" w:rsidRPr="00686AC1" w:rsidRDefault="00686AC1" w:rsidP="00686AC1">
      <w:pPr>
        <w:rPr>
          <w:sz w:val="24"/>
          <w:szCs w:val="24"/>
        </w:rPr>
      </w:pPr>
      <w:r w:rsidRPr="00686AC1">
        <w:rPr>
          <w:b/>
          <w:bCs/>
          <w:sz w:val="24"/>
          <w:szCs w:val="24"/>
        </w:rPr>
        <w:t>Βήμα 1</w:t>
      </w:r>
      <w:r w:rsidRPr="00686AC1">
        <w:rPr>
          <w:b/>
          <w:bCs/>
          <w:sz w:val="24"/>
          <w:szCs w:val="24"/>
          <w:vertAlign w:val="superscript"/>
        </w:rPr>
        <w:t>ο</w:t>
      </w:r>
      <w:r w:rsidRPr="00686AC1">
        <w:rPr>
          <w:b/>
          <w:bCs/>
          <w:sz w:val="24"/>
          <w:szCs w:val="24"/>
        </w:rPr>
        <w:t> :</w:t>
      </w:r>
      <w:r w:rsidRPr="00686AC1">
        <w:rPr>
          <w:sz w:val="24"/>
          <w:szCs w:val="24"/>
        </w:rPr>
        <w:t> Βάζουμε σύντομο τίτλο προσαρμοσμένο στο ύφος του κειμένου που θα ακολουθήσει.</w:t>
      </w:r>
    </w:p>
    <w:p w14:paraId="0874F3E9" w14:textId="77777777" w:rsidR="00686AC1" w:rsidRPr="00686AC1" w:rsidRDefault="00686AC1" w:rsidP="00686AC1">
      <w:pPr>
        <w:rPr>
          <w:sz w:val="24"/>
          <w:szCs w:val="24"/>
        </w:rPr>
      </w:pPr>
      <w:r w:rsidRPr="00686AC1">
        <w:rPr>
          <w:b/>
          <w:bCs/>
          <w:sz w:val="24"/>
          <w:szCs w:val="24"/>
        </w:rPr>
        <w:t>Βήμα 2</w:t>
      </w:r>
      <w:r w:rsidRPr="00686AC1">
        <w:rPr>
          <w:b/>
          <w:bCs/>
          <w:sz w:val="24"/>
          <w:szCs w:val="24"/>
          <w:vertAlign w:val="superscript"/>
        </w:rPr>
        <w:t>ο</w:t>
      </w:r>
      <w:r w:rsidRPr="00686AC1">
        <w:rPr>
          <w:b/>
          <w:bCs/>
          <w:sz w:val="24"/>
          <w:szCs w:val="24"/>
        </w:rPr>
        <w:t> :</w:t>
      </w:r>
      <w:r w:rsidRPr="00686AC1">
        <w:rPr>
          <w:sz w:val="24"/>
          <w:szCs w:val="24"/>
        </w:rPr>
        <w:t> Αποκωδικοποιούμε το θέμα, διακρίνοντας δεδομένα και ζητούμενα. Στον </w:t>
      </w:r>
      <w:r w:rsidRPr="00686AC1">
        <w:rPr>
          <w:sz w:val="24"/>
          <w:szCs w:val="24"/>
          <w:u w:val="single"/>
        </w:rPr>
        <w:t>πρόλογο</w:t>
      </w:r>
      <w:r w:rsidRPr="00686AC1">
        <w:rPr>
          <w:sz w:val="24"/>
          <w:szCs w:val="24"/>
        </w:rPr>
        <w:t>, ο οποίος πρέπει να είναι σύντομος, αναφέρουμε το </w:t>
      </w:r>
      <w:r w:rsidRPr="00686AC1">
        <w:rPr>
          <w:b/>
          <w:bCs/>
          <w:sz w:val="24"/>
          <w:szCs w:val="24"/>
        </w:rPr>
        <w:t>θέμα</w:t>
      </w:r>
      <w:r w:rsidRPr="00686AC1">
        <w:rPr>
          <w:sz w:val="24"/>
          <w:szCs w:val="24"/>
        </w:rPr>
        <w:t> που πρόκειται να αναπτύξουμε και καταγράφουμε την προσωπική μας </w:t>
      </w:r>
      <w:r w:rsidRPr="00686AC1">
        <w:rPr>
          <w:b/>
          <w:bCs/>
          <w:sz w:val="24"/>
          <w:szCs w:val="24"/>
        </w:rPr>
        <w:t>θέση</w:t>
      </w:r>
      <w:r w:rsidRPr="00686AC1">
        <w:rPr>
          <w:sz w:val="24"/>
          <w:szCs w:val="24"/>
        </w:rPr>
        <w:t> σχετικά με το συγκεκριμένο θέμα..</w:t>
      </w:r>
    </w:p>
    <w:p w14:paraId="09BDF575" w14:textId="77777777" w:rsidR="00686AC1" w:rsidRPr="00686AC1" w:rsidRDefault="00686AC1" w:rsidP="00686AC1">
      <w:pPr>
        <w:rPr>
          <w:sz w:val="24"/>
          <w:szCs w:val="24"/>
        </w:rPr>
      </w:pPr>
      <w:r w:rsidRPr="00686AC1">
        <w:rPr>
          <w:b/>
          <w:bCs/>
          <w:sz w:val="24"/>
          <w:szCs w:val="24"/>
        </w:rPr>
        <w:t>Βήμα 3</w:t>
      </w:r>
      <w:r w:rsidRPr="00686AC1">
        <w:rPr>
          <w:b/>
          <w:bCs/>
          <w:sz w:val="24"/>
          <w:szCs w:val="24"/>
          <w:vertAlign w:val="superscript"/>
        </w:rPr>
        <w:t>ο</w:t>
      </w:r>
      <w:r w:rsidRPr="00686AC1">
        <w:rPr>
          <w:b/>
          <w:bCs/>
          <w:sz w:val="24"/>
          <w:szCs w:val="24"/>
        </w:rPr>
        <w:t> :</w:t>
      </w:r>
      <w:r w:rsidRPr="00686AC1">
        <w:rPr>
          <w:sz w:val="24"/>
          <w:szCs w:val="24"/>
        </w:rPr>
        <w:t> Μεταβαίνουμε στο κύριο θέμα, προσέχοντας τη συνοχή. Το ύφος είναι σοβαρό και απρόσωπο (χρήση γ’ προσώπου αν θέλουμε να εκφράσουμε την οπτική μας γωνία, μπορούμε να χρησιμοποιήσουμε α’ ενικό ή πληθυντικό πρόσωπο), η δομή είναι τριμερής και κάθε παράγραφος έχει νοηματική αυτοτέλεια. Επικρατέστερος τρόπος ανάπτυξής της αποδεικνύεται η αιτιολόγηση (παράθεση αιτίου – αποτελέσματος ή συγκεκριμένων παραδειγμάτων). Στοχεύουμε στην πειθώ και χρησιμοποιούμε ως τρόπο τη λογική, προβάλλοντας επιχειρήματα και τεκμήρια.</w:t>
      </w:r>
    </w:p>
    <w:p w14:paraId="577E4BBD" w14:textId="77777777" w:rsidR="00686AC1" w:rsidRPr="00686AC1" w:rsidRDefault="00686AC1" w:rsidP="00686AC1">
      <w:pPr>
        <w:rPr>
          <w:sz w:val="24"/>
          <w:szCs w:val="24"/>
        </w:rPr>
      </w:pPr>
      <w:r w:rsidRPr="00686AC1">
        <w:rPr>
          <w:b/>
          <w:bCs/>
          <w:sz w:val="24"/>
          <w:szCs w:val="24"/>
        </w:rPr>
        <w:t>Βήμα 4</w:t>
      </w:r>
      <w:r w:rsidRPr="00686AC1">
        <w:rPr>
          <w:b/>
          <w:bCs/>
          <w:sz w:val="24"/>
          <w:szCs w:val="24"/>
          <w:vertAlign w:val="superscript"/>
        </w:rPr>
        <w:t>ο</w:t>
      </w:r>
      <w:r w:rsidRPr="00686AC1">
        <w:rPr>
          <w:b/>
          <w:bCs/>
          <w:sz w:val="24"/>
          <w:szCs w:val="24"/>
        </w:rPr>
        <w:t> </w:t>
      </w:r>
      <w:r w:rsidRPr="00686AC1">
        <w:rPr>
          <w:sz w:val="24"/>
          <w:szCs w:val="24"/>
        </w:rPr>
        <w:t>: </w:t>
      </w:r>
      <w:r w:rsidRPr="00686AC1">
        <w:rPr>
          <w:sz w:val="24"/>
          <w:szCs w:val="24"/>
          <w:u w:val="single"/>
        </w:rPr>
        <w:t>Επίλογος</w:t>
      </w:r>
      <w:r w:rsidRPr="00686AC1">
        <w:rPr>
          <w:sz w:val="24"/>
          <w:szCs w:val="24"/>
        </w:rPr>
        <w:t>: Ανακεφαλαιώνουμε, διατυπώνουμε συμπεράσματα.</w:t>
      </w:r>
    </w:p>
    <w:p w14:paraId="0BB20D15" w14:textId="77777777" w:rsidR="00686AC1" w:rsidRPr="00686AC1" w:rsidRDefault="00686AC1" w:rsidP="00686AC1">
      <w:pPr>
        <w:rPr>
          <w:sz w:val="24"/>
          <w:szCs w:val="24"/>
        </w:rPr>
      </w:pPr>
    </w:p>
    <w:p w14:paraId="3002E95C" w14:textId="1536FC43" w:rsidR="00686AC1" w:rsidRPr="008A0587" w:rsidRDefault="00686AC1" w:rsidP="00686AC1">
      <w:pPr>
        <w:rPr>
          <w:sz w:val="24"/>
          <w:szCs w:val="24"/>
        </w:rPr>
      </w:pPr>
      <w:r w:rsidRPr="00686AC1">
        <w:rPr>
          <w:sz w:val="24"/>
          <w:szCs w:val="24"/>
        </w:rPr>
        <w:t>Στο </w:t>
      </w:r>
      <w:r w:rsidRPr="00686AC1">
        <w:rPr>
          <w:b/>
          <w:bCs/>
          <w:sz w:val="24"/>
          <w:szCs w:val="24"/>
          <w:u w:val="single"/>
        </w:rPr>
        <w:t>δοκίμιο στοχασμού</w:t>
      </w:r>
      <w:r w:rsidRPr="00686AC1">
        <w:rPr>
          <w:sz w:val="24"/>
          <w:szCs w:val="24"/>
        </w:rPr>
        <w:t xml:space="preserve"> βασική πρόθεση του συγγραφέα είναι η ελεύθερη έκφραση των απόψεων του γύρω από το θέμα που τον απασχολεί και η ελεύθερη περιδιάβασή του στο χώρο των ιδεών. Ακολουθεί η πειθώ. Η ανάπτυξη του στοχαστικού δοκιμίου γίνεται από υποκειμενική κυρίως σκοπιά. Κυριαρχεί η επίκληση στο συναίσθημα. Έχουμε ελεύθερη και χαλαρή οργάνωση ιδεών, χωρίς όμως να λείπει ο λογικός ειρμός και η εσωτερική σύνδεση των νοημάτων. Το ύφος είναι κατά κύριο λόγο προσωπικό και σε πολλά σημεία έχουμε μεταφορική λειτουργία της γλώσσας με συνυποδηλωτική χρήση των λέξεων. Στην περίπτωση </w:t>
      </w:r>
      <w:r w:rsidRPr="00686AC1">
        <w:rPr>
          <w:sz w:val="24"/>
          <w:szCs w:val="24"/>
        </w:rPr>
        <w:lastRenderedPageBreak/>
        <w:t>του στοχαστικού δοκιμίου κυρίως μέσω του έντονου υποκειμενισμού, παρουσιάζεται μια πλασματική απεικόνιση της πραγματικότητας, καθώς μάλιστα οι συγγραφείς του αναπτύσσουν τη σκέψη τους συνειρμικά, χρησιμοποιούν τα πράγματα ως σύμβολα, και συνεπώς παρεκκλίνουν αισθητά από τη γλωσσική νόρμα.</w:t>
      </w:r>
    </w:p>
    <w:p w14:paraId="19ADD22F" w14:textId="77777777" w:rsidR="00686AC1" w:rsidRPr="00686AC1" w:rsidRDefault="00686AC1" w:rsidP="00686AC1">
      <w:pPr>
        <w:rPr>
          <w:sz w:val="24"/>
          <w:szCs w:val="24"/>
        </w:rPr>
      </w:pPr>
      <w:r w:rsidRPr="00686AC1">
        <w:rPr>
          <w:b/>
          <w:bCs/>
          <w:sz w:val="24"/>
          <w:szCs w:val="24"/>
        </w:rPr>
        <w:t>Δοκίμιο στοχασμού</w:t>
      </w:r>
    </w:p>
    <w:p w14:paraId="3C652087" w14:textId="77777777" w:rsidR="00686AC1" w:rsidRPr="00686AC1" w:rsidRDefault="00686AC1" w:rsidP="00686AC1">
      <w:pPr>
        <w:rPr>
          <w:sz w:val="24"/>
          <w:szCs w:val="24"/>
        </w:rPr>
      </w:pPr>
      <w:r w:rsidRPr="00686AC1">
        <w:rPr>
          <w:sz w:val="24"/>
          <w:szCs w:val="24"/>
        </w:rPr>
        <w:t>Απαιτεί χρήση μεταφορικής, ποιητικής, συγκινησιακής γλώσσας, ενδεχομένως και συμβόλων. Το ύφος πιθανότατα θα είναι οικείο, φυσικό ή λυρικό. Η </w:t>
      </w:r>
      <w:r w:rsidRPr="00686AC1">
        <w:rPr>
          <w:sz w:val="24"/>
          <w:szCs w:val="24"/>
          <w:u w:val="single"/>
        </w:rPr>
        <w:t>δομή</w:t>
      </w:r>
      <w:r w:rsidRPr="00686AC1">
        <w:rPr>
          <w:sz w:val="24"/>
          <w:szCs w:val="24"/>
        </w:rPr>
        <w:t> του κειμένου χαλαρή, καθώς ο τρόπος ανάπτυξης των ιδεών είναι συνειρμικός – διαισθητικός, ενώ το προσωπικό στοιχείο ιδιαίτερα έντονο.</w:t>
      </w:r>
    </w:p>
    <w:p w14:paraId="0E9DB183" w14:textId="77777777" w:rsidR="00686AC1" w:rsidRPr="00686AC1" w:rsidRDefault="00686AC1" w:rsidP="00686AC1">
      <w:pPr>
        <w:rPr>
          <w:sz w:val="24"/>
          <w:szCs w:val="24"/>
        </w:rPr>
      </w:pPr>
      <w:r w:rsidRPr="00686AC1">
        <w:rPr>
          <w:sz w:val="24"/>
          <w:szCs w:val="24"/>
        </w:rPr>
        <w:t>Το θέμα προσεγγίζεται από καθαρά υποκειμενική σκοπιά, αφού ο μαθητής καλείται να αναπτύξει ελεύθερα τα συναισθήματα, τις σκέψεις και τους προβληματισμούς του. Κυρίαρχος τ</w:t>
      </w:r>
      <w:r w:rsidRPr="00686AC1">
        <w:rPr>
          <w:b/>
          <w:bCs/>
          <w:sz w:val="24"/>
          <w:szCs w:val="24"/>
        </w:rPr>
        <w:t>ρόπος πειθούς </w:t>
      </w:r>
      <w:r w:rsidRPr="00686AC1">
        <w:rPr>
          <w:sz w:val="24"/>
          <w:szCs w:val="24"/>
        </w:rPr>
        <w:t>είναι η </w:t>
      </w:r>
      <w:r w:rsidRPr="00686AC1">
        <w:rPr>
          <w:sz w:val="24"/>
          <w:szCs w:val="24"/>
          <w:u w:val="single"/>
        </w:rPr>
        <w:t>επίκληση στο συναίσθημα</w:t>
      </w:r>
      <w:r w:rsidRPr="00686AC1">
        <w:rPr>
          <w:sz w:val="24"/>
          <w:szCs w:val="24"/>
        </w:rPr>
        <w:t>. Φυσικά και στο δοκίμιο στοχασμού χρειάζεται να τεθεί τίτλος. (Όλα αυτά, βέβαια, καθιστούν δύσκολο να ζητηθεί από το μαθητή σε πανελλήνιες εξετάσεις να αναπτύξει δοκίμιο στοχασμού.)</w:t>
      </w:r>
    </w:p>
    <w:p w14:paraId="52AFB998" w14:textId="77777777" w:rsidR="00686AC1" w:rsidRPr="00686AC1" w:rsidRDefault="00686AC1" w:rsidP="00686AC1">
      <w:pPr>
        <w:rPr>
          <w:sz w:val="24"/>
          <w:szCs w:val="24"/>
        </w:rPr>
      </w:pPr>
      <w:r w:rsidRPr="00686AC1">
        <w:rPr>
          <w:sz w:val="24"/>
          <w:szCs w:val="24"/>
        </w:rPr>
        <w:t>[</w:t>
      </w:r>
      <w:r w:rsidRPr="00686AC1">
        <w:rPr>
          <w:b/>
          <w:bCs/>
          <w:sz w:val="24"/>
          <w:szCs w:val="24"/>
        </w:rPr>
        <w:t>Σημείωση</w:t>
      </w:r>
      <w:r w:rsidRPr="00686AC1">
        <w:rPr>
          <w:sz w:val="24"/>
          <w:szCs w:val="24"/>
        </w:rPr>
        <w:t>: Και στις δύο περιπτώσεις ο μαθητής οφείλει να μην σταθεί στην επικαιρότητα.]</w:t>
      </w:r>
    </w:p>
    <w:p w14:paraId="3A6FCF3D" w14:textId="77777777" w:rsidR="00686AC1" w:rsidRPr="00686AC1" w:rsidRDefault="00686AC1" w:rsidP="00686AC1">
      <w:pPr>
        <w:rPr>
          <w:sz w:val="24"/>
          <w:szCs w:val="24"/>
        </w:rPr>
      </w:pPr>
      <w:r w:rsidRPr="00686AC1">
        <w:rPr>
          <w:sz w:val="24"/>
          <w:szCs w:val="24"/>
        </w:rPr>
        <w:t>[Για τα χαρακτηριστικά του δοκιμίου και τα είδη του, βλ. εδώ το βιβλίο της Γ’ Λυκείου, σσ.95-103].</w:t>
      </w:r>
    </w:p>
    <w:p w14:paraId="79785906" w14:textId="77777777" w:rsidR="00686AC1" w:rsidRPr="00686AC1" w:rsidRDefault="00686AC1" w:rsidP="00686AC1">
      <w:pPr>
        <w:rPr>
          <w:sz w:val="24"/>
          <w:szCs w:val="24"/>
        </w:rPr>
      </w:pPr>
    </w:p>
    <w:p w14:paraId="7ABF2E08" w14:textId="77777777" w:rsidR="00686AC1" w:rsidRPr="00686AC1" w:rsidRDefault="00686AC1" w:rsidP="00686AC1">
      <w:pPr>
        <w:rPr>
          <w:b/>
          <w:bCs/>
          <w:sz w:val="24"/>
          <w:szCs w:val="24"/>
        </w:rPr>
      </w:pPr>
      <w:r w:rsidRPr="00686AC1">
        <w:rPr>
          <w:b/>
          <w:bCs/>
          <w:sz w:val="24"/>
          <w:szCs w:val="24"/>
        </w:rPr>
        <w:t>“Το δοκίμιο δε μας κεντρίζει και δε μας παρακινεί απλώς σε κάποια πράξη της στιγμής. Κάνει τη στιγμή να έχει διάρκεια” (Scholes and Klaus, 1985).</w:t>
      </w:r>
    </w:p>
    <w:p w14:paraId="37D0C1DE" w14:textId="77777777" w:rsidR="00161EED" w:rsidRPr="006F004C" w:rsidRDefault="00161EED">
      <w:pPr>
        <w:rPr>
          <w:b/>
          <w:bCs/>
          <w:sz w:val="24"/>
          <w:szCs w:val="24"/>
        </w:rPr>
      </w:pPr>
    </w:p>
    <w:sectPr w:rsidR="00161EED" w:rsidRPr="006F00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15447"/>
    <w:multiLevelType w:val="multilevel"/>
    <w:tmpl w:val="EF12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C1"/>
    <w:rsid w:val="00161EED"/>
    <w:rsid w:val="00686AC1"/>
    <w:rsid w:val="006F004C"/>
    <w:rsid w:val="008A05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61A5"/>
  <w15:chartTrackingRefBased/>
  <w15:docId w15:val="{F0A734C6-8CC0-4A8A-B5B0-9C65962C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86AC1"/>
    <w:rPr>
      <w:color w:val="0563C1" w:themeColor="hyperlink"/>
      <w:u w:val="single"/>
    </w:rPr>
  </w:style>
  <w:style w:type="character" w:styleId="a3">
    <w:name w:val="Unresolved Mention"/>
    <w:basedOn w:val="a0"/>
    <w:uiPriority w:val="99"/>
    <w:semiHidden/>
    <w:unhideWhenUsed/>
    <w:rsid w:val="00686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3897">
      <w:bodyDiv w:val="1"/>
      <w:marLeft w:val="0"/>
      <w:marRight w:val="0"/>
      <w:marTop w:val="0"/>
      <w:marBottom w:val="0"/>
      <w:divBdr>
        <w:top w:val="none" w:sz="0" w:space="0" w:color="auto"/>
        <w:left w:val="none" w:sz="0" w:space="0" w:color="auto"/>
        <w:bottom w:val="none" w:sz="0" w:space="0" w:color="auto"/>
        <w:right w:val="none" w:sz="0" w:space="0" w:color="auto"/>
      </w:divBdr>
      <w:divsChild>
        <w:div w:id="1023441745">
          <w:marLeft w:val="0"/>
          <w:marRight w:val="0"/>
          <w:marTop w:val="0"/>
          <w:marBottom w:val="0"/>
          <w:divBdr>
            <w:top w:val="none" w:sz="0" w:space="0" w:color="auto"/>
            <w:left w:val="none" w:sz="0" w:space="0" w:color="auto"/>
            <w:bottom w:val="none" w:sz="0" w:space="0" w:color="auto"/>
            <w:right w:val="none" w:sz="0" w:space="0" w:color="auto"/>
          </w:divBdr>
        </w:div>
        <w:div w:id="2104909447">
          <w:marLeft w:val="0"/>
          <w:marRight w:val="0"/>
          <w:marTop w:val="0"/>
          <w:marBottom w:val="600"/>
          <w:divBdr>
            <w:top w:val="none" w:sz="0" w:space="0" w:color="auto"/>
            <w:left w:val="none" w:sz="0" w:space="0" w:color="auto"/>
            <w:bottom w:val="none" w:sz="0" w:space="0" w:color="auto"/>
            <w:right w:val="none" w:sz="0" w:space="0" w:color="auto"/>
          </w:divBdr>
        </w:div>
        <w:div w:id="295378105">
          <w:marLeft w:val="0"/>
          <w:marRight w:val="0"/>
          <w:marTop w:val="0"/>
          <w:marBottom w:val="0"/>
          <w:divBdr>
            <w:top w:val="none" w:sz="0" w:space="0" w:color="auto"/>
            <w:left w:val="none" w:sz="0" w:space="0" w:color="auto"/>
            <w:bottom w:val="none" w:sz="0" w:space="0" w:color="auto"/>
            <w:right w:val="none" w:sz="0" w:space="0" w:color="auto"/>
          </w:divBdr>
          <w:divsChild>
            <w:div w:id="739448203">
              <w:marLeft w:val="0"/>
              <w:marRight w:val="0"/>
              <w:marTop w:val="450"/>
              <w:marBottom w:val="600"/>
              <w:divBdr>
                <w:top w:val="none" w:sz="0" w:space="0" w:color="auto"/>
                <w:left w:val="none" w:sz="0" w:space="0" w:color="auto"/>
                <w:bottom w:val="none" w:sz="0" w:space="0" w:color="auto"/>
                <w:right w:val="none" w:sz="0" w:space="0" w:color="auto"/>
              </w:divBdr>
              <w:divsChild>
                <w:div w:id="15450995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972</Words>
  <Characters>5254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dcterms:created xsi:type="dcterms:W3CDTF">2020-12-15T18:27:00Z</dcterms:created>
  <dcterms:modified xsi:type="dcterms:W3CDTF">2020-12-15T18:58:00Z</dcterms:modified>
</cp:coreProperties>
</file>