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B7463" w14:textId="75190D03" w:rsidR="002B0F3E" w:rsidRPr="002B0F3E" w:rsidRDefault="002B0F3E" w:rsidP="002B0F3E"/>
    <w:p w14:paraId="78F6DFAA" w14:textId="04852C60" w:rsidR="002B0F3E" w:rsidRDefault="002B0F3E" w:rsidP="00715C80">
      <w:pPr>
        <w:ind w:left="-426"/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1FB0D7C8" wp14:editId="1CDAA1C1">
            <wp:simplePos x="0" y="0"/>
            <wp:positionH relativeFrom="column">
              <wp:posOffset>-205740</wp:posOffset>
            </wp:positionH>
            <wp:positionV relativeFrom="paragraph">
              <wp:posOffset>179705</wp:posOffset>
            </wp:positionV>
            <wp:extent cx="2514600" cy="1995805"/>
            <wp:effectExtent l="0" t="0" r="0" b="444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9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</w:rPr>
        <w:t xml:space="preserve">    </w:t>
      </w:r>
      <w:r>
        <w:rPr>
          <w:i/>
          <w:iCs/>
          <w:noProof/>
        </w:rPr>
        <w:drawing>
          <wp:inline distT="0" distB="0" distL="0" distR="0" wp14:anchorId="03C5586F" wp14:editId="64DFAC6E">
            <wp:extent cx="2770505" cy="1996129"/>
            <wp:effectExtent l="0" t="0" r="0" b="444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676" cy="2001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7B9F99" w14:textId="6398D381" w:rsidR="002B0F3E" w:rsidRPr="002B0F3E" w:rsidRDefault="002B0F3E" w:rsidP="002B0F3E">
      <w:pPr>
        <w:rPr>
          <w:b/>
          <w:bCs/>
        </w:rPr>
      </w:pPr>
      <w:r w:rsidRPr="002B0F3E">
        <w:rPr>
          <w:b/>
          <w:bCs/>
          <w:i/>
          <w:iCs/>
        </w:rPr>
        <w:t>Εισαγωγικό σημείωμα</w:t>
      </w:r>
    </w:p>
    <w:p w14:paraId="37195D1F" w14:textId="395D1945" w:rsidR="00715C80" w:rsidRPr="00715C80" w:rsidRDefault="00715C80" w:rsidP="00715C80">
      <w:pPr>
        <w:spacing w:after="0"/>
        <w:rPr>
          <w:b/>
          <w:bCs/>
          <w:i/>
          <w:iCs/>
        </w:rPr>
      </w:pPr>
      <w:r w:rsidRPr="00715C80">
        <w:rPr>
          <w:b/>
          <w:bCs/>
          <w:i/>
          <w:iCs/>
        </w:rPr>
        <w:t>Η 10η Μάη 1933 είναι μια σκοτεινή μέρα για τον πολιτισμό. Είναι η μέρα που το ναζιστικό καθεστώς της Γερμανίας οργανώνει την πρώτη δημόσια πυρά για το κάψιμο δεκάδων χιλιάδων βιβλίων. Πέντε χιλιάδες φοιτητές της χιτλερικής νεολαίας καίνε σχεδόν πενήντα χιλιάδες βιβλία.</w:t>
      </w:r>
    </w:p>
    <w:p w14:paraId="63163FDB" w14:textId="77777777" w:rsidR="00715C80" w:rsidRPr="00715C80" w:rsidRDefault="00715C80" w:rsidP="00715C80">
      <w:pPr>
        <w:rPr>
          <w:b/>
          <w:bCs/>
          <w:i/>
          <w:iCs/>
        </w:rPr>
      </w:pPr>
      <w:r w:rsidRPr="00715C80">
        <w:rPr>
          <w:b/>
          <w:bCs/>
          <w:i/>
          <w:iCs/>
        </w:rPr>
        <w:t>Ο λόγος: θεωρούνταν ότι τα έργα που παραδόθηκαν στις φλόγες, «περιείχαν ιδέες επικίνδυνες για τη νεολαία», σύμφωνα με το χιτλερικό αφήγημα. Έργα φιλοσοφίας, ποίησης και πεζογραφίας, επιστημονικά συγγράμματα, κομμουνιστών, εβραίων ή όσων δεν ευθυγραμμίζονταν απολύτως με τις ναζιστικές ιδέες.</w:t>
      </w:r>
    </w:p>
    <w:p w14:paraId="6718EFE6" w14:textId="09E979D4" w:rsidR="002B0F3E" w:rsidRDefault="00715C80" w:rsidP="002B0F3E">
      <w:pPr>
        <w:rPr>
          <w:b/>
          <w:bCs/>
          <w:i/>
          <w:iCs/>
        </w:rPr>
      </w:pPr>
      <w:r w:rsidRPr="00715C80">
        <w:rPr>
          <w:b/>
          <w:bCs/>
          <w:i/>
          <w:iCs/>
        </w:rPr>
        <w:t>Το 1938 ο Μπερτ. Μπρεχτ γράφει το ακόλουθο ποίημα.</w:t>
      </w:r>
    </w:p>
    <w:p w14:paraId="5CF38012" w14:textId="77777777" w:rsidR="00715C80" w:rsidRPr="00715C80" w:rsidRDefault="00715C80" w:rsidP="002B0F3E">
      <w:pPr>
        <w:rPr>
          <w:b/>
          <w:bCs/>
          <w:i/>
          <w:iCs/>
        </w:rPr>
      </w:pPr>
    </w:p>
    <w:p w14:paraId="34A5D123" w14:textId="526FD710" w:rsidR="002B0F3E" w:rsidRPr="00715C80" w:rsidRDefault="002B0F3E" w:rsidP="002B0F3E">
      <w:pPr>
        <w:rPr>
          <w:u w:val="single"/>
        </w:rPr>
      </w:pPr>
      <w:r w:rsidRPr="00715C80">
        <w:rPr>
          <w:u w:val="single"/>
        </w:rPr>
        <w:t>Το κάψιμο των βιβλίων</w:t>
      </w:r>
    </w:p>
    <w:p w14:paraId="5854EC87" w14:textId="77777777" w:rsidR="002B0F3E" w:rsidRDefault="002B0F3E" w:rsidP="002B0F3E">
      <w:r>
        <w:t>Όταν διαταγή έβγαλε το καθεστώς να καούνε</w:t>
      </w:r>
      <w:r>
        <w:br/>
        <w:t>σε δημόσιες πλατείες τα βιβλία που</w:t>
      </w:r>
      <w:r>
        <w:br/>
        <w:t>περικλείνουν ιδέες ανατρεπτικές,</w:t>
      </w:r>
      <w:r>
        <w:br/>
        <w:t>κι από παντού κεντρίζανε τα βόδια</w:t>
      </w:r>
      <w:r>
        <w:br/>
        <w:t>να σέρνουν κάρα ολόκληρα</w:t>
      </w:r>
      <w:r>
        <w:br/>
        <w:t>με βιβλία για την πυρά, ένας εξορισμένος</w:t>
      </w:r>
      <w:r>
        <w:br/>
        <w:t>ποιητής, ένας απ’ τους καλύτερους,</w:t>
      </w:r>
      <w:r>
        <w:br/>
        <w:t>διαβάζοντας των βιβλίων τον κατάλογο,</w:t>
      </w:r>
      <w:r>
        <w:br/>
        <w:t>με φρίκη του είδε πως τα δικά του</w:t>
      </w:r>
      <w:r>
        <w:br/>
        <w:t>τα είχανε ξεχάσει. Χύμηξε στο γραφείο του</w:t>
      </w:r>
      <w:r>
        <w:br/>
        <w:t>με τις φτερούγες της οργής, κι έγραψε στους τυράννους ένα γράμμα:</w:t>
      </w:r>
      <w:r>
        <w:br/>
        <w:t>«Κάψτε με!» έγραφε με πένα ακράτητη, «κάψτε με!</w:t>
      </w:r>
      <w:r>
        <w:br/>
        <w:t>Μ’ αφήσατε έξω! Δε μπορείτε να μου το κάνετε αυτό, εμένα!</w:t>
      </w:r>
      <w:r>
        <w:br/>
        <w:t>Την αλήθεια δεν έγραφα πάντα στα βιβλία μου; Και τώρα</w:t>
      </w:r>
      <w:r>
        <w:br/>
        <w:t>μου φερνόσαστε σαν να ’μαι ψεύτης! Σας διατάζω:</w:t>
      </w:r>
      <w:r>
        <w:br/>
        <w:t>Κάψτε με!»</w:t>
      </w:r>
    </w:p>
    <w:p w14:paraId="30D70025" w14:textId="04041FB1" w:rsidR="002B0F3E" w:rsidRDefault="002B0F3E" w:rsidP="002B0F3E">
      <w:r>
        <w:t>Μπέρτολτ Μπρεχτ, Ποιήματα (1938)</w:t>
      </w:r>
      <w:r>
        <w:br/>
        <w:t>(Μετάφραση: Μάριος Πλωρίτης)</w:t>
      </w:r>
    </w:p>
    <w:p w14:paraId="3D2948A2" w14:textId="29C854E2" w:rsidR="002B0F3E" w:rsidRDefault="002B0F3E" w:rsidP="002B0F3E">
      <w:pPr>
        <w:rPr>
          <w:b/>
          <w:bCs/>
        </w:rPr>
      </w:pPr>
      <w:r w:rsidRPr="002B0F3E">
        <w:rPr>
          <w:b/>
          <w:bCs/>
        </w:rPr>
        <w:lastRenderedPageBreak/>
        <w:t>ΕΡΜΗΝΕΥΤΙΚΟ ΣΧΟΛΙΟ</w:t>
      </w:r>
    </w:p>
    <w:p w14:paraId="056D21A5" w14:textId="42B9B3FC" w:rsidR="00624F36" w:rsidRPr="002B0F3E" w:rsidRDefault="00624F36" w:rsidP="002B0F3E">
      <w:pPr>
        <w:rPr>
          <w:b/>
          <w:bCs/>
        </w:rPr>
      </w:pPr>
      <w:r w:rsidRPr="00624F36">
        <w:rPr>
          <w:b/>
          <w:bCs/>
        </w:rPr>
        <w:t xml:space="preserve">Ποιο είναι κατά τη γνώμη σας το κύριο θέμα που θέτει το ποίημα </w:t>
      </w:r>
      <w:r w:rsidR="00715C80">
        <w:rPr>
          <w:b/>
          <w:bCs/>
        </w:rPr>
        <w:t>΄</w:t>
      </w:r>
      <w:r w:rsidRPr="00624F36">
        <w:rPr>
          <w:b/>
          <w:bCs/>
        </w:rPr>
        <w:t>Το κάψιμο των βιβλίων</w:t>
      </w:r>
      <w:r w:rsidR="00715C80">
        <w:rPr>
          <w:b/>
          <w:bCs/>
        </w:rPr>
        <w:t>΄</w:t>
      </w:r>
      <w:r w:rsidRPr="00624F36">
        <w:rPr>
          <w:b/>
          <w:bCs/>
        </w:rPr>
        <w:t xml:space="preserve"> του Μπρεχτ;</w:t>
      </w:r>
      <w:r>
        <w:rPr>
          <w:b/>
          <w:bCs/>
        </w:rPr>
        <w:t xml:space="preserve"> Να ε</w:t>
      </w:r>
      <w:r w:rsidRPr="002B0F3E">
        <w:rPr>
          <w:b/>
          <w:bCs/>
        </w:rPr>
        <w:t>ντοπίσετε τα εκφραστικά μέσα με τα οποία αισθητοποιείται η συναισθηματική κατάσταση του ήρωα μόλις πληροφορείται την εξαίρεσή του από το κάψιμο των βιβλίων και προσπαθήστε να ερμηνεύσετε την στάση του</w:t>
      </w:r>
      <w:r>
        <w:rPr>
          <w:b/>
          <w:bCs/>
        </w:rPr>
        <w:t>.</w:t>
      </w:r>
      <w:r w:rsidRPr="00624F36">
        <w:rPr>
          <w:b/>
          <w:bCs/>
        </w:rPr>
        <w:t xml:space="preserve"> Να γράψετε τις σκέψεις σας σε ένα ερμηνευτικό σχόλιο 1</w:t>
      </w:r>
      <w:r>
        <w:rPr>
          <w:b/>
          <w:bCs/>
        </w:rPr>
        <w:t>50</w:t>
      </w:r>
      <w:r w:rsidRPr="00624F36">
        <w:rPr>
          <w:b/>
          <w:bCs/>
        </w:rPr>
        <w:t xml:space="preserve">-200 λέξεων λαμβάνοντας υπόψη </w:t>
      </w:r>
      <w:r>
        <w:rPr>
          <w:b/>
          <w:bCs/>
        </w:rPr>
        <w:t xml:space="preserve">(3) </w:t>
      </w:r>
      <w:r w:rsidRPr="00624F36">
        <w:rPr>
          <w:b/>
          <w:bCs/>
        </w:rPr>
        <w:t>κειμενικούς δείκτες</w:t>
      </w:r>
      <w:r>
        <w:rPr>
          <w:b/>
          <w:bCs/>
        </w:rPr>
        <w:t>.</w:t>
      </w:r>
    </w:p>
    <w:p w14:paraId="22A2D8CF" w14:textId="5FEEF288" w:rsidR="002B0F3E" w:rsidRPr="002B0F3E" w:rsidRDefault="002B0F3E" w:rsidP="002B0F3E"/>
    <w:p w14:paraId="3242D6A0" w14:textId="77777777" w:rsidR="002B0F3E" w:rsidRDefault="002B0F3E"/>
    <w:sectPr w:rsidR="002B0F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3E"/>
    <w:rsid w:val="00161EED"/>
    <w:rsid w:val="002B0F3E"/>
    <w:rsid w:val="00624F36"/>
    <w:rsid w:val="00715C80"/>
    <w:rsid w:val="00D5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C30F"/>
  <w15:chartTrackingRefBased/>
  <w15:docId w15:val="{68590F08-55E1-4EBD-861E-858C55DE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F3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Potamianou</dc:creator>
  <cp:keywords/>
  <dc:description/>
  <cp:lastModifiedBy>Aimi Potamianou</cp:lastModifiedBy>
  <cp:revision>1</cp:revision>
  <dcterms:created xsi:type="dcterms:W3CDTF">2021-04-02T23:26:00Z</dcterms:created>
  <dcterms:modified xsi:type="dcterms:W3CDTF">2021-04-02T23:58:00Z</dcterms:modified>
</cp:coreProperties>
</file>