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3D60C" w14:textId="7FEF6F24" w:rsidR="00871B03" w:rsidRDefault="00376ED5">
      <w:pPr>
        <w:pStyle w:val="1"/>
        <w:spacing w:before="0"/>
        <w:jc w:val="center"/>
        <w:rPr>
          <w:rFonts w:asciiTheme="minorHAnsi" w:hAnsiTheme="minorHAnsi" w:cstheme="minorHAnsi"/>
          <w:color w:val="auto"/>
          <w:sz w:val="24"/>
          <w:szCs w:val="24"/>
        </w:rPr>
      </w:pPr>
      <w:r>
        <w:rPr>
          <w:rFonts w:asciiTheme="minorHAnsi" w:hAnsiTheme="minorHAnsi" w:cstheme="minorHAnsi"/>
          <w:color w:val="auto"/>
          <w:sz w:val="24"/>
          <w:szCs w:val="24"/>
        </w:rPr>
        <w:t xml:space="preserve"> </w:t>
      </w:r>
    </w:p>
    <w:p w14:paraId="39077907" w14:textId="77777777" w:rsidR="00871B03" w:rsidRDefault="00A518AC">
      <w:pPr>
        <w:pStyle w:val="1"/>
        <w:spacing w:before="0"/>
        <w:jc w:val="center"/>
        <w:rPr>
          <w:rFonts w:asciiTheme="minorHAnsi" w:hAnsiTheme="minorHAnsi" w:cstheme="minorHAnsi"/>
          <w:color w:val="auto"/>
          <w:sz w:val="24"/>
          <w:szCs w:val="24"/>
        </w:rPr>
      </w:pPr>
      <w:r>
        <w:rPr>
          <w:rFonts w:asciiTheme="minorHAnsi" w:hAnsiTheme="minorHAnsi" w:cstheme="minorHAnsi"/>
          <w:color w:val="auto"/>
          <w:sz w:val="24"/>
          <w:szCs w:val="24"/>
        </w:rPr>
        <w:t xml:space="preserve">Λυσίας, </w:t>
      </w:r>
      <w:proofErr w:type="spellStart"/>
      <w:r>
        <w:rPr>
          <w:rFonts w:asciiTheme="minorHAnsi" w:hAnsiTheme="minorHAnsi" w:cstheme="minorHAnsi"/>
          <w:i/>
          <w:iCs/>
          <w:color w:val="auto"/>
          <w:sz w:val="24"/>
          <w:szCs w:val="24"/>
        </w:rPr>
        <w:t>Ὑπὲρ</w:t>
      </w:r>
      <w:proofErr w:type="spellEnd"/>
      <w:r>
        <w:rPr>
          <w:rFonts w:asciiTheme="minorHAnsi" w:hAnsiTheme="minorHAnsi" w:cstheme="minorHAnsi"/>
          <w:i/>
          <w:iCs/>
          <w:color w:val="auto"/>
          <w:sz w:val="24"/>
          <w:szCs w:val="24"/>
        </w:rPr>
        <w:t xml:space="preserve"> </w:t>
      </w:r>
      <w:proofErr w:type="spellStart"/>
      <w:r>
        <w:rPr>
          <w:rFonts w:asciiTheme="minorHAnsi" w:hAnsiTheme="minorHAnsi" w:cstheme="minorHAnsi"/>
          <w:i/>
          <w:iCs/>
          <w:color w:val="auto"/>
          <w:sz w:val="24"/>
          <w:szCs w:val="24"/>
        </w:rPr>
        <w:t>Μαντιθέου</w:t>
      </w:r>
      <w:proofErr w:type="spellEnd"/>
      <w:r>
        <w:rPr>
          <w:rFonts w:asciiTheme="minorHAnsi" w:hAnsiTheme="minorHAnsi" w:cstheme="minorHAnsi"/>
          <w:color w:val="auto"/>
          <w:sz w:val="24"/>
          <w:szCs w:val="24"/>
        </w:rPr>
        <w:t xml:space="preserve"> §§12-13</w:t>
      </w:r>
    </w:p>
    <w:p w14:paraId="6EBAE63E" w14:textId="77777777" w:rsidR="00871B03" w:rsidRDefault="00A518AC">
      <w:pPr>
        <w:rPr>
          <w:rFonts w:ascii="Calibri" w:eastAsia="Times New Roman" w:hAnsi="Calibri" w:cs="Times New Roman"/>
          <w:i/>
          <w:iCs/>
          <w:szCs w:val="24"/>
        </w:rPr>
      </w:pPr>
      <w:proofErr w:type="spellStart"/>
      <w:r>
        <w:rPr>
          <w:rFonts w:ascii="Calibri" w:eastAsia="Times New Roman" w:hAnsi="Calibri" w:cs="Times New Roman"/>
          <w:i/>
          <w:iCs/>
          <w:szCs w:val="24"/>
        </w:rPr>
        <w:t>Ἔτι</w:t>
      </w:r>
      <w:proofErr w:type="spellEnd"/>
      <w:r>
        <w:rPr>
          <w:rFonts w:ascii="Calibri" w:eastAsia="Times New Roman" w:hAnsi="Calibri" w:cs="Times New Roman"/>
          <w:i/>
          <w:iCs/>
          <w:szCs w:val="24"/>
        </w:rPr>
        <w:t xml:space="preserve"> δ᾽, ὦ βουλή, </w:t>
      </w:r>
      <w:proofErr w:type="spellStart"/>
      <w:r>
        <w:rPr>
          <w:rFonts w:ascii="Calibri" w:eastAsia="Times New Roman" w:hAnsi="Calibri" w:cs="Times New Roman"/>
          <w:i/>
          <w:iCs/>
          <w:szCs w:val="24"/>
        </w:rPr>
        <w:t>οὐδεὶς</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ἂν</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ἀποδεῖξαι</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περὶ</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ἐμοῦ</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δύναιτο</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οὔτε</w:t>
      </w:r>
      <w:proofErr w:type="spellEnd"/>
      <w:r>
        <w:rPr>
          <w:rFonts w:ascii="Calibri" w:eastAsia="Times New Roman" w:hAnsi="Calibri" w:cs="Times New Roman"/>
          <w:i/>
          <w:iCs/>
          <w:szCs w:val="24"/>
        </w:rPr>
        <w:t xml:space="preserve"> δίκην </w:t>
      </w:r>
      <w:proofErr w:type="spellStart"/>
      <w:r>
        <w:rPr>
          <w:rFonts w:ascii="Calibri" w:eastAsia="Times New Roman" w:hAnsi="Calibri" w:cs="Times New Roman"/>
          <w:i/>
          <w:iCs/>
          <w:szCs w:val="24"/>
        </w:rPr>
        <w:t>αἰσχρὰν</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οὔτε</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γραφὴν</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οὔτε</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εἰσαγγελίαν</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γεγενημένην</w:t>
      </w:r>
      <w:proofErr w:type="spellEnd"/>
      <w:r>
        <w:rPr>
          <w:rFonts w:ascii="Calibri" w:eastAsia="Times New Roman" w:hAnsi="Calibri" w:cs="Times New Roman"/>
          <w:i/>
          <w:iCs/>
          <w:szCs w:val="24"/>
        </w:rPr>
        <w:t xml:space="preserve">· καίτοι </w:t>
      </w:r>
      <w:proofErr w:type="spellStart"/>
      <w:r>
        <w:rPr>
          <w:rFonts w:ascii="Calibri" w:eastAsia="Times New Roman" w:hAnsi="Calibri" w:cs="Times New Roman"/>
          <w:i/>
          <w:iCs/>
          <w:szCs w:val="24"/>
        </w:rPr>
        <w:t>ἑτέρους</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ὁρᾶτε</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πολλάκις</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εἰς</w:t>
      </w:r>
      <w:proofErr w:type="spellEnd"/>
      <w:r>
        <w:rPr>
          <w:rFonts w:ascii="Calibri" w:eastAsia="Times New Roman" w:hAnsi="Calibri" w:cs="Times New Roman"/>
          <w:i/>
          <w:iCs/>
          <w:szCs w:val="24"/>
        </w:rPr>
        <w:t xml:space="preserve"> τοιούτους </w:t>
      </w:r>
      <w:proofErr w:type="spellStart"/>
      <w:r>
        <w:rPr>
          <w:rFonts w:ascii="Calibri" w:eastAsia="Times New Roman" w:hAnsi="Calibri" w:cs="Times New Roman"/>
          <w:i/>
          <w:iCs/>
          <w:szCs w:val="24"/>
        </w:rPr>
        <w:t>ἀγῶνας</w:t>
      </w:r>
      <w:proofErr w:type="spellEnd"/>
      <w:r>
        <w:rPr>
          <w:rFonts w:ascii="Calibri" w:eastAsia="Times New Roman" w:hAnsi="Calibri" w:cs="Times New Roman"/>
          <w:i/>
          <w:iCs/>
          <w:szCs w:val="24"/>
        </w:rPr>
        <w:t xml:space="preserve"> </w:t>
      </w:r>
      <w:bookmarkStart w:id="0" w:name="_Hlk85274641"/>
      <w:proofErr w:type="spellStart"/>
      <w:r>
        <w:rPr>
          <w:rFonts w:ascii="Calibri" w:eastAsia="Times New Roman" w:hAnsi="Calibri" w:cs="Times New Roman"/>
          <w:i/>
          <w:iCs/>
          <w:szCs w:val="24"/>
        </w:rPr>
        <w:t>καθεστηκότας</w:t>
      </w:r>
      <w:bookmarkEnd w:id="0"/>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Πρὸς</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τοίνυν</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τὰς</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στρατείας</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καὶ</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τοὺς</w:t>
      </w:r>
      <w:proofErr w:type="spellEnd"/>
      <w:r>
        <w:rPr>
          <w:rFonts w:ascii="Calibri" w:eastAsia="Times New Roman" w:hAnsi="Calibri" w:cs="Times New Roman"/>
          <w:i/>
          <w:iCs/>
          <w:szCs w:val="24"/>
        </w:rPr>
        <w:t xml:space="preserve"> κινδύνους </w:t>
      </w:r>
      <w:proofErr w:type="spellStart"/>
      <w:r>
        <w:rPr>
          <w:rFonts w:ascii="Calibri" w:eastAsia="Times New Roman" w:hAnsi="Calibri" w:cs="Times New Roman"/>
          <w:i/>
          <w:iCs/>
          <w:szCs w:val="24"/>
        </w:rPr>
        <w:t>τοὺς</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πρὸς</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τοὺς</w:t>
      </w:r>
      <w:proofErr w:type="spellEnd"/>
      <w:r>
        <w:rPr>
          <w:rFonts w:ascii="Calibri" w:eastAsia="Times New Roman" w:hAnsi="Calibri" w:cs="Times New Roman"/>
          <w:i/>
          <w:iCs/>
          <w:szCs w:val="24"/>
        </w:rPr>
        <w:t xml:space="preserve"> πολεμίους </w:t>
      </w:r>
      <w:proofErr w:type="spellStart"/>
      <w:r>
        <w:rPr>
          <w:rFonts w:ascii="Calibri" w:eastAsia="Times New Roman" w:hAnsi="Calibri" w:cs="Times New Roman"/>
          <w:i/>
          <w:iCs/>
          <w:szCs w:val="24"/>
        </w:rPr>
        <w:t>σκέψασθε</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οἷον</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ἐμαυτὸν</w:t>
      </w:r>
      <w:proofErr w:type="spellEnd"/>
      <w:r>
        <w:rPr>
          <w:rFonts w:ascii="Calibri" w:eastAsia="Times New Roman" w:hAnsi="Calibri" w:cs="Times New Roman"/>
          <w:i/>
          <w:iCs/>
          <w:szCs w:val="24"/>
        </w:rPr>
        <w:t xml:space="preserve"> παρέχω </w:t>
      </w:r>
      <w:proofErr w:type="spellStart"/>
      <w:r>
        <w:rPr>
          <w:rFonts w:ascii="Calibri" w:eastAsia="Times New Roman" w:hAnsi="Calibri" w:cs="Times New Roman"/>
          <w:i/>
          <w:iCs/>
          <w:szCs w:val="24"/>
        </w:rPr>
        <w:t>τῇ</w:t>
      </w:r>
      <w:proofErr w:type="spellEnd"/>
      <w:r>
        <w:rPr>
          <w:rFonts w:ascii="Calibri" w:eastAsia="Times New Roman" w:hAnsi="Calibri" w:cs="Times New Roman"/>
          <w:i/>
          <w:iCs/>
          <w:szCs w:val="24"/>
        </w:rPr>
        <w:t xml:space="preserve"> πόλει. </w:t>
      </w:r>
      <w:proofErr w:type="spellStart"/>
      <w:r>
        <w:rPr>
          <w:rFonts w:ascii="Calibri" w:eastAsia="Times New Roman" w:hAnsi="Calibri" w:cs="Times New Roman"/>
          <w:i/>
          <w:iCs/>
          <w:szCs w:val="24"/>
        </w:rPr>
        <w:t>Πρῶτον</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μὲν</w:t>
      </w:r>
      <w:proofErr w:type="spellEnd"/>
      <w:r>
        <w:rPr>
          <w:rFonts w:ascii="Calibri" w:eastAsia="Times New Roman" w:hAnsi="Calibri" w:cs="Times New Roman"/>
          <w:i/>
          <w:iCs/>
          <w:szCs w:val="24"/>
        </w:rPr>
        <w:t xml:space="preserve"> γάρ, </w:t>
      </w:r>
      <w:bookmarkStart w:id="1" w:name="_Hlk86225202"/>
      <w:proofErr w:type="spellStart"/>
      <w:r>
        <w:rPr>
          <w:rFonts w:ascii="Calibri" w:eastAsia="Times New Roman" w:hAnsi="Calibri" w:cs="Times New Roman"/>
          <w:i/>
          <w:iCs/>
          <w:szCs w:val="24"/>
        </w:rPr>
        <w:t>ὅτε</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τὴν</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συμμαχίαν</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ἐποιήσασθε</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πρὸς</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τοὺς</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Βοιωτοὺς</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καὶ</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εἰς</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Ἁλίαρτον</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ἔδει</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βοηθεῖν</w:t>
      </w:r>
      <w:bookmarkEnd w:id="1"/>
      <w:proofErr w:type="spellEnd"/>
      <w:r>
        <w:rPr>
          <w:rFonts w:ascii="Calibri" w:eastAsia="Times New Roman" w:hAnsi="Calibri" w:cs="Times New Roman"/>
          <w:i/>
          <w:iCs/>
          <w:szCs w:val="24"/>
        </w:rPr>
        <w:t xml:space="preserve">, </w:t>
      </w:r>
      <w:bookmarkStart w:id="2" w:name="_Hlk86225240"/>
      <w:proofErr w:type="spellStart"/>
      <w:r>
        <w:rPr>
          <w:rFonts w:ascii="Calibri" w:eastAsia="Times New Roman" w:hAnsi="Calibri" w:cs="Times New Roman"/>
          <w:i/>
          <w:iCs/>
          <w:szCs w:val="24"/>
        </w:rPr>
        <w:t>ὑπὸ</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Ὀρθοβούλου</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κατειλεγμένος</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ἱππεύειν</w:t>
      </w:r>
      <w:bookmarkEnd w:id="2"/>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ἐπειδὴ</w:t>
      </w:r>
      <w:proofErr w:type="spellEnd"/>
      <w:r>
        <w:rPr>
          <w:rFonts w:ascii="Calibri" w:eastAsia="Times New Roman" w:hAnsi="Calibri" w:cs="Times New Roman"/>
          <w:i/>
          <w:iCs/>
          <w:szCs w:val="24"/>
        </w:rPr>
        <w:t xml:space="preserve"> πάντας </w:t>
      </w:r>
      <w:proofErr w:type="spellStart"/>
      <w:r>
        <w:rPr>
          <w:rFonts w:ascii="Calibri" w:eastAsia="Times New Roman" w:hAnsi="Calibri" w:cs="Times New Roman"/>
          <w:i/>
          <w:iCs/>
          <w:szCs w:val="24"/>
        </w:rPr>
        <w:t>ἑώρων</w:t>
      </w:r>
      <w:proofErr w:type="spellEnd"/>
      <w:r>
        <w:rPr>
          <w:rFonts w:ascii="Calibri" w:eastAsia="Times New Roman" w:hAnsi="Calibri" w:cs="Times New Roman"/>
          <w:i/>
          <w:iCs/>
          <w:szCs w:val="24"/>
        </w:rPr>
        <w:t xml:space="preserve"> </w:t>
      </w:r>
      <w:bookmarkStart w:id="3" w:name="_Hlk86226160"/>
      <w:proofErr w:type="spellStart"/>
      <w:r>
        <w:rPr>
          <w:rFonts w:ascii="Calibri" w:eastAsia="Times New Roman" w:hAnsi="Calibri" w:cs="Times New Roman"/>
          <w:i/>
          <w:iCs/>
          <w:szCs w:val="24"/>
        </w:rPr>
        <w:t>τοῖς</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μὲν</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ἱππεύουσιν</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ἀσφάλειαν</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εἶναι</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δεῖν</w:t>
      </w:r>
      <w:proofErr w:type="spellEnd"/>
      <w:r>
        <w:rPr>
          <w:rFonts w:ascii="Calibri" w:eastAsia="Times New Roman" w:hAnsi="Calibri" w:cs="Times New Roman"/>
          <w:i/>
          <w:iCs/>
          <w:szCs w:val="24"/>
        </w:rPr>
        <w:t xml:space="preserve"> νομίζοντας, </w:t>
      </w:r>
      <w:proofErr w:type="spellStart"/>
      <w:r>
        <w:rPr>
          <w:rFonts w:ascii="Calibri" w:eastAsia="Times New Roman" w:hAnsi="Calibri" w:cs="Times New Roman"/>
          <w:i/>
          <w:iCs/>
          <w:szCs w:val="24"/>
        </w:rPr>
        <w:t>τοῖς</w:t>
      </w:r>
      <w:proofErr w:type="spellEnd"/>
      <w:r>
        <w:rPr>
          <w:rFonts w:ascii="Calibri" w:eastAsia="Times New Roman" w:hAnsi="Calibri" w:cs="Times New Roman"/>
          <w:i/>
          <w:iCs/>
          <w:szCs w:val="24"/>
        </w:rPr>
        <w:t xml:space="preserve"> δ᾽ </w:t>
      </w:r>
      <w:proofErr w:type="spellStart"/>
      <w:r>
        <w:rPr>
          <w:rFonts w:ascii="Calibri" w:eastAsia="Times New Roman" w:hAnsi="Calibri" w:cs="Times New Roman"/>
          <w:i/>
          <w:iCs/>
          <w:szCs w:val="24"/>
        </w:rPr>
        <w:t>ὁπλίταις</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κίνδυνον</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ἡγουμένους</w:t>
      </w:r>
      <w:bookmarkEnd w:id="3"/>
      <w:proofErr w:type="spellEnd"/>
      <w:r>
        <w:rPr>
          <w:rFonts w:ascii="Calibri" w:eastAsia="Times New Roman" w:hAnsi="Calibri" w:cs="Times New Roman"/>
          <w:i/>
          <w:iCs/>
          <w:szCs w:val="24"/>
        </w:rPr>
        <w:t xml:space="preserve">, </w:t>
      </w:r>
      <w:bookmarkStart w:id="4" w:name="_Hlk86225299"/>
      <w:proofErr w:type="spellStart"/>
      <w:r>
        <w:rPr>
          <w:rFonts w:ascii="Calibri" w:eastAsia="Times New Roman" w:hAnsi="Calibri" w:cs="Times New Roman"/>
          <w:i/>
          <w:iCs/>
          <w:szCs w:val="24"/>
        </w:rPr>
        <w:t>ἑτέρων</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ἀναβάντων</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ἐπὶ</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τοὺς</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ἵππους</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ἀδοκιμάστων</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παρὰ</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τὸν</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νόμον</w:t>
      </w:r>
      <w:bookmarkEnd w:id="4"/>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ἐγὼ</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προσελθὼν</w:t>
      </w:r>
      <w:proofErr w:type="spellEnd"/>
      <w:r>
        <w:rPr>
          <w:rFonts w:ascii="Calibri" w:eastAsia="Times New Roman" w:hAnsi="Calibri" w:cs="Times New Roman"/>
          <w:i/>
          <w:iCs/>
          <w:szCs w:val="24"/>
        </w:rPr>
        <w:t xml:space="preserve"> </w:t>
      </w:r>
      <w:bookmarkStart w:id="5" w:name="_Hlk85274744"/>
      <w:bookmarkStart w:id="6" w:name="_Hlk86226197"/>
      <w:proofErr w:type="spellStart"/>
      <w:r>
        <w:rPr>
          <w:rFonts w:ascii="Calibri" w:eastAsia="Times New Roman" w:hAnsi="Calibri" w:cs="Times New Roman"/>
          <w:i/>
          <w:iCs/>
          <w:szCs w:val="24"/>
        </w:rPr>
        <w:t>ἔφην</w:t>
      </w:r>
      <w:bookmarkEnd w:id="5"/>
      <w:proofErr w:type="spellEnd"/>
      <w:r>
        <w:rPr>
          <w:rFonts w:ascii="Calibri" w:eastAsia="Times New Roman" w:hAnsi="Calibri" w:cs="Times New Roman"/>
          <w:i/>
          <w:iCs/>
          <w:szCs w:val="24"/>
        </w:rPr>
        <w:t xml:space="preserve"> </w:t>
      </w:r>
      <w:bookmarkStart w:id="7" w:name="_Hlk86225263"/>
      <w:proofErr w:type="spellStart"/>
      <w:r>
        <w:rPr>
          <w:rFonts w:ascii="Calibri" w:eastAsia="Times New Roman" w:hAnsi="Calibri" w:cs="Times New Roman"/>
          <w:i/>
          <w:iCs/>
          <w:szCs w:val="24"/>
        </w:rPr>
        <w:t>τῷ</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Ὀρθοβούλῳ</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ἐξαλεῖψαί</w:t>
      </w:r>
      <w:proofErr w:type="spellEnd"/>
      <w:r>
        <w:rPr>
          <w:rFonts w:ascii="Calibri" w:eastAsia="Times New Roman" w:hAnsi="Calibri" w:cs="Times New Roman"/>
          <w:i/>
          <w:iCs/>
          <w:szCs w:val="24"/>
        </w:rPr>
        <w:t xml:space="preserve"> με </w:t>
      </w:r>
      <w:proofErr w:type="spellStart"/>
      <w:r>
        <w:rPr>
          <w:rFonts w:ascii="Calibri" w:eastAsia="Times New Roman" w:hAnsi="Calibri" w:cs="Times New Roman"/>
          <w:i/>
          <w:iCs/>
          <w:szCs w:val="24"/>
        </w:rPr>
        <w:t>ἐκ</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τοῦ</w:t>
      </w:r>
      <w:proofErr w:type="spellEnd"/>
      <w:r>
        <w:rPr>
          <w:rFonts w:ascii="Calibri" w:eastAsia="Times New Roman" w:hAnsi="Calibri" w:cs="Times New Roman"/>
          <w:i/>
          <w:iCs/>
          <w:szCs w:val="24"/>
        </w:rPr>
        <w:t xml:space="preserve"> καταλόγου</w:t>
      </w:r>
      <w:bookmarkEnd w:id="7"/>
      <w:r>
        <w:rPr>
          <w:rFonts w:ascii="Calibri" w:eastAsia="Times New Roman" w:hAnsi="Calibri" w:cs="Times New Roman"/>
          <w:i/>
          <w:iCs/>
          <w:szCs w:val="24"/>
        </w:rPr>
        <w:t xml:space="preserve">, </w:t>
      </w:r>
      <w:bookmarkStart w:id="8" w:name="_Hlk86225346"/>
      <w:bookmarkEnd w:id="6"/>
      <w:proofErr w:type="spellStart"/>
      <w:r>
        <w:rPr>
          <w:rFonts w:ascii="Calibri" w:eastAsia="Times New Roman" w:hAnsi="Calibri" w:cs="Times New Roman"/>
          <w:i/>
          <w:iCs/>
          <w:szCs w:val="24"/>
        </w:rPr>
        <w:t>ἡγούμενος</w:t>
      </w:r>
      <w:proofErr w:type="spellEnd"/>
      <w:r>
        <w:rPr>
          <w:rFonts w:ascii="Calibri" w:eastAsia="Times New Roman" w:hAnsi="Calibri" w:cs="Times New Roman"/>
          <w:i/>
          <w:iCs/>
          <w:szCs w:val="24"/>
        </w:rPr>
        <w:t xml:space="preserve"> </w:t>
      </w:r>
      <w:bookmarkStart w:id="9" w:name="_Hlk101171285"/>
      <w:proofErr w:type="spellStart"/>
      <w:r>
        <w:rPr>
          <w:rFonts w:ascii="Calibri" w:eastAsia="Times New Roman" w:hAnsi="Calibri" w:cs="Times New Roman"/>
          <w:i/>
          <w:iCs/>
          <w:szCs w:val="24"/>
        </w:rPr>
        <w:t>αἰσχρὸν</w:t>
      </w:r>
      <w:bookmarkEnd w:id="9"/>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εἶναι</w:t>
      </w:r>
      <w:proofErr w:type="spellEnd"/>
      <w:r>
        <w:rPr>
          <w:rFonts w:ascii="Calibri" w:eastAsia="Times New Roman" w:hAnsi="Calibri" w:cs="Times New Roman"/>
          <w:i/>
          <w:iCs/>
          <w:szCs w:val="24"/>
        </w:rPr>
        <w:t xml:space="preserve"> </w:t>
      </w:r>
      <w:bookmarkStart w:id="10" w:name="_Hlk101171111"/>
      <w:proofErr w:type="spellStart"/>
      <w:r>
        <w:rPr>
          <w:rFonts w:ascii="Calibri" w:eastAsia="Times New Roman" w:hAnsi="Calibri" w:cs="Times New Roman"/>
          <w:i/>
          <w:iCs/>
          <w:szCs w:val="24"/>
        </w:rPr>
        <w:t>τοῦ</w:t>
      </w:r>
      <w:proofErr w:type="spellEnd"/>
      <w:r>
        <w:rPr>
          <w:rFonts w:ascii="Calibri" w:eastAsia="Times New Roman" w:hAnsi="Calibri" w:cs="Times New Roman"/>
          <w:i/>
          <w:iCs/>
          <w:szCs w:val="24"/>
        </w:rPr>
        <w:t xml:space="preserve"> πλήθους μέλλοντος </w:t>
      </w:r>
      <w:proofErr w:type="spellStart"/>
      <w:r>
        <w:rPr>
          <w:rFonts w:ascii="Calibri" w:eastAsia="Times New Roman" w:hAnsi="Calibri" w:cs="Times New Roman"/>
          <w:i/>
          <w:iCs/>
          <w:szCs w:val="24"/>
        </w:rPr>
        <w:t>κινδυνεύειν</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ἄδειαν</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ἐμαυτῷ</w:t>
      </w:r>
      <w:proofErr w:type="spellEnd"/>
      <w:r>
        <w:rPr>
          <w:rFonts w:ascii="Calibri" w:eastAsia="Times New Roman" w:hAnsi="Calibri" w:cs="Times New Roman"/>
          <w:i/>
          <w:iCs/>
          <w:szCs w:val="24"/>
        </w:rPr>
        <w:t xml:space="preserve"> παρασκευάσαντα </w:t>
      </w:r>
      <w:bookmarkEnd w:id="10"/>
      <w:proofErr w:type="spellStart"/>
      <w:r>
        <w:rPr>
          <w:rFonts w:ascii="Calibri" w:eastAsia="Times New Roman" w:hAnsi="Calibri" w:cs="Times New Roman"/>
          <w:i/>
          <w:iCs/>
          <w:szCs w:val="24"/>
        </w:rPr>
        <w:t>στρατεύεσθαι</w:t>
      </w:r>
      <w:bookmarkEnd w:id="8"/>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Καί</w:t>
      </w:r>
      <w:proofErr w:type="spellEnd"/>
      <w:r>
        <w:rPr>
          <w:rFonts w:ascii="Calibri" w:eastAsia="Times New Roman" w:hAnsi="Calibri" w:cs="Times New Roman"/>
          <w:i/>
          <w:iCs/>
          <w:szCs w:val="24"/>
        </w:rPr>
        <w:t xml:space="preserve"> μοι </w:t>
      </w:r>
      <w:proofErr w:type="spellStart"/>
      <w:r>
        <w:rPr>
          <w:rFonts w:ascii="Calibri" w:eastAsia="Times New Roman" w:hAnsi="Calibri" w:cs="Times New Roman"/>
          <w:i/>
          <w:iCs/>
          <w:szCs w:val="24"/>
        </w:rPr>
        <w:t>ἀνάβηθι</w:t>
      </w:r>
      <w:proofErr w:type="spellEnd"/>
      <w:r>
        <w:rPr>
          <w:rFonts w:ascii="Calibri" w:eastAsia="Times New Roman" w:hAnsi="Calibri" w:cs="Times New Roman"/>
          <w:i/>
          <w:iCs/>
          <w:szCs w:val="24"/>
        </w:rPr>
        <w:t xml:space="preserve">, </w:t>
      </w:r>
      <w:proofErr w:type="spellStart"/>
      <w:r>
        <w:rPr>
          <w:rFonts w:ascii="Calibri" w:eastAsia="Times New Roman" w:hAnsi="Calibri" w:cs="Times New Roman"/>
          <w:i/>
          <w:iCs/>
          <w:szCs w:val="24"/>
        </w:rPr>
        <w:t>Ὀρθόβουλε</w:t>
      </w:r>
      <w:proofErr w:type="spellEnd"/>
      <w:r>
        <w:rPr>
          <w:rFonts w:ascii="Calibri" w:eastAsia="Times New Roman" w:hAnsi="Calibri" w:cs="Times New Roman"/>
          <w:i/>
          <w:iCs/>
          <w:szCs w:val="24"/>
        </w:rPr>
        <w:t>.</w:t>
      </w:r>
    </w:p>
    <w:p w14:paraId="131FDD86" w14:textId="77777777" w:rsidR="00871B03" w:rsidRPr="00481E58" w:rsidRDefault="00A518AC">
      <w:pPr>
        <w:rPr>
          <w:rFonts w:ascii="Calibri" w:eastAsia="Times New Roman" w:hAnsi="Calibri" w:cs="Times New Roman"/>
          <w:b/>
          <w:iCs/>
          <w:szCs w:val="24"/>
        </w:rPr>
      </w:pPr>
      <w:r>
        <w:rPr>
          <w:rFonts w:ascii="Calibri" w:eastAsia="Times New Roman" w:hAnsi="Calibri" w:cs="Times New Roman"/>
          <w:b/>
          <w:iCs/>
          <w:szCs w:val="24"/>
        </w:rPr>
        <w:t>ΠΑΡΑΤΗΡΗΣΕΙΣ</w:t>
      </w:r>
    </w:p>
    <w:p w14:paraId="6638EA17" w14:textId="4986343A" w:rsidR="00481E58" w:rsidRDefault="005A016A">
      <w:pPr>
        <w:rPr>
          <w:rFonts w:ascii="Calibri" w:eastAsia="Times New Roman" w:hAnsi="Calibri" w:cs="Times New Roman"/>
          <w:bCs/>
          <w:iCs/>
          <w:szCs w:val="24"/>
        </w:rPr>
      </w:pPr>
      <w:r>
        <w:rPr>
          <w:rFonts w:ascii="Calibri" w:eastAsia="Times New Roman" w:hAnsi="Calibri" w:cs="Times New Roman"/>
          <w:b/>
          <w:iCs/>
          <w:szCs w:val="24"/>
        </w:rPr>
        <w:t xml:space="preserve">Α.1. </w:t>
      </w:r>
      <w:r>
        <w:rPr>
          <w:rFonts w:ascii="Calibri" w:eastAsia="Times New Roman" w:hAnsi="Calibri" w:cs="Times New Roman"/>
          <w:bCs/>
          <w:iCs/>
          <w:szCs w:val="24"/>
        </w:rPr>
        <w:t>Να γράψετε το γράμμα που αντιστοιχεί σε κάθε μία από τις παρακάτω περιόδους λόγου και δίπλα σε αυτό τη λέξη «</w:t>
      </w:r>
      <w:r w:rsidRPr="005A016A">
        <w:rPr>
          <w:rFonts w:ascii="Calibri" w:eastAsia="Times New Roman" w:hAnsi="Calibri" w:cs="Times New Roman"/>
          <w:b/>
          <w:iCs/>
          <w:szCs w:val="24"/>
        </w:rPr>
        <w:t>Σωστό</w:t>
      </w:r>
      <w:r>
        <w:rPr>
          <w:rFonts w:ascii="Calibri" w:eastAsia="Times New Roman" w:hAnsi="Calibri" w:cs="Times New Roman"/>
          <w:bCs/>
          <w:iCs/>
          <w:szCs w:val="24"/>
        </w:rPr>
        <w:t>», αν είναι σωστή, ή τη λέξη «</w:t>
      </w:r>
      <w:r w:rsidRPr="005A016A">
        <w:rPr>
          <w:rFonts w:ascii="Calibri" w:eastAsia="Times New Roman" w:hAnsi="Calibri" w:cs="Times New Roman"/>
          <w:b/>
          <w:iCs/>
          <w:szCs w:val="24"/>
        </w:rPr>
        <w:t>Λάθος</w:t>
      </w:r>
      <w:r>
        <w:rPr>
          <w:rFonts w:ascii="Calibri" w:eastAsia="Times New Roman" w:hAnsi="Calibri" w:cs="Times New Roman"/>
          <w:bCs/>
          <w:iCs/>
          <w:szCs w:val="24"/>
        </w:rPr>
        <w:t xml:space="preserve">», αν είναι λανθασμένη, με βάση το αρχαίο κείμενο (μονάδες 5) και να τεκμηριώσετε κάθε απάντησή σας γράφοντας τις </w:t>
      </w:r>
      <w:r w:rsidRPr="005A016A">
        <w:rPr>
          <w:rFonts w:ascii="Calibri" w:eastAsia="Times New Roman" w:hAnsi="Calibri" w:cs="Times New Roman"/>
          <w:b/>
          <w:iCs/>
          <w:szCs w:val="24"/>
        </w:rPr>
        <w:t>λέξεις/φράσεις</w:t>
      </w:r>
      <w:r>
        <w:rPr>
          <w:rFonts w:ascii="Calibri" w:eastAsia="Times New Roman" w:hAnsi="Calibri" w:cs="Times New Roman"/>
          <w:bCs/>
          <w:iCs/>
          <w:szCs w:val="24"/>
        </w:rPr>
        <w:t xml:space="preserve"> του αρχαίου κειμένου που την επιβεβαιώνουν (μονάδες 5) :</w:t>
      </w:r>
    </w:p>
    <w:p w14:paraId="3EC617E1" w14:textId="03116609" w:rsidR="005A016A" w:rsidRDefault="005A016A">
      <w:pPr>
        <w:rPr>
          <w:rFonts w:ascii="Calibri" w:eastAsia="Times New Roman" w:hAnsi="Calibri" w:cs="Times New Roman"/>
          <w:bCs/>
          <w:iCs/>
          <w:szCs w:val="24"/>
        </w:rPr>
      </w:pPr>
      <w:r>
        <w:rPr>
          <w:rFonts w:ascii="Calibri" w:eastAsia="Times New Roman" w:hAnsi="Calibri" w:cs="Times New Roman"/>
          <w:bCs/>
          <w:iCs/>
          <w:szCs w:val="24"/>
        </w:rPr>
        <w:t xml:space="preserve">α. Ο </w:t>
      </w:r>
      <w:proofErr w:type="spellStart"/>
      <w:r>
        <w:rPr>
          <w:rFonts w:ascii="Calibri" w:eastAsia="Times New Roman" w:hAnsi="Calibri" w:cs="Times New Roman"/>
          <w:bCs/>
          <w:iCs/>
          <w:szCs w:val="24"/>
        </w:rPr>
        <w:t>Μαντίθεος</w:t>
      </w:r>
      <w:proofErr w:type="spellEnd"/>
      <w:r>
        <w:rPr>
          <w:rFonts w:ascii="Calibri" w:eastAsia="Times New Roman" w:hAnsi="Calibri" w:cs="Times New Roman"/>
          <w:bCs/>
          <w:iCs/>
          <w:szCs w:val="24"/>
        </w:rPr>
        <w:t xml:space="preserve"> αρνείται ότι ήταν φιλόδικος όπως οι υπόλοιποι Αθηναίοι.</w:t>
      </w:r>
    </w:p>
    <w:p w14:paraId="603C6079" w14:textId="2D24E39B" w:rsidR="005A016A" w:rsidRDefault="005A016A">
      <w:pPr>
        <w:rPr>
          <w:rFonts w:ascii="Calibri" w:eastAsia="Times New Roman" w:hAnsi="Calibri" w:cs="Times New Roman"/>
          <w:bCs/>
          <w:iCs/>
          <w:szCs w:val="24"/>
        </w:rPr>
      </w:pPr>
      <w:r>
        <w:rPr>
          <w:rFonts w:ascii="Calibri" w:eastAsia="Times New Roman" w:hAnsi="Calibri" w:cs="Times New Roman"/>
          <w:bCs/>
          <w:iCs/>
          <w:szCs w:val="24"/>
        </w:rPr>
        <w:t xml:space="preserve">Β. Ο </w:t>
      </w:r>
      <w:proofErr w:type="spellStart"/>
      <w:r>
        <w:rPr>
          <w:rFonts w:ascii="Calibri" w:eastAsia="Times New Roman" w:hAnsi="Calibri" w:cs="Times New Roman"/>
          <w:bCs/>
          <w:iCs/>
          <w:szCs w:val="24"/>
        </w:rPr>
        <w:t>Μαντίθεος</w:t>
      </w:r>
      <w:proofErr w:type="spellEnd"/>
      <w:r>
        <w:rPr>
          <w:rFonts w:ascii="Calibri" w:eastAsia="Times New Roman" w:hAnsi="Calibri" w:cs="Times New Roman"/>
          <w:bCs/>
          <w:iCs/>
          <w:szCs w:val="24"/>
        </w:rPr>
        <w:t xml:space="preserve"> αναφέρεται στη συμμαχία Σπαρτιατών και Θηβαίων με αφορμή τη μάχη στην Αλίαρτο.</w:t>
      </w:r>
    </w:p>
    <w:p w14:paraId="5AD8C351" w14:textId="00E42E6A" w:rsidR="005A016A" w:rsidRDefault="005A016A">
      <w:pPr>
        <w:rPr>
          <w:rFonts w:ascii="Calibri" w:eastAsia="Times New Roman" w:hAnsi="Calibri" w:cs="Times New Roman"/>
          <w:bCs/>
          <w:iCs/>
          <w:szCs w:val="24"/>
        </w:rPr>
      </w:pPr>
      <w:r>
        <w:rPr>
          <w:rFonts w:ascii="Calibri" w:eastAsia="Times New Roman" w:hAnsi="Calibri" w:cs="Times New Roman"/>
          <w:bCs/>
          <w:iCs/>
          <w:szCs w:val="24"/>
        </w:rPr>
        <w:t xml:space="preserve">γ. Σύμφωνα με τα όσα αναφέρει ο </w:t>
      </w:r>
      <w:proofErr w:type="spellStart"/>
      <w:r>
        <w:rPr>
          <w:rFonts w:ascii="Calibri" w:eastAsia="Times New Roman" w:hAnsi="Calibri" w:cs="Times New Roman"/>
          <w:bCs/>
          <w:iCs/>
          <w:szCs w:val="24"/>
        </w:rPr>
        <w:t>Μαντίθεος</w:t>
      </w:r>
      <w:proofErr w:type="spellEnd"/>
      <w:r>
        <w:rPr>
          <w:rFonts w:ascii="Calibri" w:eastAsia="Times New Roman" w:hAnsi="Calibri" w:cs="Times New Roman"/>
          <w:bCs/>
          <w:iCs/>
          <w:szCs w:val="24"/>
        </w:rPr>
        <w:t xml:space="preserve"> ο Ορθόβουλος, ως φύλαρχος, κρατούσε τον κατάλογο των ιππέων.</w:t>
      </w:r>
    </w:p>
    <w:p w14:paraId="2D15FCA1" w14:textId="36038255" w:rsidR="005A016A" w:rsidRDefault="005A016A">
      <w:pPr>
        <w:rPr>
          <w:rFonts w:ascii="Calibri" w:eastAsia="Times New Roman" w:hAnsi="Calibri" w:cs="Times New Roman"/>
          <w:bCs/>
          <w:iCs/>
          <w:szCs w:val="24"/>
        </w:rPr>
      </w:pPr>
      <w:r>
        <w:rPr>
          <w:rFonts w:ascii="Calibri" w:eastAsia="Times New Roman" w:hAnsi="Calibri" w:cs="Times New Roman"/>
          <w:bCs/>
          <w:iCs/>
          <w:szCs w:val="24"/>
        </w:rPr>
        <w:t xml:space="preserve">δ. Ο </w:t>
      </w:r>
      <w:proofErr w:type="spellStart"/>
      <w:r>
        <w:rPr>
          <w:rFonts w:ascii="Calibri" w:eastAsia="Times New Roman" w:hAnsi="Calibri" w:cs="Times New Roman"/>
          <w:bCs/>
          <w:iCs/>
          <w:szCs w:val="24"/>
        </w:rPr>
        <w:t>Μαντίθεος</w:t>
      </w:r>
      <w:proofErr w:type="spellEnd"/>
      <w:r>
        <w:rPr>
          <w:rFonts w:ascii="Calibri" w:eastAsia="Times New Roman" w:hAnsi="Calibri" w:cs="Times New Roman"/>
          <w:bCs/>
          <w:iCs/>
          <w:szCs w:val="24"/>
        </w:rPr>
        <w:t xml:space="preserve"> αναφέρει ότι κάποιοι Αθηναίοι κατατάχθηκαν στο Ιππικό σε αντίθεση με τον σχετικό νόμο.</w:t>
      </w:r>
    </w:p>
    <w:p w14:paraId="39EF3CFF" w14:textId="16DB8A22" w:rsidR="005A016A" w:rsidRDefault="005A016A">
      <w:pPr>
        <w:rPr>
          <w:rFonts w:ascii="Calibri" w:eastAsia="Times New Roman" w:hAnsi="Calibri" w:cs="Times New Roman"/>
          <w:bCs/>
          <w:iCs/>
          <w:szCs w:val="24"/>
        </w:rPr>
      </w:pPr>
      <w:r>
        <w:rPr>
          <w:rFonts w:ascii="Calibri" w:eastAsia="Times New Roman" w:hAnsi="Calibri" w:cs="Times New Roman"/>
          <w:bCs/>
          <w:iCs/>
          <w:szCs w:val="24"/>
        </w:rPr>
        <w:t xml:space="preserve">ε. Ο </w:t>
      </w:r>
      <w:proofErr w:type="spellStart"/>
      <w:r>
        <w:rPr>
          <w:rFonts w:ascii="Calibri" w:eastAsia="Times New Roman" w:hAnsi="Calibri" w:cs="Times New Roman"/>
          <w:bCs/>
          <w:iCs/>
          <w:szCs w:val="24"/>
        </w:rPr>
        <w:t>Μαντίθεος</w:t>
      </w:r>
      <w:proofErr w:type="spellEnd"/>
      <w:r>
        <w:rPr>
          <w:rFonts w:ascii="Calibri" w:eastAsia="Times New Roman" w:hAnsi="Calibri" w:cs="Times New Roman"/>
          <w:bCs/>
          <w:iCs/>
          <w:szCs w:val="24"/>
        </w:rPr>
        <w:t xml:space="preserve"> ισχυρίζεται ότι θα ήταν πιο ασφαλής αν υπηρετούσε στο πεζικό και γι’ αυτό ζήτησε από τον Ορθόβουλο να τον τοποθετήσει εκεί. </w:t>
      </w:r>
    </w:p>
    <w:p w14:paraId="1273EAC7" w14:textId="4B12CC78" w:rsidR="005A016A" w:rsidRPr="005A016A" w:rsidRDefault="005A016A">
      <w:pPr>
        <w:rPr>
          <w:rFonts w:ascii="Calibri" w:eastAsia="Times New Roman" w:hAnsi="Calibri" w:cs="Times New Roman"/>
          <w:b/>
          <w:iCs/>
          <w:szCs w:val="24"/>
        </w:rPr>
      </w:pPr>
      <w:r>
        <w:rPr>
          <w:rFonts w:ascii="Calibri" w:eastAsia="Times New Roman" w:hAnsi="Calibri" w:cs="Times New Roman"/>
          <w:bCs/>
          <w:iCs/>
          <w:szCs w:val="24"/>
        </w:rPr>
        <w:t xml:space="preserve">                                                                                                                                                </w:t>
      </w:r>
      <w:r w:rsidRPr="005A016A">
        <w:rPr>
          <w:rFonts w:ascii="Calibri" w:eastAsia="Times New Roman" w:hAnsi="Calibri" w:cs="Times New Roman"/>
          <w:b/>
          <w:iCs/>
          <w:szCs w:val="24"/>
        </w:rPr>
        <w:t>Μονάδες 10</w:t>
      </w:r>
    </w:p>
    <w:p w14:paraId="6274AC44" w14:textId="40661586" w:rsidR="003C0AD8" w:rsidRPr="00A10A81" w:rsidRDefault="003C0AD8" w:rsidP="003C0AD8">
      <w:r>
        <w:rPr>
          <w:b/>
          <w:bCs/>
        </w:rPr>
        <w:t xml:space="preserve">Β1. </w:t>
      </w:r>
      <w:r w:rsidR="00233438">
        <w:rPr>
          <w:bCs/>
        </w:rPr>
        <w:t xml:space="preserve">Με αφορμή τα γεγονότα στην Αλίαρτο </w:t>
      </w:r>
      <w:r w:rsidR="00A622E8">
        <w:rPr>
          <w:bCs/>
        </w:rPr>
        <w:t xml:space="preserve">ο </w:t>
      </w:r>
      <w:proofErr w:type="spellStart"/>
      <w:r w:rsidR="00A622E8">
        <w:rPr>
          <w:bCs/>
        </w:rPr>
        <w:t>Μαντίθεος</w:t>
      </w:r>
      <w:proofErr w:type="spellEnd"/>
      <w:r w:rsidR="00A622E8">
        <w:rPr>
          <w:bCs/>
        </w:rPr>
        <w:t xml:space="preserve"> αναδεικνύει </w:t>
      </w:r>
      <w:r w:rsidR="006B0064" w:rsidRPr="005D5F0D">
        <w:rPr>
          <w:bCs/>
        </w:rPr>
        <w:t>τ</w:t>
      </w:r>
      <w:r w:rsidR="005D5F0D">
        <w:rPr>
          <w:bCs/>
        </w:rPr>
        <w:t xml:space="preserve">ο ήθος </w:t>
      </w:r>
      <w:r w:rsidR="00A622E8">
        <w:rPr>
          <w:bCs/>
        </w:rPr>
        <w:t xml:space="preserve">του </w:t>
      </w:r>
      <w:r w:rsidR="00991FA9">
        <w:rPr>
          <w:bCs/>
        </w:rPr>
        <w:t xml:space="preserve">μέσα από </w:t>
      </w:r>
      <w:r w:rsidR="009F689C">
        <w:rPr>
          <w:bCs/>
        </w:rPr>
        <w:t>αντιθέσεις</w:t>
      </w:r>
      <w:r w:rsidR="006B0064" w:rsidRPr="005D5F0D">
        <w:rPr>
          <w:bCs/>
        </w:rPr>
        <w:t xml:space="preserve">. </w:t>
      </w:r>
      <w:r w:rsidR="005D5F0D">
        <w:rPr>
          <w:bCs/>
        </w:rPr>
        <w:t xml:space="preserve">Αφού </w:t>
      </w:r>
      <w:r w:rsidR="006B0064" w:rsidRPr="005D5F0D">
        <w:rPr>
          <w:bCs/>
        </w:rPr>
        <w:t>τις επισημάνετε</w:t>
      </w:r>
      <w:r w:rsidR="002554DD">
        <w:rPr>
          <w:bCs/>
        </w:rPr>
        <w:t xml:space="preserve"> αξιοποιώντας στοιχεία του κειμένου</w:t>
      </w:r>
      <w:r w:rsidR="005D5F0D">
        <w:rPr>
          <w:bCs/>
        </w:rPr>
        <w:t xml:space="preserve">, να </w:t>
      </w:r>
      <w:r w:rsidR="003B3692">
        <w:rPr>
          <w:bCs/>
        </w:rPr>
        <w:t>περιγράψετε</w:t>
      </w:r>
      <w:r w:rsidR="005D5F0D">
        <w:rPr>
          <w:bCs/>
        </w:rPr>
        <w:t xml:space="preserve"> το ήθος το</w:t>
      </w:r>
      <w:r w:rsidR="00505A14">
        <w:rPr>
          <w:bCs/>
        </w:rPr>
        <w:t>υ</w:t>
      </w:r>
      <w:r w:rsidR="006B0064" w:rsidRPr="003B3692">
        <w:t>.</w:t>
      </w:r>
      <w:r w:rsidR="005D5F0D" w:rsidRPr="003B3692">
        <w:t xml:space="preserve"> </w:t>
      </w:r>
    </w:p>
    <w:p w14:paraId="31018C63" w14:textId="77777777" w:rsidR="003C0AD8" w:rsidRDefault="003C0AD8" w:rsidP="003C0AD8">
      <w:pPr>
        <w:jc w:val="right"/>
        <w:rPr>
          <w:b/>
          <w:bCs/>
        </w:rPr>
      </w:pPr>
      <w:r>
        <w:rPr>
          <w:b/>
          <w:bCs/>
        </w:rPr>
        <w:t>Μονάδες 10</w:t>
      </w:r>
    </w:p>
    <w:p w14:paraId="4E8B018B" w14:textId="77777777" w:rsidR="00871B03" w:rsidRDefault="00A518AC">
      <w:pPr>
        <w:pStyle w:val="2"/>
        <w:spacing w:before="0"/>
        <w:jc w:val="center"/>
        <w:rPr>
          <w:rFonts w:asciiTheme="minorHAnsi" w:hAnsiTheme="minorHAnsi" w:cstheme="minorHAnsi"/>
          <w:color w:val="auto"/>
          <w:sz w:val="24"/>
          <w:szCs w:val="24"/>
        </w:rPr>
      </w:pPr>
      <w:r>
        <w:rPr>
          <w:rFonts w:asciiTheme="minorHAnsi" w:hAnsiTheme="minorHAnsi" w:cstheme="minorHAnsi"/>
          <w:color w:val="auto"/>
          <w:sz w:val="24"/>
          <w:szCs w:val="24"/>
        </w:rPr>
        <w:lastRenderedPageBreak/>
        <w:t>ΠΑΡΑΛΛΗΛΟ ΚΕΙΜΕΝΟ</w:t>
      </w:r>
    </w:p>
    <w:p w14:paraId="45C71D65" w14:textId="77777777" w:rsidR="00871B03" w:rsidRDefault="00A518AC">
      <w:pPr>
        <w:pStyle w:val="2"/>
        <w:spacing w:before="0"/>
        <w:jc w:val="center"/>
        <w:rPr>
          <w:rFonts w:asciiTheme="minorHAnsi" w:hAnsiTheme="minorHAnsi" w:cstheme="minorHAnsi"/>
          <w:color w:val="auto"/>
          <w:sz w:val="24"/>
          <w:szCs w:val="24"/>
        </w:rPr>
      </w:pPr>
      <w:r>
        <w:rPr>
          <w:rFonts w:asciiTheme="minorHAnsi" w:hAnsiTheme="minorHAnsi" w:cstheme="minorHAnsi"/>
          <w:color w:val="auto"/>
          <w:sz w:val="24"/>
          <w:szCs w:val="24"/>
        </w:rPr>
        <w:t xml:space="preserve">Λυσίας, </w:t>
      </w:r>
      <w:r>
        <w:rPr>
          <w:rFonts w:asciiTheme="minorHAnsi" w:hAnsiTheme="minorHAnsi" w:cstheme="minorHAnsi"/>
          <w:i/>
          <w:iCs/>
          <w:color w:val="auto"/>
          <w:sz w:val="24"/>
          <w:szCs w:val="24"/>
        </w:rPr>
        <w:t xml:space="preserve">Κατά </w:t>
      </w:r>
      <w:proofErr w:type="spellStart"/>
      <w:r>
        <w:rPr>
          <w:rFonts w:asciiTheme="minorHAnsi" w:hAnsiTheme="minorHAnsi" w:cstheme="minorHAnsi"/>
          <w:i/>
          <w:iCs/>
          <w:color w:val="auto"/>
          <w:sz w:val="24"/>
          <w:szCs w:val="24"/>
        </w:rPr>
        <w:t>Ἀλκιβιάδου</w:t>
      </w:r>
      <w:proofErr w:type="spellEnd"/>
      <w:r>
        <w:rPr>
          <w:rFonts w:asciiTheme="minorHAnsi" w:hAnsiTheme="minorHAnsi" w:cstheme="minorHAnsi"/>
          <w:i/>
          <w:iCs/>
          <w:color w:val="auto"/>
          <w:sz w:val="24"/>
          <w:szCs w:val="24"/>
        </w:rPr>
        <w:t xml:space="preserve"> </w:t>
      </w:r>
      <w:proofErr w:type="spellStart"/>
      <w:r>
        <w:rPr>
          <w:rFonts w:asciiTheme="minorHAnsi" w:hAnsiTheme="minorHAnsi" w:cstheme="minorHAnsi"/>
          <w:i/>
          <w:iCs/>
          <w:color w:val="auto"/>
          <w:sz w:val="24"/>
          <w:szCs w:val="24"/>
        </w:rPr>
        <w:t>λιποταξίου</w:t>
      </w:r>
      <w:proofErr w:type="spellEnd"/>
      <w:r>
        <w:rPr>
          <w:rFonts w:asciiTheme="minorHAnsi" w:hAnsiTheme="minorHAnsi" w:cstheme="minorHAnsi"/>
          <w:color w:val="auto"/>
          <w:sz w:val="24"/>
          <w:szCs w:val="24"/>
        </w:rPr>
        <w:t xml:space="preserve"> §§9-11</w:t>
      </w:r>
    </w:p>
    <w:p w14:paraId="02BF74C0" w14:textId="77777777" w:rsidR="00871B03" w:rsidRDefault="00A518AC">
      <w:pPr>
        <w:spacing w:line="276" w:lineRule="auto"/>
        <w:rPr>
          <w:shd w:val="clear" w:color="auto" w:fill="FFFFFF"/>
        </w:rPr>
      </w:pPr>
      <w:r>
        <w:rPr>
          <w:shd w:val="clear" w:color="auto" w:fill="FFFFFF"/>
        </w:rPr>
        <w:t xml:space="preserve">Ο Αλκιβιάδης, γιος του ομώνυμου γνωστού πολιτικού και της </w:t>
      </w:r>
      <w:proofErr w:type="spellStart"/>
      <w:r>
        <w:rPr>
          <w:shd w:val="clear" w:color="auto" w:fill="FFFFFF"/>
        </w:rPr>
        <w:t>Ιππαρέτης</w:t>
      </w:r>
      <w:proofErr w:type="spellEnd"/>
      <w:r>
        <w:rPr>
          <w:shd w:val="clear" w:color="auto" w:fill="FFFFFF"/>
        </w:rPr>
        <w:t xml:space="preserve">, κατηγορείται στον λόγο αυτό ότι, ενώ κατατάχθηκε το 395/4 π.Χ. για να πολεμήσει ως οπλίτης στην Αλίαρτο της Βοιωτίας, λόγω της δειλίας του μεταπήδησε στο σώμα των ιππέων, χωρίς να πληρούνται οι νόμιμες προϋποθέσεις.  </w:t>
      </w:r>
    </w:p>
    <w:p w14:paraId="05EEA10D" w14:textId="77777777" w:rsidR="00871B03" w:rsidRDefault="00871B03">
      <w:pPr>
        <w:rPr>
          <w:sz w:val="17"/>
          <w:szCs w:val="17"/>
          <w:shd w:val="clear" w:color="auto" w:fill="FFFFFF"/>
        </w:rPr>
      </w:pPr>
    </w:p>
    <w:p w14:paraId="2EA52526" w14:textId="77777777" w:rsidR="00871B03" w:rsidRDefault="00A518AC">
      <w:pPr>
        <w:rPr>
          <w:i/>
          <w:iCs/>
          <w:shd w:val="clear" w:color="auto" w:fill="FFFFFF"/>
        </w:rPr>
      </w:pPr>
      <w:r>
        <w:rPr>
          <w:i/>
          <w:iCs/>
          <w:shd w:val="clear" w:color="auto" w:fill="FFFFFF"/>
        </w:rPr>
        <w:t xml:space="preserve">Αυτός λοιπόν (ο Αλκιβιάδης) σε τέτοιο σημείο </w:t>
      </w:r>
      <w:proofErr w:type="spellStart"/>
      <w:r>
        <w:rPr>
          <w:i/>
          <w:iCs/>
          <w:shd w:val="clear" w:color="auto" w:fill="FFFFFF"/>
        </w:rPr>
        <w:t>φαυλότητος</w:t>
      </w:r>
      <w:proofErr w:type="spellEnd"/>
      <w:r>
        <w:rPr>
          <w:i/>
          <w:iCs/>
          <w:shd w:val="clear" w:color="auto" w:fill="FFFFFF"/>
        </w:rPr>
        <w:t xml:space="preserve"> έφθασε, και τόσο σας περιφρόνησε, και τόσο τους εχθρούς φοβήθηκε, και τόσο πεθύμησε να καταταχθεί στο  ιππικό, και τόσο τους νόμους </w:t>
      </w:r>
      <w:proofErr w:type="spellStart"/>
      <w:r>
        <w:rPr>
          <w:i/>
          <w:iCs/>
          <w:shd w:val="clear" w:color="auto" w:fill="FFFFFF"/>
        </w:rPr>
        <w:t>παρέβλεψε</w:t>
      </w:r>
      <w:proofErr w:type="spellEnd"/>
      <w:r>
        <w:rPr>
          <w:i/>
          <w:iCs/>
          <w:shd w:val="clear" w:color="auto" w:fill="FFFFFF"/>
        </w:rPr>
        <w:t xml:space="preserve">, ώστε ουδόλως έλαβε υπ' </w:t>
      </w:r>
      <w:proofErr w:type="spellStart"/>
      <w:r>
        <w:rPr>
          <w:i/>
          <w:iCs/>
          <w:shd w:val="clear" w:color="auto" w:fill="FFFFFF"/>
        </w:rPr>
        <w:t>όψιν</w:t>
      </w:r>
      <w:proofErr w:type="spellEnd"/>
      <w:r>
        <w:rPr>
          <w:i/>
          <w:iCs/>
          <w:shd w:val="clear" w:color="auto" w:fill="FFFFFF"/>
        </w:rPr>
        <w:t xml:space="preserve"> του τις συνέπειες  της παραβάσεως των νόμων και τις δίκες, αλλά προτίμησε και τα πολιτικά του δικαιώματα να χάσει, και η περιουσία του να δημευθεί, και ένοχος να θεωρηθεί όλων των υπό των νόμων απειλουμένων τιμωριών μάλλον παρά να καταταχθεί με τους οπλίτες και να ονομάζεται οπλίτης. Και άλλοι μεν, ενώ ουδέποτε είχαν υπηρετήσει ως οπλίτες, ενώ άλλοτε υπηρετούσαν ως ιππείς, και είχαν προξενήσει μεγάλες βλάβες στους εχθρούς, δεν τόλμησαν να ανέλθουν εις τους ίππους, διότι φοβούνταν σάς (τους δικαστές) και τον νόμο· διότι σκέπτονταν ότι δεν θα καταστραφεί η πόλις, αλλ' ότι θα σωθεί, και θα γίνει μεγάλη, και θα τιμωρήσει τους αδικούντες. Ο Αλκιβιάδης τόλμησε να ανέλθει στον ίππο (να καταταχθεί στο ιππικό), ενώ δεν διέκειτο ευνοϊκώς προς τον λαό, ενώ δεν είχε πρότερον υπηρετήσει ως ιππέας, ενώ ούτε και τώρα γνωρίζει να ιππεύει, ενώ δεν είχε εξετασθεί (από τους αρμόδιους άρχοντες), σκεπτόμενος ότι δεν θα δυνηθεί η πόλη να τιμωρήσει τους αδικούντες. </w:t>
      </w:r>
    </w:p>
    <w:p w14:paraId="108F00D5" w14:textId="77777777" w:rsidR="00871B03" w:rsidRDefault="00A518AC">
      <w:pPr>
        <w:jc w:val="right"/>
        <w:rPr>
          <w:shd w:val="clear" w:color="auto" w:fill="FFFFFF"/>
        </w:rPr>
      </w:pPr>
      <w:proofErr w:type="spellStart"/>
      <w:r>
        <w:rPr>
          <w:shd w:val="clear" w:color="auto" w:fill="FFFFFF"/>
        </w:rPr>
        <w:t>Μτφρ</w:t>
      </w:r>
      <w:proofErr w:type="spellEnd"/>
      <w:r>
        <w:rPr>
          <w:shd w:val="clear" w:color="auto" w:fill="FFFFFF"/>
        </w:rPr>
        <w:t xml:space="preserve">. Σ. </w:t>
      </w:r>
      <w:proofErr w:type="spellStart"/>
      <w:r>
        <w:rPr>
          <w:shd w:val="clear" w:color="auto" w:fill="FFFFFF"/>
        </w:rPr>
        <w:t>Τζουμελέας</w:t>
      </w:r>
      <w:proofErr w:type="spellEnd"/>
      <w:r>
        <w:rPr>
          <w:shd w:val="clear" w:color="auto" w:fill="FFFFFF"/>
        </w:rPr>
        <w:t>. [1939]. Διασκευή από την καθαρεύουσα στη δημοτική</w:t>
      </w:r>
    </w:p>
    <w:p w14:paraId="2735FA64" w14:textId="6AC53106" w:rsidR="003C0AD8" w:rsidRDefault="003C0AD8" w:rsidP="003C0AD8">
      <w:pPr>
        <w:rPr>
          <w:bCs/>
        </w:rPr>
      </w:pPr>
      <w:r w:rsidRPr="00A10A81">
        <w:rPr>
          <w:b/>
          <w:bCs/>
        </w:rPr>
        <w:t>Β2.</w:t>
      </w:r>
      <w:r>
        <w:rPr>
          <w:b/>
          <w:bCs/>
        </w:rPr>
        <w:t xml:space="preserve"> </w:t>
      </w:r>
      <w:r w:rsidR="00F90A17">
        <w:rPr>
          <w:bCs/>
        </w:rPr>
        <w:t xml:space="preserve">Αφού διαβάσετε προσεκτικά τα δύο κείμενα (πρωτότυπο – μεταφρασμένο) να συγκρίνετε τη συμπεριφορά του Αλκιβιάδη με εκείνη του </w:t>
      </w:r>
      <w:proofErr w:type="spellStart"/>
      <w:r w:rsidR="00F90A17">
        <w:rPr>
          <w:bCs/>
        </w:rPr>
        <w:t>Μαντίθεου</w:t>
      </w:r>
      <w:proofErr w:type="spellEnd"/>
      <w:r w:rsidR="00F90A17">
        <w:rPr>
          <w:bCs/>
        </w:rPr>
        <w:t xml:space="preserve"> με αφορμή τα γεγονότα στην Αλίαρτο.</w:t>
      </w:r>
    </w:p>
    <w:p w14:paraId="3121E11F" w14:textId="77777777" w:rsidR="007868EC" w:rsidRDefault="007868EC" w:rsidP="007868EC">
      <w:pPr>
        <w:jc w:val="right"/>
        <w:rPr>
          <w:b/>
          <w:bCs/>
        </w:rPr>
      </w:pPr>
      <w:r>
        <w:rPr>
          <w:b/>
          <w:bCs/>
        </w:rPr>
        <w:t>Μονάδες 10</w:t>
      </w:r>
    </w:p>
    <w:p w14:paraId="1A088546" w14:textId="77777777" w:rsidR="000326A3" w:rsidRDefault="000326A3" w:rsidP="007543E9">
      <w:pPr>
        <w:rPr>
          <w:rFonts w:cstheme="minorHAnsi"/>
          <w:b/>
          <w:shd w:val="clear" w:color="auto" w:fill="FFFFFF"/>
        </w:rPr>
      </w:pPr>
    </w:p>
    <w:p w14:paraId="5AA5E70E" w14:textId="77777777" w:rsidR="000326A3" w:rsidRDefault="000326A3" w:rsidP="007543E9">
      <w:pPr>
        <w:rPr>
          <w:rFonts w:cstheme="minorHAnsi"/>
          <w:b/>
          <w:shd w:val="clear" w:color="auto" w:fill="FFFFFF"/>
        </w:rPr>
      </w:pPr>
    </w:p>
    <w:p w14:paraId="28F2D7CA" w14:textId="77777777" w:rsidR="000326A3" w:rsidRDefault="000326A3" w:rsidP="007543E9">
      <w:pPr>
        <w:rPr>
          <w:rFonts w:cstheme="minorHAnsi"/>
          <w:b/>
          <w:shd w:val="clear" w:color="auto" w:fill="FFFFFF"/>
        </w:rPr>
      </w:pPr>
    </w:p>
    <w:p w14:paraId="3413A42E" w14:textId="77777777" w:rsidR="000326A3" w:rsidRDefault="000326A3" w:rsidP="007543E9">
      <w:pPr>
        <w:rPr>
          <w:rFonts w:cstheme="minorHAnsi"/>
          <w:b/>
          <w:shd w:val="clear" w:color="auto" w:fill="FFFFFF"/>
        </w:rPr>
      </w:pPr>
    </w:p>
    <w:p w14:paraId="1D24925D" w14:textId="77777777" w:rsidR="000326A3" w:rsidRDefault="000326A3" w:rsidP="007543E9">
      <w:pPr>
        <w:rPr>
          <w:rFonts w:cstheme="minorHAnsi"/>
          <w:b/>
          <w:shd w:val="clear" w:color="auto" w:fill="FFFFFF"/>
        </w:rPr>
      </w:pPr>
    </w:p>
    <w:p w14:paraId="591FB465" w14:textId="708E461C" w:rsidR="00871B03" w:rsidRDefault="007543E9" w:rsidP="007543E9">
      <w:pPr>
        <w:rPr>
          <w:rFonts w:cstheme="minorHAnsi"/>
          <w:shd w:val="clear" w:color="auto" w:fill="FFFFFF"/>
        </w:rPr>
      </w:pPr>
      <w:r w:rsidRPr="007543E9">
        <w:rPr>
          <w:rFonts w:cstheme="minorHAnsi"/>
          <w:b/>
          <w:shd w:val="clear" w:color="auto" w:fill="FFFFFF"/>
        </w:rPr>
        <w:lastRenderedPageBreak/>
        <w:t>Β3.</w:t>
      </w:r>
      <w:r>
        <w:rPr>
          <w:rFonts w:cstheme="minorHAnsi"/>
          <w:b/>
          <w:shd w:val="clear" w:color="auto" w:fill="FFFFFF"/>
        </w:rPr>
        <w:t xml:space="preserve"> </w:t>
      </w:r>
      <w:r w:rsidRPr="007543E9">
        <w:rPr>
          <w:rFonts w:cstheme="minorHAnsi"/>
          <w:shd w:val="clear" w:color="auto" w:fill="FFFFFF"/>
        </w:rPr>
        <w:t>Να συνδέσετε καθεμία από τις φράσεις της στήλης Α με μία φράση της στήλης Β, ώστε να ολοκληρώνεται ορθά το νόημά της.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649"/>
      </w:tblGrid>
      <w:tr w:rsidR="007543E9" w:rsidRPr="007543E9" w14:paraId="3B05969C" w14:textId="77777777" w:rsidTr="00EB41B9">
        <w:tc>
          <w:tcPr>
            <w:tcW w:w="5387" w:type="dxa"/>
          </w:tcPr>
          <w:p w14:paraId="3630C88B" w14:textId="77777777" w:rsidR="007543E9" w:rsidRPr="007543E9" w:rsidRDefault="007543E9" w:rsidP="00C21C44">
            <w:pPr>
              <w:jc w:val="center"/>
              <w:rPr>
                <w:rFonts w:ascii="Calibri" w:eastAsia="Calibri" w:hAnsi="Calibri" w:cs="Calibri"/>
                <w:b/>
                <w:szCs w:val="24"/>
              </w:rPr>
            </w:pPr>
            <w:r w:rsidRPr="007543E9">
              <w:rPr>
                <w:rFonts w:ascii="Calibri" w:eastAsia="Calibri" w:hAnsi="Calibri" w:cs="Calibri"/>
                <w:b/>
                <w:szCs w:val="24"/>
              </w:rPr>
              <w:t>Α</w:t>
            </w:r>
          </w:p>
        </w:tc>
        <w:tc>
          <w:tcPr>
            <w:tcW w:w="3649" w:type="dxa"/>
          </w:tcPr>
          <w:p w14:paraId="088A41A9" w14:textId="77777777" w:rsidR="007543E9" w:rsidRPr="007543E9" w:rsidRDefault="007543E9" w:rsidP="00C21C44">
            <w:pPr>
              <w:jc w:val="center"/>
              <w:rPr>
                <w:rFonts w:ascii="Calibri" w:eastAsia="Calibri" w:hAnsi="Calibri" w:cs="Calibri"/>
                <w:b/>
                <w:szCs w:val="24"/>
              </w:rPr>
            </w:pPr>
            <w:r w:rsidRPr="007543E9">
              <w:rPr>
                <w:rFonts w:ascii="Calibri" w:eastAsia="Calibri" w:hAnsi="Calibri" w:cs="Calibri"/>
                <w:b/>
                <w:szCs w:val="24"/>
              </w:rPr>
              <w:t>Β</w:t>
            </w:r>
          </w:p>
        </w:tc>
      </w:tr>
      <w:tr w:rsidR="007543E9" w:rsidRPr="007543E9" w14:paraId="22593311" w14:textId="77777777" w:rsidTr="00EB41B9">
        <w:tc>
          <w:tcPr>
            <w:tcW w:w="5387" w:type="dxa"/>
            <w:vMerge w:val="restart"/>
          </w:tcPr>
          <w:p w14:paraId="606FAA93" w14:textId="4F409DBB" w:rsidR="007543E9" w:rsidRPr="007543E9" w:rsidRDefault="007543E9" w:rsidP="00C21C44">
            <w:pPr>
              <w:numPr>
                <w:ilvl w:val="0"/>
                <w:numId w:val="6"/>
              </w:numPr>
              <w:rPr>
                <w:rFonts w:ascii="Calibri" w:eastAsia="Calibri" w:hAnsi="Calibri" w:cs="Calibri"/>
                <w:bCs/>
                <w:szCs w:val="24"/>
              </w:rPr>
            </w:pPr>
            <w:r w:rsidRPr="007543E9">
              <w:rPr>
                <w:rFonts w:ascii="Calibri" w:eastAsia="Calibri" w:hAnsi="Calibri" w:cs="Calibri"/>
                <w:bCs/>
                <w:szCs w:val="24"/>
              </w:rPr>
              <w:t xml:space="preserve">Ο </w:t>
            </w:r>
            <w:r w:rsidR="00C21C44">
              <w:rPr>
                <w:rFonts w:ascii="Calibri" w:eastAsia="Calibri" w:hAnsi="Calibri" w:cs="Calibri"/>
                <w:bCs/>
                <w:szCs w:val="24"/>
              </w:rPr>
              <w:t>ιδανικός ήρωας έπρεπε να διαπρέπει με τον λόγο στην αγορά όπως</w:t>
            </w:r>
          </w:p>
        </w:tc>
        <w:tc>
          <w:tcPr>
            <w:tcW w:w="3649" w:type="dxa"/>
          </w:tcPr>
          <w:p w14:paraId="36EFA351" w14:textId="53BBF554" w:rsidR="007543E9" w:rsidRPr="007543E9" w:rsidRDefault="007543E9" w:rsidP="00C21C44">
            <w:pPr>
              <w:rPr>
                <w:rFonts w:ascii="Calibri" w:eastAsia="Calibri" w:hAnsi="Calibri" w:cs="Calibri"/>
                <w:szCs w:val="24"/>
              </w:rPr>
            </w:pPr>
            <w:r w:rsidRPr="007543E9">
              <w:rPr>
                <w:rFonts w:ascii="Calibri" w:eastAsia="Calibri" w:hAnsi="Calibri" w:cs="Calibri"/>
                <w:szCs w:val="24"/>
              </w:rPr>
              <w:t xml:space="preserve">α. με </w:t>
            </w:r>
            <w:r w:rsidR="00C21C44">
              <w:rPr>
                <w:rFonts w:ascii="Calibri" w:eastAsia="Calibri" w:hAnsi="Calibri" w:cs="Calibri"/>
                <w:szCs w:val="24"/>
              </w:rPr>
              <w:t>τα ανδραγαθήματα στον πόλεμο.</w:t>
            </w:r>
          </w:p>
        </w:tc>
      </w:tr>
      <w:tr w:rsidR="007543E9" w:rsidRPr="007543E9" w14:paraId="42075DAF" w14:textId="77777777" w:rsidTr="00EB41B9">
        <w:tc>
          <w:tcPr>
            <w:tcW w:w="5387" w:type="dxa"/>
            <w:vMerge/>
          </w:tcPr>
          <w:p w14:paraId="5308E871" w14:textId="77777777" w:rsidR="007543E9" w:rsidRPr="007543E9" w:rsidRDefault="007543E9" w:rsidP="00C21C44">
            <w:pPr>
              <w:numPr>
                <w:ilvl w:val="0"/>
                <w:numId w:val="6"/>
              </w:numPr>
              <w:rPr>
                <w:rFonts w:ascii="Calibri" w:eastAsia="Calibri" w:hAnsi="Calibri" w:cs="Calibri"/>
                <w:bCs/>
                <w:szCs w:val="24"/>
              </w:rPr>
            </w:pPr>
          </w:p>
        </w:tc>
        <w:tc>
          <w:tcPr>
            <w:tcW w:w="3649" w:type="dxa"/>
          </w:tcPr>
          <w:p w14:paraId="17CA2C04" w14:textId="183FB3E2" w:rsidR="007543E9" w:rsidRPr="007543E9" w:rsidRDefault="007543E9" w:rsidP="00C21C44">
            <w:pPr>
              <w:rPr>
                <w:rFonts w:ascii="Calibri" w:eastAsia="Calibri" w:hAnsi="Calibri" w:cs="Calibri"/>
                <w:szCs w:val="24"/>
              </w:rPr>
            </w:pPr>
            <w:r w:rsidRPr="007543E9">
              <w:rPr>
                <w:rFonts w:ascii="Calibri" w:eastAsia="Calibri" w:hAnsi="Calibri" w:cs="Calibri"/>
                <w:szCs w:val="24"/>
              </w:rPr>
              <w:t xml:space="preserve">β. </w:t>
            </w:r>
            <w:r w:rsidR="00C21C44">
              <w:rPr>
                <w:rFonts w:ascii="Calibri" w:eastAsia="Calibri" w:hAnsi="Calibri" w:cs="Calibri"/>
                <w:szCs w:val="24"/>
              </w:rPr>
              <w:t>με την πλούσια κοινωνική του ζωή.</w:t>
            </w:r>
          </w:p>
        </w:tc>
      </w:tr>
      <w:tr w:rsidR="007543E9" w:rsidRPr="007543E9" w14:paraId="0767A44B" w14:textId="77777777" w:rsidTr="00EB41B9">
        <w:tc>
          <w:tcPr>
            <w:tcW w:w="5387" w:type="dxa"/>
            <w:vMerge w:val="restart"/>
          </w:tcPr>
          <w:p w14:paraId="70271974" w14:textId="4427AD14" w:rsidR="007543E9" w:rsidRPr="007543E9" w:rsidRDefault="00B32104" w:rsidP="00B32104">
            <w:pPr>
              <w:numPr>
                <w:ilvl w:val="0"/>
                <w:numId w:val="6"/>
              </w:numPr>
              <w:rPr>
                <w:rFonts w:ascii="Calibri" w:eastAsia="Calibri" w:hAnsi="Calibri" w:cs="Calibri"/>
                <w:szCs w:val="24"/>
              </w:rPr>
            </w:pPr>
            <w:r>
              <w:rPr>
                <w:rFonts w:ascii="Calibri" w:eastAsia="Calibri" w:hAnsi="Calibri" w:cs="Calibri"/>
                <w:bCs/>
                <w:szCs w:val="24"/>
              </w:rPr>
              <w:t xml:space="preserve">Η ρητορική </w:t>
            </w:r>
            <w:r w:rsidR="00C21C44" w:rsidRPr="00C21C44">
              <w:rPr>
                <w:rFonts w:ascii="Calibri" w:eastAsia="Calibri" w:hAnsi="Calibri" w:cs="Calibri"/>
                <w:bCs/>
                <w:szCs w:val="24"/>
              </w:rPr>
              <w:t xml:space="preserve">ως </w:t>
            </w:r>
            <w:r w:rsidR="00C21C44" w:rsidRPr="00C21C44">
              <w:rPr>
                <w:rFonts w:ascii="Calibri" w:eastAsia="Calibri" w:hAnsi="Calibri" w:cs="Calibri"/>
                <w:b/>
                <w:bCs/>
                <w:szCs w:val="24"/>
              </w:rPr>
              <w:t>«</w:t>
            </w:r>
            <w:proofErr w:type="spellStart"/>
            <w:r w:rsidR="00C21C44" w:rsidRPr="00C21C44">
              <w:rPr>
                <w:rFonts w:ascii="Calibri" w:eastAsia="Calibri" w:hAnsi="Calibri" w:cs="Calibri"/>
                <w:b/>
                <w:bCs/>
                <w:szCs w:val="24"/>
              </w:rPr>
              <w:t>πειθοῦς</w:t>
            </w:r>
            <w:proofErr w:type="spellEnd"/>
            <w:r w:rsidR="00C21C44" w:rsidRPr="00C21C44">
              <w:rPr>
                <w:rFonts w:ascii="Calibri" w:eastAsia="Calibri" w:hAnsi="Calibri" w:cs="Calibri"/>
                <w:b/>
                <w:bCs/>
                <w:szCs w:val="24"/>
              </w:rPr>
              <w:t xml:space="preserve"> δημιουργός»</w:t>
            </w:r>
            <w:r w:rsidR="00C21C44" w:rsidRPr="00C21C44">
              <w:rPr>
                <w:rFonts w:ascii="Calibri" w:eastAsia="Calibri" w:hAnsi="Calibri" w:cs="Calibri"/>
                <w:bCs/>
                <w:szCs w:val="24"/>
              </w:rPr>
              <w:t xml:space="preserve">, ως τεχνική δηλαδή που έχει στόχο να πείσει, </w:t>
            </w:r>
          </w:p>
        </w:tc>
        <w:tc>
          <w:tcPr>
            <w:tcW w:w="3649" w:type="dxa"/>
          </w:tcPr>
          <w:p w14:paraId="2708606B" w14:textId="0FB7BB49" w:rsidR="007543E9" w:rsidRPr="007543E9" w:rsidRDefault="007543E9" w:rsidP="00C21C44">
            <w:pPr>
              <w:rPr>
                <w:rFonts w:ascii="Calibri" w:eastAsia="Calibri" w:hAnsi="Calibri" w:cs="Calibri"/>
                <w:szCs w:val="24"/>
              </w:rPr>
            </w:pPr>
            <w:r w:rsidRPr="007543E9">
              <w:rPr>
                <w:rFonts w:ascii="Calibri" w:eastAsia="Calibri" w:hAnsi="Calibri" w:cs="Calibri"/>
                <w:szCs w:val="24"/>
              </w:rPr>
              <w:t xml:space="preserve">α. </w:t>
            </w:r>
            <w:r w:rsidR="00C21C44" w:rsidRPr="00C21C44">
              <w:rPr>
                <w:rFonts w:ascii="Calibri" w:eastAsia="Calibri" w:hAnsi="Calibri" w:cs="Calibri"/>
                <w:szCs w:val="24"/>
              </w:rPr>
              <w:t>ενδιαφέρεται να ανακαλύψει και να διδάξει τα αλη</w:t>
            </w:r>
            <w:r w:rsidR="00C21C44">
              <w:rPr>
                <w:rFonts w:ascii="Calibri" w:eastAsia="Calibri" w:hAnsi="Calibri" w:cs="Calibri"/>
                <w:szCs w:val="24"/>
              </w:rPr>
              <w:t>θινά</w:t>
            </w:r>
            <w:r w:rsidRPr="007543E9">
              <w:rPr>
                <w:rFonts w:ascii="Calibri" w:eastAsia="Calibri" w:hAnsi="Calibri" w:cs="Calibri"/>
                <w:szCs w:val="24"/>
              </w:rPr>
              <w:t xml:space="preserve">. </w:t>
            </w:r>
          </w:p>
        </w:tc>
      </w:tr>
      <w:tr w:rsidR="007543E9" w:rsidRPr="007543E9" w14:paraId="544D06D5" w14:textId="77777777" w:rsidTr="00EB41B9">
        <w:tc>
          <w:tcPr>
            <w:tcW w:w="5387" w:type="dxa"/>
            <w:vMerge/>
          </w:tcPr>
          <w:p w14:paraId="2E16864C" w14:textId="77777777" w:rsidR="007543E9" w:rsidRPr="007543E9" w:rsidRDefault="007543E9" w:rsidP="00C21C44">
            <w:pPr>
              <w:numPr>
                <w:ilvl w:val="0"/>
                <w:numId w:val="6"/>
              </w:numPr>
              <w:rPr>
                <w:rFonts w:ascii="Calibri" w:eastAsia="Calibri" w:hAnsi="Calibri" w:cs="Calibri"/>
                <w:bCs/>
                <w:szCs w:val="24"/>
              </w:rPr>
            </w:pPr>
          </w:p>
        </w:tc>
        <w:tc>
          <w:tcPr>
            <w:tcW w:w="3649" w:type="dxa"/>
          </w:tcPr>
          <w:p w14:paraId="312ADC2A" w14:textId="64168120" w:rsidR="0089110E" w:rsidRPr="007543E9" w:rsidRDefault="0089110E" w:rsidP="0089110E">
            <w:pPr>
              <w:rPr>
                <w:rFonts w:ascii="Calibri" w:eastAsia="Calibri" w:hAnsi="Calibri" w:cs="Calibri"/>
                <w:szCs w:val="24"/>
              </w:rPr>
            </w:pPr>
            <w:r>
              <w:rPr>
                <w:rFonts w:ascii="Calibri" w:eastAsia="Calibri" w:hAnsi="Calibri" w:cs="Calibri"/>
                <w:szCs w:val="24"/>
              </w:rPr>
              <w:t>β</w:t>
            </w:r>
            <w:r w:rsidRPr="007543E9">
              <w:rPr>
                <w:rFonts w:ascii="Calibri" w:eastAsia="Calibri" w:hAnsi="Calibri" w:cs="Calibri"/>
                <w:szCs w:val="24"/>
              </w:rPr>
              <w:t xml:space="preserve">. </w:t>
            </w:r>
            <w:r w:rsidR="0049472A">
              <w:rPr>
                <w:rFonts w:ascii="Calibri" w:eastAsia="Calibri" w:hAnsi="Calibri" w:cs="Calibri"/>
                <w:szCs w:val="24"/>
              </w:rPr>
              <w:t xml:space="preserve">δεν </w:t>
            </w:r>
            <w:r w:rsidR="0049472A" w:rsidRPr="00C21C44">
              <w:rPr>
                <w:rFonts w:ascii="Calibri" w:eastAsia="Calibri" w:hAnsi="Calibri" w:cs="Calibri"/>
                <w:szCs w:val="24"/>
              </w:rPr>
              <w:t>ενδιαφέρεται να</w:t>
            </w:r>
            <w:r w:rsidR="0049472A">
              <w:rPr>
                <w:rFonts w:ascii="Calibri" w:eastAsia="Calibri" w:hAnsi="Calibri" w:cs="Calibri"/>
                <w:szCs w:val="24"/>
              </w:rPr>
              <w:t xml:space="preserve"> </w:t>
            </w:r>
            <w:proofErr w:type="spellStart"/>
            <w:r w:rsidR="0049472A">
              <w:rPr>
                <w:rFonts w:ascii="Calibri" w:eastAsia="Calibri" w:hAnsi="Calibri" w:cs="Calibri"/>
                <w:szCs w:val="24"/>
              </w:rPr>
              <w:t>ανακα</w:t>
            </w:r>
            <w:proofErr w:type="spellEnd"/>
            <w:r w:rsidR="0049472A">
              <w:rPr>
                <w:rFonts w:ascii="Calibri" w:eastAsia="Calibri" w:hAnsi="Calibri" w:cs="Calibri"/>
                <w:szCs w:val="24"/>
              </w:rPr>
              <w:t xml:space="preserve">- </w:t>
            </w:r>
            <w:proofErr w:type="spellStart"/>
            <w:r w:rsidR="0049472A" w:rsidRPr="00C21C44">
              <w:rPr>
                <w:rFonts w:ascii="Calibri" w:eastAsia="Calibri" w:hAnsi="Calibri" w:cs="Calibri"/>
                <w:szCs w:val="24"/>
              </w:rPr>
              <w:t>λύψει</w:t>
            </w:r>
            <w:proofErr w:type="spellEnd"/>
            <w:r w:rsidR="0049472A" w:rsidRPr="00C21C44">
              <w:rPr>
                <w:rFonts w:ascii="Calibri" w:eastAsia="Calibri" w:hAnsi="Calibri" w:cs="Calibri"/>
                <w:szCs w:val="24"/>
              </w:rPr>
              <w:t xml:space="preserve"> και να διδάξει τα αλη</w:t>
            </w:r>
            <w:r w:rsidR="0049472A">
              <w:rPr>
                <w:rFonts w:ascii="Calibri" w:eastAsia="Calibri" w:hAnsi="Calibri" w:cs="Calibri"/>
                <w:szCs w:val="24"/>
              </w:rPr>
              <w:t>θινά</w:t>
            </w:r>
            <w:r w:rsidR="0049472A" w:rsidRPr="007543E9">
              <w:rPr>
                <w:rFonts w:ascii="Calibri" w:eastAsia="Calibri" w:hAnsi="Calibri" w:cs="Calibri"/>
                <w:szCs w:val="24"/>
              </w:rPr>
              <w:t>.</w:t>
            </w:r>
          </w:p>
        </w:tc>
      </w:tr>
      <w:tr w:rsidR="007543E9" w:rsidRPr="007543E9" w14:paraId="30CE2D50" w14:textId="77777777" w:rsidTr="00EB41B9">
        <w:trPr>
          <w:trHeight w:val="483"/>
        </w:trPr>
        <w:tc>
          <w:tcPr>
            <w:tcW w:w="5387" w:type="dxa"/>
            <w:vMerge w:val="restart"/>
          </w:tcPr>
          <w:p w14:paraId="2A0BEF79" w14:textId="51C1A843" w:rsidR="007543E9" w:rsidRPr="007543E9" w:rsidRDefault="0016386A" w:rsidP="0016386A">
            <w:pPr>
              <w:numPr>
                <w:ilvl w:val="0"/>
                <w:numId w:val="6"/>
              </w:numPr>
              <w:rPr>
                <w:rFonts w:ascii="Calibri" w:eastAsia="Calibri" w:hAnsi="Calibri" w:cs="Calibri"/>
                <w:bCs/>
                <w:szCs w:val="24"/>
              </w:rPr>
            </w:pPr>
            <w:r>
              <w:rPr>
                <w:rFonts w:ascii="Calibri" w:eastAsia="Calibri" w:hAnsi="Calibri" w:cs="Calibri"/>
                <w:bCs/>
                <w:szCs w:val="24"/>
              </w:rPr>
              <w:t>Ο Ισοκράτης υ</w:t>
            </w:r>
            <w:r w:rsidRPr="0016386A">
              <w:rPr>
                <w:rFonts w:ascii="Calibri" w:eastAsia="Calibri" w:hAnsi="Calibri" w:cs="Calibri"/>
                <w:bCs/>
                <w:szCs w:val="24"/>
              </w:rPr>
              <w:t xml:space="preserve">περασπίζοντας τη </w:t>
            </w:r>
            <w:r>
              <w:rPr>
                <w:rFonts w:ascii="Calibri" w:eastAsia="Calibri" w:hAnsi="Calibri" w:cs="Calibri"/>
                <w:bCs/>
                <w:szCs w:val="24"/>
              </w:rPr>
              <w:t xml:space="preserve">Ρητορική του Σχολή </w:t>
            </w:r>
            <w:r w:rsidRPr="0016386A">
              <w:rPr>
                <w:rFonts w:ascii="Calibri" w:eastAsia="Calibri" w:hAnsi="Calibri" w:cs="Calibri"/>
                <w:bCs/>
                <w:szCs w:val="24"/>
              </w:rPr>
              <w:t xml:space="preserve">τονίζει </w:t>
            </w:r>
          </w:p>
        </w:tc>
        <w:tc>
          <w:tcPr>
            <w:tcW w:w="3649" w:type="dxa"/>
          </w:tcPr>
          <w:p w14:paraId="26EEC37C" w14:textId="5D35E371" w:rsidR="007543E9" w:rsidRPr="007543E9" w:rsidRDefault="007543E9" w:rsidP="0016386A">
            <w:pPr>
              <w:rPr>
                <w:rFonts w:ascii="Calibri" w:eastAsia="Calibri" w:hAnsi="Calibri" w:cs="Calibri"/>
                <w:szCs w:val="24"/>
              </w:rPr>
            </w:pPr>
            <w:r w:rsidRPr="007543E9">
              <w:rPr>
                <w:rFonts w:ascii="Calibri" w:eastAsia="Calibri" w:hAnsi="Calibri" w:cs="Calibri"/>
                <w:szCs w:val="24"/>
              </w:rPr>
              <w:t xml:space="preserve">α. </w:t>
            </w:r>
            <w:r w:rsidR="0016386A">
              <w:rPr>
                <w:rFonts w:ascii="Calibri" w:eastAsia="Calibri" w:hAnsi="Calibri" w:cs="Calibri"/>
                <w:bCs/>
                <w:szCs w:val="24"/>
              </w:rPr>
              <w:t>τη</w:t>
            </w:r>
            <w:r w:rsidR="0016386A" w:rsidRPr="0016386A">
              <w:rPr>
                <w:rFonts w:ascii="Calibri" w:eastAsia="Calibri" w:hAnsi="Calibri" w:cs="Calibri"/>
                <w:bCs/>
                <w:szCs w:val="24"/>
              </w:rPr>
              <w:t xml:space="preserve"> </w:t>
            </w:r>
            <w:r w:rsidR="0016386A">
              <w:rPr>
                <w:rFonts w:ascii="Calibri" w:eastAsia="Calibri" w:hAnsi="Calibri" w:cs="Calibri"/>
                <w:bCs/>
                <w:szCs w:val="24"/>
              </w:rPr>
              <w:t>δικαστική</w:t>
            </w:r>
            <w:r w:rsidR="0016386A" w:rsidRPr="0016386A">
              <w:rPr>
                <w:rFonts w:ascii="Calibri" w:eastAsia="Calibri" w:hAnsi="Calibri" w:cs="Calibri"/>
                <w:bCs/>
                <w:szCs w:val="24"/>
              </w:rPr>
              <w:t xml:space="preserve"> αξία της διδασκαλίας </w:t>
            </w:r>
            <w:r w:rsidR="00CA23DB">
              <w:rPr>
                <w:rFonts w:ascii="Calibri" w:eastAsia="Calibri" w:hAnsi="Calibri" w:cs="Calibri"/>
                <w:bCs/>
                <w:szCs w:val="24"/>
              </w:rPr>
              <w:t>της ρητορικής</w:t>
            </w:r>
            <w:r w:rsidR="0016386A" w:rsidRPr="0016386A">
              <w:rPr>
                <w:rFonts w:ascii="Calibri" w:eastAsia="Calibri" w:hAnsi="Calibri" w:cs="Calibri"/>
                <w:bCs/>
                <w:szCs w:val="24"/>
              </w:rPr>
              <w:t>.</w:t>
            </w:r>
          </w:p>
        </w:tc>
      </w:tr>
      <w:tr w:rsidR="007543E9" w:rsidRPr="007543E9" w14:paraId="75202E99" w14:textId="77777777" w:rsidTr="00EB41B9">
        <w:tc>
          <w:tcPr>
            <w:tcW w:w="5387" w:type="dxa"/>
            <w:vMerge/>
          </w:tcPr>
          <w:p w14:paraId="70AD118E" w14:textId="77777777" w:rsidR="007543E9" w:rsidRPr="007543E9" w:rsidRDefault="007543E9" w:rsidP="00C21C44">
            <w:pPr>
              <w:numPr>
                <w:ilvl w:val="0"/>
                <w:numId w:val="6"/>
              </w:numPr>
              <w:rPr>
                <w:rFonts w:ascii="Calibri" w:eastAsia="Calibri" w:hAnsi="Calibri" w:cs="Calibri"/>
                <w:bCs/>
                <w:szCs w:val="24"/>
              </w:rPr>
            </w:pPr>
          </w:p>
        </w:tc>
        <w:tc>
          <w:tcPr>
            <w:tcW w:w="3649" w:type="dxa"/>
          </w:tcPr>
          <w:p w14:paraId="3A8756F8" w14:textId="2D5A5C39" w:rsidR="007543E9" w:rsidRPr="007543E9" w:rsidRDefault="007543E9" w:rsidP="00C21C44">
            <w:pPr>
              <w:rPr>
                <w:rFonts w:ascii="Calibri" w:eastAsia="Calibri" w:hAnsi="Calibri" w:cs="Calibri"/>
                <w:szCs w:val="24"/>
              </w:rPr>
            </w:pPr>
            <w:r w:rsidRPr="007543E9">
              <w:rPr>
                <w:rFonts w:ascii="Calibri" w:eastAsia="Calibri" w:hAnsi="Calibri" w:cs="Calibri"/>
                <w:szCs w:val="24"/>
              </w:rPr>
              <w:t xml:space="preserve">β. </w:t>
            </w:r>
            <w:r w:rsidR="0016386A" w:rsidRPr="0016386A">
              <w:rPr>
                <w:rFonts w:ascii="Calibri" w:eastAsia="Calibri" w:hAnsi="Calibri" w:cs="Calibri"/>
                <w:bCs/>
                <w:szCs w:val="24"/>
              </w:rPr>
              <w:t xml:space="preserve">την παιδευτική αξία της διδασκαλίας </w:t>
            </w:r>
            <w:r w:rsidR="00CA23DB">
              <w:rPr>
                <w:rFonts w:ascii="Calibri" w:eastAsia="Calibri" w:hAnsi="Calibri" w:cs="Calibri"/>
                <w:bCs/>
                <w:szCs w:val="24"/>
              </w:rPr>
              <w:t>της ρητορικής</w:t>
            </w:r>
            <w:r w:rsidR="0016386A" w:rsidRPr="0016386A">
              <w:rPr>
                <w:rFonts w:ascii="Calibri" w:eastAsia="Calibri" w:hAnsi="Calibri" w:cs="Calibri"/>
                <w:bCs/>
                <w:szCs w:val="24"/>
              </w:rPr>
              <w:t>.</w:t>
            </w:r>
          </w:p>
        </w:tc>
      </w:tr>
      <w:tr w:rsidR="007543E9" w:rsidRPr="007543E9" w14:paraId="0C656908" w14:textId="77777777" w:rsidTr="00EB41B9">
        <w:tc>
          <w:tcPr>
            <w:tcW w:w="5387" w:type="dxa"/>
            <w:vMerge w:val="restart"/>
          </w:tcPr>
          <w:p w14:paraId="6EA8A0DC" w14:textId="047E86CC" w:rsidR="007543E9" w:rsidRPr="007543E9" w:rsidRDefault="00C25251" w:rsidP="00B4146C">
            <w:pPr>
              <w:numPr>
                <w:ilvl w:val="0"/>
                <w:numId w:val="6"/>
              </w:numPr>
              <w:rPr>
                <w:rFonts w:ascii="Calibri" w:eastAsia="Calibri" w:hAnsi="Calibri" w:cs="Calibri"/>
                <w:bCs/>
                <w:szCs w:val="24"/>
              </w:rPr>
            </w:pPr>
            <w:r>
              <w:t>Σημαντικότερος ρήτορας συμ</w:t>
            </w:r>
            <w:r w:rsidR="00B4146C">
              <w:t xml:space="preserve">βουλευτικών λόγων θεωρείται </w:t>
            </w:r>
          </w:p>
        </w:tc>
        <w:tc>
          <w:tcPr>
            <w:tcW w:w="3649" w:type="dxa"/>
          </w:tcPr>
          <w:p w14:paraId="56300CBC" w14:textId="345DE3CB" w:rsidR="007543E9" w:rsidRPr="007543E9" w:rsidRDefault="007543E9" w:rsidP="00C21C44">
            <w:pPr>
              <w:rPr>
                <w:rFonts w:ascii="Calibri" w:eastAsia="Calibri" w:hAnsi="Calibri" w:cs="Calibri"/>
                <w:szCs w:val="24"/>
              </w:rPr>
            </w:pPr>
            <w:r w:rsidRPr="007543E9">
              <w:rPr>
                <w:rFonts w:ascii="Calibri" w:eastAsia="Calibri" w:hAnsi="Calibri" w:cs="Calibri"/>
                <w:szCs w:val="24"/>
              </w:rPr>
              <w:t xml:space="preserve">α. </w:t>
            </w:r>
            <w:r w:rsidR="00C25251">
              <w:t>ο Δημοσθένης.</w:t>
            </w:r>
          </w:p>
        </w:tc>
      </w:tr>
      <w:tr w:rsidR="007543E9" w:rsidRPr="007543E9" w14:paraId="7F1950EF" w14:textId="77777777" w:rsidTr="00EB41B9">
        <w:tc>
          <w:tcPr>
            <w:tcW w:w="5387" w:type="dxa"/>
            <w:vMerge/>
          </w:tcPr>
          <w:p w14:paraId="297B1E7E" w14:textId="77777777" w:rsidR="007543E9" w:rsidRPr="007543E9" w:rsidRDefault="007543E9" w:rsidP="00C21C44">
            <w:pPr>
              <w:numPr>
                <w:ilvl w:val="0"/>
                <w:numId w:val="6"/>
              </w:numPr>
              <w:rPr>
                <w:rFonts w:ascii="Calibri" w:eastAsia="Calibri" w:hAnsi="Calibri" w:cs="Calibri"/>
                <w:bCs/>
                <w:szCs w:val="24"/>
              </w:rPr>
            </w:pPr>
          </w:p>
        </w:tc>
        <w:tc>
          <w:tcPr>
            <w:tcW w:w="3649" w:type="dxa"/>
          </w:tcPr>
          <w:p w14:paraId="734D7F4B" w14:textId="640D3362" w:rsidR="007543E9" w:rsidRPr="007543E9" w:rsidRDefault="007543E9" w:rsidP="00C21C44">
            <w:pPr>
              <w:rPr>
                <w:rFonts w:ascii="Calibri" w:eastAsia="Calibri" w:hAnsi="Calibri" w:cs="Calibri"/>
                <w:szCs w:val="24"/>
              </w:rPr>
            </w:pPr>
            <w:r w:rsidRPr="007543E9">
              <w:rPr>
                <w:rFonts w:ascii="Calibri" w:eastAsia="Calibri" w:hAnsi="Calibri" w:cs="Calibri"/>
                <w:szCs w:val="24"/>
              </w:rPr>
              <w:t xml:space="preserve">β. </w:t>
            </w:r>
            <w:r w:rsidR="00C25251">
              <w:t>ο Ισοκράτης.</w:t>
            </w:r>
          </w:p>
        </w:tc>
      </w:tr>
      <w:tr w:rsidR="007543E9" w:rsidRPr="007543E9" w14:paraId="5D1CFBBE" w14:textId="77777777" w:rsidTr="00EB41B9">
        <w:trPr>
          <w:trHeight w:val="581"/>
        </w:trPr>
        <w:tc>
          <w:tcPr>
            <w:tcW w:w="5387" w:type="dxa"/>
            <w:vMerge w:val="restart"/>
          </w:tcPr>
          <w:p w14:paraId="0942E839" w14:textId="57634CC4" w:rsidR="007543E9" w:rsidRPr="007543E9" w:rsidRDefault="00C250F1" w:rsidP="00C250F1">
            <w:pPr>
              <w:numPr>
                <w:ilvl w:val="0"/>
                <w:numId w:val="6"/>
              </w:numPr>
              <w:rPr>
                <w:rFonts w:ascii="Calibri" w:eastAsia="Calibri" w:hAnsi="Calibri" w:cs="Calibri"/>
                <w:bCs/>
                <w:szCs w:val="24"/>
              </w:rPr>
            </w:pPr>
            <w:r>
              <w:t xml:space="preserve">Η πειστικότητα του ρήτορα εξαρτάται σε σημαντικό βαθμό </w:t>
            </w:r>
          </w:p>
        </w:tc>
        <w:tc>
          <w:tcPr>
            <w:tcW w:w="3649" w:type="dxa"/>
          </w:tcPr>
          <w:p w14:paraId="66D38EDF" w14:textId="34EA5ABE" w:rsidR="007543E9" w:rsidRPr="007543E9" w:rsidRDefault="007543E9" w:rsidP="00C21C44">
            <w:pPr>
              <w:rPr>
                <w:rFonts w:ascii="Calibri" w:eastAsia="Calibri" w:hAnsi="Calibri" w:cs="Calibri"/>
                <w:szCs w:val="24"/>
              </w:rPr>
            </w:pPr>
            <w:r w:rsidRPr="007543E9">
              <w:rPr>
                <w:rFonts w:ascii="Calibri" w:eastAsia="Calibri" w:hAnsi="Calibri" w:cs="Calibri"/>
                <w:szCs w:val="24"/>
              </w:rPr>
              <w:t xml:space="preserve">α. </w:t>
            </w:r>
            <w:r w:rsidR="00C250F1">
              <w:t>από την εντύπωση που θα προξενήσει στο ακροατήριο ο ίδιος ως προσωπικότητα.</w:t>
            </w:r>
          </w:p>
        </w:tc>
      </w:tr>
      <w:tr w:rsidR="007543E9" w:rsidRPr="007543E9" w14:paraId="74435ADF" w14:textId="77777777" w:rsidTr="00EB41B9">
        <w:tc>
          <w:tcPr>
            <w:tcW w:w="5387" w:type="dxa"/>
            <w:vMerge/>
          </w:tcPr>
          <w:p w14:paraId="3BF29618" w14:textId="77777777" w:rsidR="007543E9" w:rsidRPr="007543E9" w:rsidRDefault="007543E9" w:rsidP="00C21C44">
            <w:pPr>
              <w:ind w:left="360"/>
              <w:rPr>
                <w:rFonts w:ascii="Calibri" w:eastAsia="Calibri" w:hAnsi="Calibri" w:cs="Calibri"/>
                <w:bCs/>
                <w:szCs w:val="24"/>
              </w:rPr>
            </w:pPr>
          </w:p>
        </w:tc>
        <w:tc>
          <w:tcPr>
            <w:tcW w:w="3649" w:type="dxa"/>
          </w:tcPr>
          <w:p w14:paraId="6474EA0A" w14:textId="46CAEBE9" w:rsidR="007543E9" w:rsidRPr="007543E9" w:rsidRDefault="007543E9" w:rsidP="00C21C44">
            <w:pPr>
              <w:rPr>
                <w:rFonts w:ascii="Calibri" w:eastAsia="Calibri" w:hAnsi="Calibri" w:cs="Calibri"/>
                <w:szCs w:val="24"/>
              </w:rPr>
            </w:pPr>
            <w:r w:rsidRPr="007543E9">
              <w:rPr>
                <w:rFonts w:ascii="Calibri" w:eastAsia="Calibri" w:hAnsi="Calibri" w:cs="Calibri"/>
                <w:szCs w:val="24"/>
              </w:rPr>
              <w:t xml:space="preserve">β. </w:t>
            </w:r>
            <w:r w:rsidR="00C250F1">
              <w:t xml:space="preserve">από την εντύπωση που θα προξενήσει στο ακροατήριο </w:t>
            </w:r>
            <w:r w:rsidR="00F822D5">
              <w:t>ο ίδιος ως πρότυπο πολιτικού</w:t>
            </w:r>
            <w:r w:rsidR="00C250F1">
              <w:t>.</w:t>
            </w:r>
          </w:p>
        </w:tc>
      </w:tr>
    </w:tbl>
    <w:p w14:paraId="231C933E" w14:textId="53E6E622" w:rsidR="00871B03" w:rsidRDefault="00070399">
      <w:pPr>
        <w:jc w:val="right"/>
        <w:rPr>
          <w:b/>
          <w:bCs/>
        </w:rPr>
      </w:pPr>
      <w:r>
        <w:rPr>
          <w:b/>
          <w:bCs/>
        </w:rPr>
        <w:t>Μονάδες 10</w:t>
      </w:r>
    </w:p>
    <w:p w14:paraId="7851DB65" w14:textId="2EEB09FC" w:rsidR="00D51626" w:rsidRDefault="00D51626" w:rsidP="00D51626">
      <w:r>
        <w:rPr>
          <w:b/>
          <w:bCs/>
        </w:rPr>
        <w:t xml:space="preserve">Β4. </w:t>
      </w:r>
      <w:r>
        <w:t>Να συμπληρώσετε τις παρακάτω περιόδους λόγου της Νέας Ελληνικής</w:t>
      </w:r>
      <w:r w:rsidR="00485183">
        <w:t xml:space="preserve"> με το κατάλληλο </w:t>
      </w:r>
      <w:proofErr w:type="spellStart"/>
      <w:r w:rsidR="00485183" w:rsidRPr="00485183">
        <w:rPr>
          <w:b/>
          <w:bCs/>
        </w:rPr>
        <w:t>ομόρριζο</w:t>
      </w:r>
      <w:proofErr w:type="spellEnd"/>
      <w:r w:rsidR="00485183">
        <w:t xml:space="preserve"> (απλό ή σύνθετο) της λέξης του αρχαίου διδαγμένου κειμένου που σας δίνεται, ώστε να ολοκληρωθεί ορθά το νόημά τους:</w:t>
      </w:r>
    </w:p>
    <w:p w14:paraId="112FD655" w14:textId="43FBA074" w:rsidR="00485183" w:rsidRDefault="00485183" w:rsidP="00485183">
      <w:pPr>
        <w:pStyle w:val="a4"/>
        <w:numPr>
          <w:ilvl w:val="0"/>
          <w:numId w:val="8"/>
        </w:numPr>
      </w:pPr>
      <w:proofErr w:type="spellStart"/>
      <w:r w:rsidRPr="00485183">
        <w:rPr>
          <w:b/>
          <w:bCs/>
        </w:rPr>
        <w:t>δύναιτο</w:t>
      </w:r>
      <w:proofErr w:type="spellEnd"/>
      <w:r>
        <w:t>: Έχεις πυρετό, γι’ αυτό νιώθεις …………………………………………………..</w:t>
      </w:r>
    </w:p>
    <w:p w14:paraId="39451402" w14:textId="5AC87164" w:rsidR="00485183" w:rsidRDefault="00485183" w:rsidP="00485183">
      <w:pPr>
        <w:pStyle w:val="a4"/>
        <w:numPr>
          <w:ilvl w:val="0"/>
          <w:numId w:val="8"/>
        </w:numPr>
      </w:pPr>
      <w:proofErr w:type="spellStart"/>
      <w:r w:rsidRPr="00485183">
        <w:rPr>
          <w:b/>
          <w:bCs/>
        </w:rPr>
        <w:t>καθεστηκότας</w:t>
      </w:r>
      <w:proofErr w:type="spellEnd"/>
      <w:r>
        <w:t>:  Η ………………………. έχει γίνει δυστυχώς ανυπόφορη!</w:t>
      </w:r>
    </w:p>
    <w:p w14:paraId="2A00A06E" w14:textId="70F921D5" w:rsidR="00485183" w:rsidRDefault="00485183" w:rsidP="00485183">
      <w:pPr>
        <w:pStyle w:val="a4"/>
        <w:numPr>
          <w:ilvl w:val="0"/>
          <w:numId w:val="8"/>
        </w:numPr>
      </w:pPr>
      <w:proofErr w:type="spellStart"/>
      <w:r w:rsidRPr="00485183">
        <w:rPr>
          <w:b/>
          <w:bCs/>
        </w:rPr>
        <w:t>σκέψασθε</w:t>
      </w:r>
      <w:proofErr w:type="spellEnd"/>
      <w:r>
        <w:t>: Τι σε προβληματίζει; Δείχνεις ……………………………………….</w:t>
      </w:r>
    </w:p>
    <w:p w14:paraId="2D67E4B9" w14:textId="56B769B9" w:rsidR="00485183" w:rsidRDefault="00485183" w:rsidP="00485183">
      <w:pPr>
        <w:pStyle w:val="a4"/>
        <w:numPr>
          <w:ilvl w:val="0"/>
          <w:numId w:val="8"/>
        </w:numPr>
      </w:pPr>
      <w:proofErr w:type="spellStart"/>
      <w:r w:rsidRPr="00485183">
        <w:rPr>
          <w:rFonts w:cs="Calibri"/>
          <w:b/>
          <w:bCs/>
        </w:rPr>
        <w:t>ἑ</w:t>
      </w:r>
      <w:r w:rsidRPr="00485183">
        <w:rPr>
          <w:b/>
          <w:bCs/>
        </w:rPr>
        <w:t>ώρων</w:t>
      </w:r>
      <w:proofErr w:type="spellEnd"/>
      <w:r>
        <w:t>: Ο αετός έχει πολύ δυνατή ………………………………….</w:t>
      </w:r>
    </w:p>
    <w:p w14:paraId="56E79637" w14:textId="62D06488" w:rsidR="00485183" w:rsidRDefault="00485183" w:rsidP="00485183">
      <w:pPr>
        <w:pStyle w:val="a4"/>
        <w:numPr>
          <w:ilvl w:val="0"/>
          <w:numId w:val="8"/>
        </w:numPr>
      </w:pPr>
      <w:proofErr w:type="spellStart"/>
      <w:r w:rsidRPr="00485183">
        <w:rPr>
          <w:rFonts w:cs="Calibri"/>
          <w:b/>
          <w:bCs/>
        </w:rPr>
        <w:t>ἔ</w:t>
      </w:r>
      <w:r w:rsidRPr="00485183">
        <w:rPr>
          <w:b/>
          <w:bCs/>
        </w:rPr>
        <w:t>φην</w:t>
      </w:r>
      <w:proofErr w:type="spellEnd"/>
      <w:r>
        <w:t>: Απαγορεύονται οι ………………………. τσιγάρων στην τηλεόραση.</w:t>
      </w:r>
      <w:r w:rsidR="000326A3">
        <w:t xml:space="preserve"> (</w:t>
      </w:r>
      <w:r w:rsidR="000326A3" w:rsidRPr="000326A3">
        <w:rPr>
          <w:b/>
          <w:bCs/>
        </w:rPr>
        <w:t>Μονάδες 10)</w:t>
      </w:r>
    </w:p>
    <w:p w14:paraId="52611951" w14:textId="108DFAE7" w:rsidR="00485183" w:rsidRPr="00485183" w:rsidRDefault="00485183" w:rsidP="00485183">
      <w:pPr>
        <w:ind w:left="360"/>
        <w:rPr>
          <w:b/>
          <w:bCs/>
        </w:rPr>
      </w:pPr>
      <w:r w:rsidRPr="00485183">
        <w:rPr>
          <w:b/>
          <w:bCs/>
        </w:rPr>
        <w:lastRenderedPageBreak/>
        <w:t xml:space="preserve">                                                                                                                                        </w:t>
      </w:r>
    </w:p>
    <w:p w14:paraId="1483EC0E" w14:textId="77777777" w:rsidR="000326A3" w:rsidRDefault="000326A3">
      <w:pPr>
        <w:pStyle w:val="2"/>
        <w:spacing w:before="0"/>
        <w:jc w:val="center"/>
        <w:rPr>
          <w:rFonts w:asciiTheme="minorHAnsi" w:hAnsiTheme="minorHAnsi" w:cstheme="minorHAnsi"/>
          <w:color w:val="auto"/>
          <w:sz w:val="24"/>
          <w:szCs w:val="24"/>
        </w:rPr>
      </w:pPr>
    </w:p>
    <w:p w14:paraId="3A15E5E5" w14:textId="77777777" w:rsidR="000326A3" w:rsidRDefault="000326A3">
      <w:pPr>
        <w:pStyle w:val="2"/>
        <w:spacing w:before="0"/>
        <w:jc w:val="center"/>
        <w:rPr>
          <w:rFonts w:asciiTheme="minorHAnsi" w:hAnsiTheme="minorHAnsi" w:cstheme="minorHAnsi"/>
          <w:color w:val="auto"/>
          <w:sz w:val="24"/>
          <w:szCs w:val="24"/>
        </w:rPr>
      </w:pPr>
    </w:p>
    <w:p w14:paraId="1A497809" w14:textId="24039FCB" w:rsidR="00871B03" w:rsidRDefault="00A518AC">
      <w:pPr>
        <w:pStyle w:val="2"/>
        <w:spacing w:before="0"/>
        <w:jc w:val="center"/>
        <w:rPr>
          <w:rFonts w:asciiTheme="minorHAnsi" w:hAnsiTheme="minorHAnsi" w:cstheme="minorHAnsi"/>
          <w:color w:val="auto"/>
          <w:sz w:val="24"/>
          <w:szCs w:val="24"/>
        </w:rPr>
      </w:pPr>
      <w:r>
        <w:rPr>
          <w:rFonts w:asciiTheme="minorHAnsi" w:hAnsiTheme="minorHAnsi" w:cstheme="minorHAnsi"/>
          <w:color w:val="auto"/>
          <w:sz w:val="24"/>
          <w:szCs w:val="24"/>
        </w:rPr>
        <w:t xml:space="preserve">ΑΔΙΔΑΚΤΟ ΚΕΙΜΕΝΟ </w:t>
      </w:r>
    </w:p>
    <w:p w14:paraId="0F8EA1D4" w14:textId="77777777" w:rsidR="00871B03" w:rsidRDefault="00A518AC">
      <w:pPr>
        <w:pStyle w:val="2"/>
        <w:spacing w:before="0"/>
        <w:jc w:val="center"/>
        <w:rPr>
          <w:rFonts w:asciiTheme="minorHAnsi" w:hAnsiTheme="minorHAnsi" w:cstheme="minorHAnsi"/>
          <w:color w:val="auto"/>
          <w:sz w:val="24"/>
          <w:szCs w:val="24"/>
        </w:rPr>
      </w:pPr>
      <w:proofErr w:type="spellStart"/>
      <w:r>
        <w:rPr>
          <w:rFonts w:asciiTheme="minorHAnsi" w:hAnsiTheme="minorHAnsi" w:cstheme="minorHAnsi"/>
          <w:color w:val="auto"/>
          <w:sz w:val="24"/>
          <w:szCs w:val="24"/>
        </w:rPr>
        <w:t>Αἰσχίνης</w:t>
      </w:r>
      <w:proofErr w:type="spellEnd"/>
      <w:r>
        <w:rPr>
          <w:rFonts w:asciiTheme="minorHAnsi" w:hAnsiTheme="minorHAnsi" w:cstheme="minorHAnsi"/>
          <w:color w:val="auto"/>
          <w:sz w:val="24"/>
          <w:szCs w:val="24"/>
        </w:rPr>
        <w:t xml:space="preserve">, </w:t>
      </w:r>
      <w:proofErr w:type="spellStart"/>
      <w:r>
        <w:rPr>
          <w:rFonts w:asciiTheme="minorHAnsi" w:hAnsiTheme="minorHAnsi" w:cstheme="minorHAnsi"/>
          <w:i/>
          <w:iCs/>
          <w:color w:val="auto"/>
          <w:sz w:val="24"/>
          <w:szCs w:val="24"/>
        </w:rPr>
        <w:t>Κατὰ</w:t>
      </w:r>
      <w:proofErr w:type="spellEnd"/>
      <w:r>
        <w:rPr>
          <w:rFonts w:asciiTheme="minorHAnsi" w:hAnsiTheme="minorHAnsi" w:cstheme="minorHAnsi"/>
          <w:i/>
          <w:iCs/>
          <w:color w:val="auto"/>
          <w:sz w:val="24"/>
          <w:szCs w:val="24"/>
        </w:rPr>
        <w:t xml:space="preserve"> </w:t>
      </w:r>
      <w:proofErr w:type="spellStart"/>
      <w:r>
        <w:rPr>
          <w:rFonts w:asciiTheme="minorHAnsi" w:hAnsiTheme="minorHAnsi" w:cstheme="minorHAnsi"/>
          <w:i/>
          <w:iCs/>
          <w:color w:val="auto"/>
          <w:sz w:val="24"/>
          <w:szCs w:val="24"/>
        </w:rPr>
        <w:t>Κτησιφῶντος</w:t>
      </w:r>
      <w:proofErr w:type="spellEnd"/>
      <w:r>
        <w:rPr>
          <w:rFonts w:asciiTheme="minorHAnsi" w:hAnsiTheme="minorHAnsi" w:cstheme="minorHAnsi"/>
          <w:color w:val="auto"/>
          <w:sz w:val="24"/>
          <w:szCs w:val="24"/>
        </w:rPr>
        <w:t xml:space="preserve"> §§5-6</w:t>
      </w:r>
    </w:p>
    <w:p w14:paraId="6DE2EA1A" w14:textId="77777777" w:rsidR="00871B03" w:rsidRDefault="00A518AC">
      <w:pPr>
        <w:ind w:left="360"/>
        <w:jc w:val="center"/>
        <w:rPr>
          <w:szCs w:val="24"/>
        </w:rPr>
      </w:pPr>
      <w:r>
        <w:rPr>
          <w:szCs w:val="24"/>
          <w:lang w:val="en-US"/>
        </w:rPr>
        <w:t>(</w:t>
      </w:r>
      <w:proofErr w:type="spellStart"/>
      <w:r>
        <w:rPr>
          <w:szCs w:val="24"/>
        </w:rPr>
        <w:t>έκδ</w:t>
      </w:r>
      <w:proofErr w:type="spellEnd"/>
      <w:r>
        <w:rPr>
          <w:szCs w:val="24"/>
          <w:lang w:val="en-US"/>
        </w:rPr>
        <w:t xml:space="preserve">. </w:t>
      </w:r>
      <w:r>
        <w:rPr>
          <w:szCs w:val="24"/>
        </w:rPr>
        <w:t>των</w:t>
      </w:r>
      <w:r>
        <w:rPr>
          <w:szCs w:val="24"/>
          <w:lang w:val="en-US"/>
        </w:rPr>
        <w:t xml:space="preserve"> Martin, V., de </w:t>
      </w:r>
      <w:proofErr w:type="spellStart"/>
      <w:r>
        <w:rPr>
          <w:szCs w:val="24"/>
          <w:lang w:val="en-US"/>
        </w:rPr>
        <w:t>Budé</w:t>
      </w:r>
      <w:proofErr w:type="spellEnd"/>
      <w:r>
        <w:rPr>
          <w:szCs w:val="24"/>
          <w:lang w:val="en-US"/>
        </w:rPr>
        <w:t xml:space="preserve">, G. </w:t>
      </w:r>
      <w:r>
        <w:rPr>
          <w:szCs w:val="24"/>
        </w:rPr>
        <w:t>Παρίσι</w:t>
      </w:r>
      <w:r>
        <w:rPr>
          <w:szCs w:val="24"/>
          <w:lang w:val="en-US"/>
        </w:rPr>
        <w:t xml:space="preserve">: Les Belles Lettres, 1928, </w:t>
      </w:r>
      <w:proofErr w:type="spellStart"/>
      <w:r>
        <w:rPr>
          <w:szCs w:val="24"/>
        </w:rPr>
        <w:t>ανατ</w:t>
      </w:r>
      <w:proofErr w:type="spellEnd"/>
      <w:r>
        <w:rPr>
          <w:szCs w:val="24"/>
          <w:lang w:val="en-US"/>
        </w:rPr>
        <w:t xml:space="preserve">. </w:t>
      </w:r>
      <w:r>
        <w:rPr>
          <w:szCs w:val="24"/>
        </w:rPr>
        <w:t>1962)</w:t>
      </w:r>
    </w:p>
    <w:p w14:paraId="353BC81B" w14:textId="77777777" w:rsidR="00871B03" w:rsidRDefault="00A518AC" w:rsidP="002F1957">
      <w:pPr>
        <w:spacing w:line="276" w:lineRule="auto"/>
        <w:rPr>
          <w:szCs w:val="24"/>
        </w:rPr>
      </w:pPr>
      <w:r>
        <w:rPr>
          <w:szCs w:val="24"/>
        </w:rPr>
        <w:t xml:space="preserve">Ο ρήτορας Αισχίνης με τον λόγο του αυτόν αντιτίθεται στην πρόταση του </w:t>
      </w:r>
      <w:proofErr w:type="spellStart"/>
      <w:r>
        <w:rPr>
          <w:szCs w:val="24"/>
        </w:rPr>
        <w:t>Κτησιφώντα</w:t>
      </w:r>
      <w:proofErr w:type="spellEnd"/>
      <w:r>
        <w:rPr>
          <w:szCs w:val="24"/>
        </w:rPr>
        <w:t xml:space="preserve"> να τιμηθεί ο Δημοσθένης με χρυσό στεφάνι για τις υπηρεσίες του στην πόλη. Το απόσπασμα που ακολουθεί είναι από το προοίμιο του λόγου.</w:t>
      </w:r>
    </w:p>
    <w:p w14:paraId="51787392" w14:textId="77777777" w:rsidR="00871B03" w:rsidRDefault="00871B03">
      <w:pPr>
        <w:rPr>
          <w:i/>
          <w:iCs/>
          <w:szCs w:val="24"/>
        </w:rPr>
      </w:pPr>
    </w:p>
    <w:p w14:paraId="14F697FC" w14:textId="77777777" w:rsidR="00871B03" w:rsidRDefault="00A518AC">
      <w:pPr>
        <w:rPr>
          <w:szCs w:val="24"/>
        </w:rPr>
      </w:pPr>
      <w:r>
        <w:rPr>
          <w:i/>
          <w:iCs/>
          <w:szCs w:val="24"/>
        </w:rPr>
        <w:t xml:space="preserve">Τούτων δ’ </w:t>
      </w:r>
      <w:proofErr w:type="spellStart"/>
      <w:r>
        <w:rPr>
          <w:i/>
          <w:iCs/>
          <w:szCs w:val="24"/>
        </w:rPr>
        <w:t>ἐχόντων</w:t>
      </w:r>
      <w:proofErr w:type="spellEnd"/>
      <w:r>
        <w:rPr>
          <w:i/>
          <w:iCs/>
          <w:szCs w:val="24"/>
        </w:rPr>
        <w:t xml:space="preserve"> </w:t>
      </w:r>
      <w:proofErr w:type="spellStart"/>
      <w:r>
        <w:rPr>
          <w:i/>
          <w:iCs/>
          <w:szCs w:val="24"/>
        </w:rPr>
        <w:t>οὕτως</w:t>
      </w:r>
      <w:proofErr w:type="spellEnd"/>
      <w:r>
        <w:rPr>
          <w:i/>
          <w:iCs/>
          <w:szCs w:val="24"/>
        </w:rPr>
        <w:t xml:space="preserve">, </w:t>
      </w:r>
      <w:proofErr w:type="spellStart"/>
      <w:r>
        <w:rPr>
          <w:i/>
          <w:iCs/>
          <w:szCs w:val="24"/>
        </w:rPr>
        <w:t>καὶ</w:t>
      </w:r>
      <w:proofErr w:type="spellEnd"/>
      <w:r>
        <w:rPr>
          <w:i/>
          <w:iCs/>
          <w:szCs w:val="24"/>
        </w:rPr>
        <w:t xml:space="preserve"> </w:t>
      </w:r>
      <w:proofErr w:type="spellStart"/>
      <w:r>
        <w:rPr>
          <w:i/>
          <w:iCs/>
          <w:szCs w:val="24"/>
        </w:rPr>
        <w:t>τῶν</w:t>
      </w:r>
      <w:proofErr w:type="spellEnd"/>
      <w:r>
        <w:rPr>
          <w:i/>
          <w:iCs/>
          <w:szCs w:val="24"/>
        </w:rPr>
        <w:t xml:space="preserve"> </w:t>
      </w:r>
      <w:proofErr w:type="spellStart"/>
      <w:r>
        <w:rPr>
          <w:i/>
          <w:iCs/>
          <w:szCs w:val="24"/>
        </w:rPr>
        <w:t>καιρῶν</w:t>
      </w:r>
      <w:proofErr w:type="spellEnd"/>
      <w:r>
        <w:rPr>
          <w:i/>
          <w:iCs/>
          <w:szCs w:val="24"/>
        </w:rPr>
        <w:t xml:space="preserve"> </w:t>
      </w:r>
      <w:proofErr w:type="spellStart"/>
      <w:r>
        <w:rPr>
          <w:i/>
          <w:iCs/>
          <w:szCs w:val="24"/>
        </w:rPr>
        <w:t>ὄντων</w:t>
      </w:r>
      <w:proofErr w:type="spellEnd"/>
      <w:r>
        <w:rPr>
          <w:i/>
          <w:iCs/>
          <w:szCs w:val="24"/>
        </w:rPr>
        <w:t xml:space="preserve"> </w:t>
      </w:r>
      <w:proofErr w:type="spellStart"/>
      <w:r>
        <w:rPr>
          <w:i/>
          <w:iCs/>
          <w:szCs w:val="24"/>
        </w:rPr>
        <w:t>τῇ</w:t>
      </w:r>
      <w:proofErr w:type="spellEnd"/>
      <w:r>
        <w:rPr>
          <w:i/>
          <w:iCs/>
          <w:szCs w:val="24"/>
        </w:rPr>
        <w:t xml:space="preserve"> πόλει </w:t>
      </w:r>
      <w:r>
        <w:rPr>
          <w:i/>
          <w:iCs/>
          <w:szCs w:val="24"/>
          <w:u w:val="single"/>
        </w:rPr>
        <w:t>τοιούτων</w:t>
      </w:r>
      <w:r>
        <w:rPr>
          <w:i/>
          <w:iCs/>
          <w:szCs w:val="24"/>
        </w:rPr>
        <w:t xml:space="preserve"> </w:t>
      </w:r>
      <w:proofErr w:type="spellStart"/>
      <w:r>
        <w:rPr>
          <w:i/>
          <w:iCs/>
          <w:szCs w:val="24"/>
        </w:rPr>
        <w:t>ὁποίους</w:t>
      </w:r>
      <w:proofErr w:type="spellEnd"/>
      <w:r>
        <w:rPr>
          <w:i/>
          <w:iCs/>
          <w:szCs w:val="24"/>
        </w:rPr>
        <w:t xml:space="preserve"> </w:t>
      </w:r>
      <w:proofErr w:type="spellStart"/>
      <w:r>
        <w:rPr>
          <w:i/>
          <w:iCs/>
          <w:szCs w:val="24"/>
        </w:rPr>
        <w:t>τινὰς</w:t>
      </w:r>
      <w:proofErr w:type="spellEnd"/>
      <w:r>
        <w:rPr>
          <w:i/>
          <w:iCs/>
          <w:szCs w:val="24"/>
        </w:rPr>
        <w:t xml:space="preserve"> </w:t>
      </w:r>
      <w:proofErr w:type="spellStart"/>
      <w:r>
        <w:rPr>
          <w:i/>
          <w:iCs/>
          <w:szCs w:val="24"/>
        </w:rPr>
        <w:t>αὐτοὺς</w:t>
      </w:r>
      <w:proofErr w:type="spellEnd"/>
      <w:r>
        <w:rPr>
          <w:i/>
          <w:iCs/>
          <w:szCs w:val="24"/>
        </w:rPr>
        <w:t xml:space="preserve"> </w:t>
      </w:r>
      <w:proofErr w:type="spellStart"/>
      <w:r>
        <w:rPr>
          <w:i/>
          <w:iCs/>
          <w:szCs w:val="24"/>
        </w:rPr>
        <w:t>ὑμεῖς</w:t>
      </w:r>
      <w:proofErr w:type="spellEnd"/>
      <w:r>
        <w:rPr>
          <w:i/>
          <w:iCs/>
          <w:szCs w:val="24"/>
        </w:rPr>
        <w:t xml:space="preserve"> </w:t>
      </w:r>
      <w:proofErr w:type="spellStart"/>
      <w:r>
        <w:rPr>
          <w:i/>
          <w:iCs/>
          <w:szCs w:val="24"/>
        </w:rPr>
        <w:t>ὑπολαμβάνετε</w:t>
      </w:r>
      <w:proofErr w:type="spellEnd"/>
      <w:r>
        <w:rPr>
          <w:i/>
          <w:iCs/>
          <w:szCs w:val="24"/>
        </w:rPr>
        <w:t xml:space="preserve"> </w:t>
      </w:r>
      <w:proofErr w:type="spellStart"/>
      <w:r>
        <w:rPr>
          <w:i/>
          <w:iCs/>
          <w:szCs w:val="24"/>
        </w:rPr>
        <w:t>εἶναι</w:t>
      </w:r>
      <w:proofErr w:type="spellEnd"/>
      <w:r>
        <w:rPr>
          <w:i/>
          <w:iCs/>
          <w:szCs w:val="24"/>
        </w:rPr>
        <w:t xml:space="preserve">, </w:t>
      </w:r>
      <w:proofErr w:type="spellStart"/>
      <w:r>
        <w:rPr>
          <w:i/>
          <w:iCs/>
          <w:szCs w:val="24"/>
        </w:rPr>
        <w:t>ἓν</w:t>
      </w:r>
      <w:proofErr w:type="spellEnd"/>
      <w:r>
        <w:rPr>
          <w:i/>
          <w:iCs/>
          <w:szCs w:val="24"/>
        </w:rPr>
        <w:t xml:space="preserve"> </w:t>
      </w:r>
      <w:proofErr w:type="spellStart"/>
      <w:r>
        <w:rPr>
          <w:i/>
          <w:iCs/>
          <w:szCs w:val="24"/>
        </w:rPr>
        <w:t>ὑπολείπεται</w:t>
      </w:r>
      <w:proofErr w:type="spellEnd"/>
      <w:r>
        <w:rPr>
          <w:i/>
          <w:iCs/>
          <w:szCs w:val="24"/>
        </w:rPr>
        <w:t xml:space="preserve"> μέρος </w:t>
      </w:r>
      <w:proofErr w:type="spellStart"/>
      <w:r>
        <w:rPr>
          <w:i/>
          <w:iCs/>
          <w:szCs w:val="24"/>
        </w:rPr>
        <w:t>τῆς</w:t>
      </w:r>
      <w:proofErr w:type="spellEnd"/>
      <w:r>
        <w:rPr>
          <w:i/>
          <w:iCs/>
          <w:szCs w:val="24"/>
        </w:rPr>
        <w:t xml:space="preserve"> πολιτείας, </w:t>
      </w:r>
      <w:proofErr w:type="spellStart"/>
      <w:r>
        <w:rPr>
          <w:i/>
          <w:iCs/>
          <w:szCs w:val="24"/>
        </w:rPr>
        <w:t>εἴ</w:t>
      </w:r>
      <w:proofErr w:type="spellEnd"/>
      <w:r>
        <w:rPr>
          <w:i/>
          <w:iCs/>
          <w:szCs w:val="24"/>
        </w:rPr>
        <w:t xml:space="preserve"> τι </w:t>
      </w:r>
      <w:proofErr w:type="spellStart"/>
      <w:r>
        <w:rPr>
          <w:i/>
          <w:iCs/>
          <w:szCs w:val="24"/>
        </w:rPr>
        <w:t>κἀγὼ</w:t>
      </w:r>
      <w:proofErr w:type="spellEnd"/>
      <w:r>
        <w:rPr>
          <w:i/>
          <w:iCs/>
          <w:szCs w:val="24"/>
        </w:rPr>
        <w:t xml:space="preserve"> τυγχάνω </w:t>
      </w:r>
      <w:proofErr w:type="spellStart"/>
      <w:r w:rsidRPr="00C820C0">
        <w:rPr>
          <w:i/>
          <w:iCs/>
          <w:szCs w:val="24"/>
        </w:rPr>
        <w:t>γιγνώσκων</w:t>
      </w:r>
      <w:proofErr w:type="spellEnd"/>
      <w:r>
        <w:rPr>
          <w:i/>
          <w:iCs/>
          <w:szCs w:val="24"/>
        </w:rPr>
        <w:t xml:space="preserve">, </w:t>
      </w:r>
      <w:proofErr w:type="spellStart"/>
      <w:r w:rsidRPr="00C820C0">
        <w:rPr>
          <w:i/>
          <w:iCs/>
          <w:szCs w:val="24"/>
          <w:u w:val="single"/>
        </w:rPr>
        <w:t>αἱ</w:t>
      </w:r>
      <w:proofErr w:type="spellEnd"/>
      <w:r>
        <w:rPr>
          <w:i/>
          <w:iCs/>
          <w:szCs w:val="24"/>
        </w:rPr>
        <w:t xml:space="preserve"> </w:t>
      </w:r>
      <w:proofErr w:type="spellStart"/>
      <w:r>
        <w:rPr>
          <w:i/>
          <w:iCs/>
          <w:szCs w:val="24"/>
        </w:rPr>
        <w:t>τῶν</w:t>
      </w:r>
      <w:proofErr w:type="spellEnd"/>
      <w:r>
        <w:rPr>
          <w:i/>
          <w:iCs/>
          <w:szCs w:val="24"/>
        </w:rPr>
        <w:t xml:space="preserve"> παρανόμων </w:t>
      </w:r>
      <w:r w:rsidRPr="00C820C0">
        <w:rPr>
          <w:i/>
          <w:iCs/>
          <w:szCs w:val="24"/>
          <w:u w:val="single"/>
        </w:rPr>
        <w:t>γραφαί</w:t>
      </w:r>
      <w:r>
        <w:rPr>
          <w:i/>
          <w:iCs/>
          <w:szCs w:val="24"/>
        </w:rPr>
        <w:t xml:space="preserve">. </w:t>
      </w:r>
      <w:proofErr w:type="spellStart"/>
      <w:r>
        <w:rPr>
          <w:i/>
          <w:iCs/>
          <w:szCs w:val="24"/>
        </w:rPr>
        <w:t>Εἰ</w:t>
      </w:r>
      <w:proofErr w:type="spellEnd"/>
      <w:r>
        <w:rPr>
          <w:i/>
          <w:iCs/>
          <w:szCs w:val="24"/>
        </w:rPr>
        <w:t xml:space="preserve"> </w:t>
      </w:r>
      <w:proofErr w:type="spellStart"/>
      <w:r>
        <w:rPr>
          <w:i/>
          <w:iCs/>
          <w:szCs w:val="24"/>
        </w:rPr>
        <w:t>δὲ</w:t>
      </w:r>
      <w:proofErr w:type="spellEnd"/>
      <w:r>
        <w:rPr>
          <w:i/>
          <w:iCs/>
          <w:szCs w:val="24"/>
        </w:rPr>
        <w:t xml:space="preserve"> </w:t>
      </w:r>
      <w:proofErr w:type="spellStart"/>
      <w:r>
        <w:rPr>
          <w:i/>
          <w:iCs/>
          <w:szCs w:val="24"/>
        </w:rPr>
        <w:t>καὶ</w:t>
      </w:r>
      <w:proofErr w:type="spellEnd"/>
      <w:r>
        <w:rPr>
          <w:i/>
          <w:iCs/>
          <w:szCs w:val="24"/>
        </w:rPr>
        <w:t xml:space="preserve"> ταύτας καταλύσετε ἢ </w:t>
      </w:r>
      <w:proofErr w:type="spellStart"/>
      <w:r>
        <w:rPr>
          <w:i/>
          <w:iCs/>
          <w:szCs w:val="24"/>
        </w:rPr>
        <w:t>τοῖς</w:t>
      </w:r>
      <w:proofErr w:type="spellEnd"/>
      <w:r>
        <w:rPr>
          <w:i/>
          <w:iCs/>
          <w:szCs w:val="24"/>
        </w:rPr>
        <w:t xml:space="preserve"> </w:t>
      </w:r>
      <w:proofErr w:type="spellStart"/>
      <w:r>
        <w:rPr>
          <w:i/>
          <w:iCs/>
          <w:szCs w:val="24"/>
        </w:rPr>
        <w:t>καταλύουσιν</w:t>
      </w:r>
      <w:proofErr w:type="spellEnd"/>
      <w:r>
        <w:rPr>
          <w:i/>
          <w:iCs/>
          <w:szCs w:val="24"/>
        </w:rPr>
        <w:t xml:space="preserve"> </w:t>
      </w:r>
      <w:proofErr w:type="spellStart"/>
      <w:r>
        <w:rPr>
          <w:i/>
          <w:iCs/>
          <w:szCs w:val="24"/>
        </w:rPr>
        <w:t>ἐπιτρέψετε</w:t>
      </w:r>
      <w:proofErr w:type="spellEnd"/>
      <w:r>
        <w:rPr>
          <w:i/>
          <w:iCs/>
          <w:szCs w:val="24"/>
        </w:rPr>
        <w:t xml:space="preserve">, προλέγω </w:t>
      </w:r>
      <w:proofErr w:type="spellStart"/>
      <w:r>
        <w:rPr>
          <w:i/>
          <w:iCs/>
          <w:szCs w:val="24"/>
        </w:rPr>
        <w:t>ὑμῖν</w:t>
      </w:r>
      <w:proofErr w:type="spellEnd"/>
      <w:r>
        <w:rPr>
          <w:i/>
          <w:iCs/>
          <w:szCs w:val="24"/>
        </w:rPr>
        <w:t xml:space="preserve"> </w:t>
      </w:r>
      <w:proofErr w:type="spellStart"/>
      <w:r>
        <w:rPr>
          <w:i/>
          <w:iCs/>
          <w:szCs w:val="24"/>
        </w:rPr>
        <w:t>ὅτι</w:t>
      </w:r>
      <w:proofErr w:type="spellEnd"/>
      <w:r>
        <w:rPr>
          <w:i/>
          <w:iCs/>
          <w:szCs w:val="24"/>
        </w:rPr>
        <w:t xml:space="preserve"> </w:t>
      </w:r>
      <w:proofErr w:type="spellStart"/>
      <w:r>
        <w:rPr>
          <w:i/>
          <w:iCs/>
          <w:szCs w:val="24"/>
        </w:rPr>
        <w:t>λήσετε</w:t>
      </w:r>
      <w:proofErr w:type="spellEnd"/>
      <w:r>
        <w:rPr>
          <w:i/>
          <w:iCs/>
          <w:szCs w:val="24"/>
        </w:rPr>
        <w:t xml:space="preserve"> </w:t>
      </w:r>
      <w:proofErr w:type="spellStart"/>
      <w:r>
        <w:rPr>
          <w:i/>
          <w:iCs/>
          <w:szCs w:val="24"/>
        </w:rPr>
        <w:t>κατὰ</w:t>
      </w:r>
      <w:proofErr w:type="spellEnd"/>
      <w:r>
        <w:rPr>
          <w:i/>
          <w:iCs/>
          <w:szCs w:val="24"/>
        </w:rPr>
        <w:t xml:space="preserve"> </w:t>
      </w:r>
      <w:proofErr w:type="spellStart"/>
      <w:r>
        <w:rPr>
          <w:i/>
          <w:iCs/>
          <w:szCs w:val="24"/>
        </w:rPr>
        <w:t>μικρὸν</w:t>
      </w:r>
      <w:proofErr w:type="spellEnd"/>
      <w:r>
        <w:rPr>
          <w:i/>
          <w:iCs/>
          <w:szCs w:val="24"/>
        </w:rPr>
        <w:t xml:space="preserve"> </w:t>
      </w:r>
      <w:proofErr w:type="spellStart"/>
      <w:r>
        <w:rPr>
          <w:i/>
          <w:iCs/>
          <w:szCs w:val="24"/>
        </w:rPr>
        <w:t>τῆς</w:t>
      </w:r>
      <w:proofErr w:type="spellEnd"/>
      <w:r>
        <w:rPr>
          <w:i/>
          <w:iCs/>
          <w:szCs w:val="24"/>
        </w:rPr>
        <w:t xml:space="preserve"> πολιτείας </w:t>
      </w:r>
      <w:proofErr w:type="spellStart"/>
      <w:r>
        <w:rPr>
          <w:i/>
          <w:iCs/>
          <w:szCs w:val="24"/>
        </w:rPr>
        <w:t>τισὶ</w:t>
      </w:r>
      <w:proofErr w:type="spellEnd"/>
      <w:r>
        <w:rPr>
          <w:i/>
          <w:iCs/>
          <w:szCs w:val="24"/>
        </w:rPr>
        <w:t xml:space="preserve"> </w:t>
      </w:r>
      <w:proofErr w:type="spellStart"/>
      <w:r>
        <w:rPr>
          <w:i/>
          <w:iCs/>
          <w:szCs w:val="24"/>
        </w:rPr>
        <w:t>παραχωρήσαντες</w:t>
      </w:r>
      <w:proofErr w:type="spellEnd"/>
      <w:r>
        <w:rPr>
          <w:i/>
          <w:iCs/>
          <w:szCs w:val="24"/>
        </w:rPr>
        <w:t xml:space="preserve">. </w:t>
      </w:r>
      <w:proofErr w:type="spellStart"/>
      <w:r>
        <w:rPr>
          <w:i/>
          <w:iCs/>
          <w:szCs w:val="24"/>
        </w:rPr>
        <w:t>Εὖ</w:t>
      </w:r>
      <w:proofErr w:type="spellEnd"/>
      <w:r>
        <w:rPr>
          <w:i/>
          <w:iCs/>
          <w:szCs w:val="24"/>
        </w:rPr>
        <w:t xml:space="preserve"> </w:t>
      </w:r>
      <w:proofErr w:type="spellStart"/>
      <w:r>
        <w:rPr>
          <w:i/>
          <w:iCs/>
          <w:szCs w:val="24"/>
        </w:rPr>
        <w:t>γὰρ</w:t>
      </w:r>
      <w:proofErr w:type="spellEnd"/>
      <w:r>
        <w:rPr>
          <w:i/>
          <w:iCs/>
          <w:szCs w:val="24"/>
        </w:rPr>
        <w:t xml:space="preserve"> </w:t>
      </w:r>
      <w:proofErr w:type="spellStart"/>
      <w:r>
        <w:rPr>
          <w:i/>
          <w:iCs/>
          <w:szCs w:val="24"/>
        </w:rPr>
        <w:t>ἴστε</w:t>
      </w:r>
      <w:proofErr w:type="spellEnd"/>
      <w:r>
        <w:rPr>
          <w:i/>
          <w:iCs/>
          <w:szCs w:val="24"/>
        </w:rPr>
        <w:t xml:space="preserve">, ὦ </w:t>
      </w:r>
      <w:proofErr w:type="spellStart"/>
      <w:r>
        <w:rPr>
          <w:i/>
          <w:iCs/>
          <w:szCs w:val="24"/>
        </w:rPr>
        <w:t>ἄνδρες</w:t>
      </w:r>
      <w:proofErr w:type="spellEnd"/>
      <w:r>
        <w:rPr>
          <w:i/>
          <w:iCs/>
          <w:szCs w:val="24"/>
        </w:rPr>
        <w:t xml:space="preserve"> </w:t>
      </w:r>
      <w:proofErr w:type="spellStart"/>
      <w:r>
        <w:rPr>
          <w:i/>
          <w:iCs/>
          <w:szCs w:val="24"/>
        </w:rPr>
        <w:t>Ἀθηναῖοι</w:t>
      </w:r>
      <w:proofErr w:type="spellEnd"/>
      <w:r>
        <w:rPr>
          <w:i/>
          <w:iCs/>
          <w:szCs w:val="24"/>
        </w:rPr>
        <w:t xml:space="preserve">, </w:t>
      </w:r>
      <w:proofErr w:type="spellStart"/>
      <w:r>
        <w:rPr>
          <w:i/>
          <w:iCs/>
          <w:szCs w:val="24"/>
        </w:rPr>
        <w:t>ὅτι</w:t>
      </w:r>
      <w:proofErr w:type="spellEnd"/>
      <w:r>
        <w:rPr>
          <w:i/>
          <w:iCs/>
          <w:szCs w:val="24"/>
        </w:rPr>
        <w:t xml:space="preserve"> </w:t>
      </w:r>
      <w:proofErr w:type="spellStart"/>
      <w:r>
        <w:rPr>
          <w:i/>
          <w:iCs/>
          <w:szCs w:val="24"/>
        </w:rPr>
        <w:t>τρεῖς</w:t>
      </w:r>
      <w:proofErr w:type="spellEnd"/>
      <w:r>
        <w:rPr>
          <w:i/>
          <w:iCs/>
          <w:szCs w:val="24"/>
        </w:rPr>
        <w:t xml:space="preserve"> </w:t>
      </w:r>
      <w:proofErr w:type="spellStart"/>
      <w:r>
        <w:rPr>
          <w:i/>
          <w:iCs/>
          <w:szCs w:val="24"/>
        </w:rPr>
        <w:t>εἰσὶ</w:t>
      </w:r>
      <w:proofErr w:type="spellEnd"/>
      <w:r>
        <w:rPr>
          <w:i/>
          <w:iCs/>
          <w:szCs w:val="24"/>
        </w:rPr>
        <w:t xml:space="preserve"> </w:t>
      </w:r>
      <w:proofErr w:type="spellStart"/>
      <w:r>
        <w:rPr>
          <w:i/>
          <w:iCs/>
          <w:szCs w:val="24"/>
        </w:rPr>
        <w:t>πολιτεῖαι</w:t>
      </w:r>
      <w:proofErr w:type="spellEnd"/>
      <w:r>
        <w:rPr>
          <w:i/>
          <w:iCs/>
          <w:szCs w:val="24"/>
        </w:rPr>
        <w:t xml:space="preserve"> </w:t>
      </w:r>
      <w:proofErr w:type="spellStart"/>
      <w:r>
        <w:rPr>
          <w:i/>
          <w:iCs/>
          <w:szCs w:val="24"/>
        </w:rPr>
        <w:t>παρὰ</w:t>
      </w:r>
      <w:proofErr w:type="spellEnd"/>
      <w:r>
        <w:rPr>
          <w:i/>
          <w:iCs/>
          <w:szCs w:val="24"/>
        </w:rPr>
        <w:t xml:space="preserve"> </w:t>
      </w:r>
      <w:proofErr w:type="spellStart"/>
      <w:r>
        <w:rPr>
          <w:i/>
          <w:iCs/>
          <w:szCs w:val="24"/>
        </w:rPr>
        <w:t>πᾶσιν</w:t>
      </w:r>
      <w:proofErr w:type="spellEnd"/>
      <w:r>
        <w:rPr>
          <w:i/>
          <w:iCs/>
          <w:szCs w:val="24"/>
        </w:rPr>
        <w:t xml:space="preserve"> </w:t>
      </w:r>
      <w:proofErr w:type="spellStart"/>
      <w:r>
        <w:rPr>
          <w:i/>
          <w:iCs/>
          <w:szCs w:val="24"/>
        </w:rPr>
        <w:t>ἀνθρώποις</w:t>
      </w:r>
      <w:proofErr w:type="spellEnd"/>
      <w:r>
        <w:rPr>
          <w:i/>
          <w:iCs/>
          <w:szCs w:val="24"/>
        </w:rPr>
        <w:t xml:space="preserve">, </w:t>
      </w:r>
      <w:proofErr w:type="spellStart"/>
      <w:r>
        <w:rPr>
          <w:i/>
          <w:iCs/>
          <w:szCs w:val="24"/>
        </w:rPr>
        <w:t>τυραννὶς</w:t>
      </w:r>
      <w:proofErr w:type="spellEnd"/>
      <w:r>
        <w:rPr>
          <w:i/>
          <w:iCs/>
          <w:szCs w:val="24"/>
        </w:rPr>
        <w:t xml:space="preserve"> </w:t>
      </w:r>
      <w:proofErr w:type="spellStart"/>
      <w:r>
        <w:rPr>
          <w:i/>
          <w:iCs/>
          <w:szCs w:val="24"/>
        </w:rPr>
        <w:t>καὶ</w:t>
      </w:r>
      <w:proofErr w:type="spellEnd"/>
      <w:r>
        <w:rPr>
          <w:i/>
          <w:iCs/>
          <w:szCs w:val="24"/>
        </w:rPr>
        <w:t xml:space="preserve"> </w:t>
      </w:r>
      <w:proofErr w:type="spellStart"/>
      <w:r>
        <w:rPr>
          <w:i/>
          <w:iCs/>
          <w:szCs w:val="24"/>
        </w:rPr>
        <w:t>ὀλιγαρχία</w:t>
      </w:r>
      <w:proofErr w:type="spellEnd"/>
      <w:r>
        <w:rPr>
          <w:i/>
          <w:iCs/>
          <w:szCs w:val="24"/>
        </w:rPr>
        <w:t xml:space="preserve"> </w:t>
      </w:r>
      <w:proofErr w:type="spellStart"/>
      <w:r>
        <w:rPr>
          <w:i/>
          <w:iCs/>
          <w:szCs w:val="24"/>
        </w:rPr>
        <w:t>καὶ</w:t>
      </w:r>
      <w:proofErr w:type="spellEnd"/>
      <w:r>
        <w:rPr>
          <w:i/>
          <w:iCs/>
          <w:szCs w:val="24"/>
        </w:rPr>
        <w:t xml:space="preserve"> δημοκρατία, </w:t>
      </w:r>
      <w:proofErr w:type="spellStart"/>
      <w:r>
        <w:rPr>
          <w:i/>
          <w:iCs/>
          <w:szCs w:val="24"/>
        </w:rPr>
        <w:t>διοικοῦνται</w:t>
      </w:r>
      <w:proofErr w:type="spellEnd"/>
      <w:r>
        <w:rPr>
          <w:i/>
          <w:iCs/>
          <w:szCs w:val="24"/>
        </w:rPr>
        <w:t xml:space="preserve"> δ’ </w:t>
      </w:r>
      <w:proofErr w:type="spellStart"/>
      <w:r>
        <w:rPr>
          <w:i/>
          <w:iCs/>
          <w:szCs w:val="24"/>
        </w:rPr>
        <w:t>αἱ</w:t>
      </w:r>
      <w:proofErr w:type="spellEnd"/>
      <w:r>
        <w:rPr>
          <w:i/>
          <w:iCs/>
          <w:szCs w:val="24"/>
        </w:rPr>
        <w:t xml:space="preserve"> </w:t>
      </w:r>
      <w:proofErr w:type="spellStart"/>
      <w:r>
        <w:rPr>
          <w:i/>
          <w:iCs/>
          <w:szCs w:val="24"/>
        </w:rPr>
        <w:t>μὲν</w:t>
      </w:r>
      <w:proofErr w:type="spellEnd"/>
      <w:r>
        <w:rPr>
          <w:i/>
          <w:iCs/>
          <w:szCs w:val="24"/>
        </w:rPr>
        <w:t xml:space="preserve"> τυραννίδες </w:t>
      </w:r>
      <w:proofErr w:type="spellStart"/>
      <w:r>
        <w:rPr>
          <w:i/>
          <w:iCs/>
          <w:szCs w:val="24"/>
        </w:rPr>
        <w:t>καὶ</w:t>
      </w:r>
      <w:proofErr w:type="spellEnd"/>
      <w:r>
        <w:rPr>
          <w:i/>
          <w:iCs/>
          <w:szCs w:val="24"/>
        </w:rPr>
        <w:t xml:space="preserve"> </w:t>
      </w:r>
      <w:proofErr w:type="spellStart"/>
      <w:r>
        <w:rPr>
          <w:i/>
          <w:iCs/>
          <w:szCs w:val="24"/>
        </w:rPr>
        <w:t>ὀλιγαρχίαι</w:t>
      </w:r>
      <w:proofErr w:type="spellEnd"/>
      <w:r>
        <w:rPr>
          <w:i/>
          <w:iCs/>
          <w:szCs w:val="24"/>
        </w:rPr>
        <w:t xml:space="preserve"> </w:t>
      </w:r>
      <w:proofErr w:type="spellStart"/>
      <w:r w:rsidRPr="00335A44">
        <w:rPr>
          <w:i/>
          <w:iCs/>
          <w:szCs w:val="24"/>
        </w:rPr>
        <w:t>τοῖς</w:t>
      </w:r>
      <w:proofErr w:type="spellEnd"/>
      <w:r w:rsidRPr="00335A44">
        <w:rPr>
          <w:i/>
          <w:iCs/>
          <w:szCs w:val="24"/>
        </w:rPr>
        <w:t xml:space="preserve"> </w:t>
      </w:r>
      <w:proofErr w:type="spellStart"/>
      <w:r w:rsidRPr="00335A44">
        <w:rPr>
          <w:i/>
          <w:iCs/>
          <w:szCs w:val="24"/>
        </w:rPr>
        <w:t>τρόποις</w:t>
      </w:r>
      <w:proofErr w:type="spellEnd"/>
      <w:r>
        <w:rPr>
          <w:i/>
          <w:iCs/>
          <w:szCs w:val="24"/>
        </w:rPr>
        <w:t xml:space="preserve"> </w:t>
      </w:r>
      <w:proofErr w:type="spellStart"/>
      <w:r>
        <w:rPr>
          <w:i/>
          <w:iCs/>
          <w:szCs w:val="24"/>
        </w:rPr>
        <w:t>τῶν</w:t>
      </w:r>
      <w:proofErr w:type="spellEnd"/>
      <w:r>
        <w:rPr>
          <w:i/>
          <w:iCs/>
          <w:szCs w:val="24"/>
        </w:rPr>
        <w:t xml:space="preserve"> </w:t>
      </w:r>
      <w:proofErr w:type="spellStart"/>
      <w:r>
        <w:rPr>
          <w:i/>
          <w:iCs/>
          <w:szCs w:val="24"/>
        </w:rPr>
        <w:t>ἐφεστηκότων</w:t>
      </w:r>
      <w:proofErr w:type="spellEnd"/>
      <w:r>
        <w:rPr>
          <w:i/>
          <w:iCs/>
          <w:szCs w:val="24"/>
        </w:rPr>
        <w:t xml:space="preserve">, </w:t>
      </w:r>
      <w:proofErr w:type="spellStart"/>
      <w:r>
        <w:rPr>
          <w:i/>
          <w:iCs/>
          <w:szCs w:val="24"/>
        </w:rPr>
        <w:t>αἱ</w:t>
      </w:r>
      <w:proofErr w:type="spellEnd"/>
      <w:r>
        <w:rPr>
          <w:i/>
          <w:iCs/>
          <w:szCs w:val="24"/>
        </w:rPr>
        <w:t xml:space="preserve"> </w:t>
      </w:r>
      <w:proofErr w:type="spellStart"/>
      <w:r>
        <w:rPr>
          <w:i/>
          <w:iCs/>
          <w:szCs w:val="24"/>
        </w:rPr>
        <w:t>δὲ</w:t>
      </w:r>
      <w:proofErr w:type="spellEnd"/>
      <w:r>
        <w:rPr>
          <w:i/>
          <w:iCs/>
          <w:szCs w:val="24"/>
        </w:rPr>
        <w:t xml:space="preserve"> πόλεις </w:t>
      </w:r>
      <w:proofErr w:type="spellStart"/>
      <w:r>
        <w:rPr>
          <w:i/>
          <w:iCs/>
          <w:szCs w:val="24"/>
        </w:rPr>
        <w:t>αἱ</w:t>
      </w:r>
      <w:proofErr w:type="spellEnd"/>
      <w:r>
        <w:rPr>
          <w:i/>
          <w:iCs/>
          <w:szCs w:val="24"/>
        </w:rPr>
        <w:t xml:space="preserve"> δημοκρατούμεναι </w:t>
      </w:r>
      <w:proofErr w:type="spellStart"/>
      <w:r>
        <w:rPr>
          <w:i/>
          <w:iCs/>
          <w:szCs w:val="24"/>
        </w:rPr>
        <w:t>τοῖς</w:t>
      </w:r>
      <w:proofErr w:type="spellEnd"/>
      <w:r>
        <w:rPr>
          <w:i/>
          <w:iCs/>
          <w:szCs w:val="24"/>
        </w:rPr>
        <w:t xml:space="preserve"> </w:t>
      </w:r>
      <w:proofErr w:type="spellStart"/>
      <w:r>
        <w:rPr>
          <w:i/>
          <w:iCs/>
          <w:szCs w:val="24"/>
        </w:rPr>
        <w:t>νόμοις</w:t>
      </w:r>
      <w:proofErr w:type="spellEnd"/>
      <w:r>
        <w:rPr>
          <w:i/>
          <w:iCs/>
          <w:szCs w:val="24"/>
        </w:rPr>
        <w:t xml:space="preserve"> </w:t>
      </w:r>
      <w:proofErr w:type="spellStart"/>
      <w:r>
        <w:rPr>
          <w:i/>
          <w:iCs/>
          <w:szCs w:val="24"/>
          <w:u w:val="single"/>
        </w:rPr>
        <w:t>τοῖς</w:t>
      </w:r>
      <w:proofErr w:type="spellEnd"/>
      <w:r>
        <w:rPr>
          <w:i/>
          <w:iCs/>
          <w:szCs w:val="24"/>
          <w:u w:val="single"/>
        </w:rPr>
        <w:t xml:space="preserve"> </w:t>
      </w:r>
      <w:proofErr w:type="spellStart"/>
      <w:r>
        <w:rPr>
          <w:i/>
          <w:iCs/>
          <w:szCs w:val="24"/>
          <w:u w:val="single"/>
        </w:rPr>
        <w:t>κειμένοις</w:t>
      </w:r>
      <w:proofErr w:type="spellEnd"/>
      <w:r>
        <w:rPr>
          <w:i/>
          <w:iCs/>
          <w:szCs w:val="24"/>
        </w:rPr>
        <w:t xml:space="preserve">. </w:t>
      </w:r>
      <w:proofErr w:type="spellStart"/>
      <w:r>
        <w:rPr>
          <w:bCs/>
          <w:i/>
          <w:iCs/>
          <w:szCs w:val="24"/>
        </w:rPr>
        <w:t>Μηδεὶς</w:t>
      </w:r>
      <w:proofErr w:type="spellEnd"/>
      <w:r>
        <w:rPr>
          <w:bCs/>
          <w:i/>
          <w:iCs/>
          <w:szCs w:val="24"/>
        </w:rPr>
        <w:t xml:space="preserve"> </w:t>
      </w:r>
      <w:proofErr w:type="spellStart"/>
      <w:r>
        <w:rPr>
          <w:bCs/>
          <w:i/>
          <w:iCs/>
          <w:szCs w:val="24"/>
        </w:rPr>
        <w:t>οὖν</w:t>
      </w:r>
      <w:proofErr w:type="spellEnd"/>
      <w:r>
        <w:rPr>
          <w:bCs/>
          <w:i/>
          <w:iCs/>
          <w:szCs w:val="24"/>
        </w:rPr>
        <w:t xml:space="preserve"> </w:t>
      </w:r>
      <w:proofErr w:type="spellStart"/>
      <w:r>
        <w:rPr>
          <w:bCs/>
          <w:i/>
          <w:iCs/>
          <w:szCs w:val="24"/>
        </w:rPr>
        <w:t>ὑμῶν</w:t>
      </w:r>
      <w:proofErr w:type="spellEnd"/>
      <w:r>
        <w:rPr>
          <w:bCs/>
          <w:i/>
          <w:iCs/>
          <w:szCs w:val="24"/>
        </w:rPr>
        <w:t xml:space="preserve"> </w:t>
      </w:r>
      <w:proofErr w:type="spellStart"/>
      <w:r>
        <w:rPr>
          <w:bCs/>
          <w:i/>
          <w:iCs/>
          <w:szCs w:val="24"/>
        </w:rPr>
        <w:t>τοῦτ</w:t>
      </w:r>
      <w:proofErr w:type="spellEnd"/>
      <w:r>
        <w:rPr>
          <w:bCs/>
          <w:i/>
          <w:iCs/>
          <w:szCs w:val="24"/>
        </w:rPr>
        <w:t xml:space="preserve">’ </w:t>
      </w:r>
      <w:proofErr w:type="spellStart"/>
      <w:r>
        <w:rPr>
          <w:bCs/>
          <w:i/>
          <w:iCs/>
          <w:szCs w:val="24"/>
        </w:rPr>
        <w:t>ἀγνοείτω</w:t>
      </w:r>
      <w:proofErr w:type="spellEnd"/>
      <w:r>
        <w:rPr>
          <w:i/>
          <w:iCs/>
          <w:szCs w:val="24"/>
        </w:rPr>
        <w:t xml:space="preserve">, </w:t>
      </w:r>
      <w:proofErr w:type="spellStart"/>
      <w:r>
        <w:rPr>
          <w:i/>
          <w:iCs/>
          <w:szCs w:val="24"/>
        </w:rPr>
        <w:t>ἀλλὰ</w:t>
      </w:r>
      <w:proofErr w:type="spellEnd"/>
      <w:r>
        <w:rPr>
          <w:i/>
          <w:iCs/>
          <w:szCs w:val="24"/>
        </w:rPr>
        <w:t xml:space="preserve"> </w:t>
      </w:r>
      <w:proofErr w:type="spellStart"/>
      <w:r>
        <w:rPr>
          <w:i/>
          <w:iCs/>
          <w:szCs w:val="24"/>
          <w:u w:val="single"/>
        </w:rPr>
        <w:t>σαφῶς</w:t>
      </w:r>
      <w:proofErr w:type="spellEnd"/>
      <w:r>
        <w:rPr>
          <w:i/>
          <w:iCs/>
          <w:szCs w:val="24"/>
        </w:rPr>
        <w:t xml:space="preserve"> </w:t>
      </w:r>
      <w:proofErr w:type="spellStart"/>
      <w:r>
        <w:rPr>
          <w:i/>
          <w:iCs/>
          <w:szCs w:val="24"/>
        </w:rPr>
        <w:t>ἕκαστος</w:t>
      </w:r>
      <w:proofErr w:type="spellEnd"/>
      <w:r>
        <w:rPr>
          <w:i/>
          <w:iCs/>
          <w:szCs w:val="24"/>
        </w:rPr>
        <w:t xml:space="preserve"> </w:t>
      </w:r>
      <w:proofErr w:type="spellStart"/>
      <w:r>
        <w:rPr>
          <w:i/>
          <w:iCs/>
          <w:szCs w:val="24"/>
        </w:rPr>
        <w:t>ἐπιστάσθω</w:t>
      </w:r>
      <w:proofErr w:type="spellEnd"/>
      <w:r>
        <w:rPr>
          <w:i/>
          <w:iCs/>
          <w:szCs w:val="24"/>
        </w:rPr>
        <w:t xml:space="preserve"> </w:t>
      </w:r>
      <w:proofErr w:type="spellStart"/>
      <w:r>
        <w:rPr>
          <w:i/>
          <w:iCs/>
          <w:szCs w:val="24"/>
        </w:rPr>
        <w:t>ὅτι</w:t>
      </w:r>
      <w:proofErr w:type="spellEnd"/>
      <w:r>
        <w:rPr>
          <w:i/>
          <w:iCs/>
          <w:szCs w:val="24"/>
        </w:rPr>
        <w:t xml:space="preserve"> </w:t>
      </w:r>
      <w:proofErr w:type="spellStart"/>
      <w:r>
        <w:rPr>
          <w:i/>
          <w:iCs/>
          <w:szCs w:val="24"/>
        </w:rPr>
        <w:t>ὅταν</w:t>
      </w:r>
      <w:proofErr w:type="spellEnd"/>
      <w:r>
        <w:rPr>
          <w:i/>
          <w:iCs/>
          <w:szCs w:val="24"/>
        </w:rPr>
        <w:t xml:space="preserve"> </w:t>
      </w:r>
      <w:proofErr w:type="spellStart"/>
      <w:r>
        <w:rPr>
          <w:i/>
          <w:iCs/>
          <w:szCs w:val="24"/>
        </w:rPr>
        <w:t>εἰσίῃ</w:t>
      </w:r>
      <w:proofErr w:type="spellEnd"/>
      <w:r>
        <w:rPr>
          <w:i/>
          <w:iCs/>
          <w:szCs w:val="24"/>
        </w:rPr>
        <w:t xml:space="preserve"> </w:t>
      </w:r>
      <w:proofErr w:type="spellStart"/>
      <w:r w:rsidRPr="00335A44">
        <w:rPr>
          <w:i/>
          <w:iCs/>
          <w:szCs w:val="24"/>
          <w:u w:val="single"/>
        </w:rPr>
        <w:t>εἰς</w:t>
      </w:r>
      <w:proofErr w:type="spellEnd"/>
      <w:r w:rsidRPr="00335A44">
        <w:rPr>
          <w:i/>
          <w:iCs/>
          <w:szCs w:val="24"/>
          <w:u w:val="single"/>
        </w:rPr>
        <w:t xml:space="preserve"> </w:t>
      </w:r>
      <w:proofErr w:type="spellStart"/>
      <w:r w:rsidRPr="00335A44">
        <w:rPr>
          <w:i/>
          <w:iCs/>
          <w:szCs w:val="24"/>
          <w:u w:val="single"/>
        </w:rPr>
        <w:t>δικαστήριον</w:t>
      </w:r>
      <w:proofErr w:type="spellEnd"/>
      <w:r>
        <w:rPr>
          <w:i/>
          <w:iCs/>
          <w:szCs w:val="24"/>
        </w:rPr>
        <w:t xml:space="preserve"> </w:t>
      </w:r>
      <w:proofErr w:type="spellStart"/>
      <w:r>
        <w:rPr>
          <w:i/>
          <w:iCs/>
          <w:szCs w:val="24"/>
        </w:rPr>
        <w:t>γραφὴν</w:t>
      </w:r>
      <w:proofErr w:type="spellEnd"/>
      <w:r>
        <w:rPr>
          <w:i/>
          <w:iCs/>
          <w:szCs w:val="24"/>
        </w:rPr>
        <w:t xml:space="preserve"> παρανόμων </w:t>
      </w:r>
      <w:proofErr w:type="spellStart"/>
      <w:r>
        <w:rPr>
          <w:i/>
          <w:iCs/>
          <w:szCs w:val="24"/>
        </w:rPr>
        <w:t>δικάσων</w:t>
      </w:r>
      <w:proofErr w:type="spellEnd"/>
      <w:r>
        <w:rPr>
          <w:i/>
          <w:iCs/>
          <w:szCs w:val="24"/>
        </w:rPr>
        <w:t xml:space="preserve">, </w:t>
      </w:r>
      <w:proofErr w:type="spellStart"/>
      <w:r>
        <w:rPr>
          <w:i/>
          <w:iCs/>
          <w:szCs w:val="24"/>
        </w:rPr>
        <w:t>ἐν</w:t>
      </w:r>
      <w:proofErr w:type="spellEnd"/>
      <w:r>
        <w:rPr>
          <w:i/>
          <w:iCs/>
          <w:szCs w:val="24"/>
        </w:rPr>
        <w:t xml:space="preserve"> </w:t>
      </w:r>
      <w:proofErr w:type="spellStart"/>
      <w:r>
        <w:rPr>
          <w:i/>
          <w:iCs/>
          <w:szCs w:val="24"/>
        </w:rPr>
        <w:t>ταύτῃ</w:t>
      </w:r>
      <w:proofErr w:type="spellEnd"/>
      <w:r>
        <w:rPr>
          <w:i/>
          <w:iCs/>
          <w:szCs w:val="24"/>
        </w:rPr>
        <w:t xml:space="preserve"> </w:t>
      </w:r>
      <w:proofErr w:type="spellStart"/>
      <w:r>
        <w:rPr>
          <w:i/>
          <w:iCs/>
          <w:szCs w:val="24"/>
        </w:rPr>
        <w:t>τῇ</w:t>
      </w:r>
      <w:proofErr w:type="spellEnd"/>
      <w:r>
        <w:rPr>
          <w:i/>
          <w:iCs/>
          <w:szCs w:val="24"/>
        </w:rPr>
        <w:t xml:space="preserve"> </w:t>
      </w:r>
      <w:proofErr w:type="spellStart"/>
      <w:r>
        <w:rPr>
          <w:i/>
          <w:iCs/>
          <w:szCs w:val="24"/>
        </w:rPr>
        <w:t>ἡμέρᾳ</w:t>
      </w:r>
      <w:proofErr w:type="spellEnd"/>
      <w:r>
        <w:rPr>
          <w:i/>
          <w:iCs/>
          <w:szCs w:val="24"/>
        </w:rPr>
        <w:t xml:space="preserve"> μέλλει </w:t>
      </w:r>
      <w:proofErr w:type="spellStart"/>
      <w:r>
        <w:rPr>
          <w:i/>
          <w:iCs/>
          <w:szCs w:val="24"/>
        </w:rPr>
        <w:t>τὴν</w:t>
      </w:r>
      <w:proofErr w:type="spellEnd"/>
      <w:r>
        <w:rPr>
          <w:i/>
          <w:iCs/>
          <w:szCs w:val="24"/>
        </w:rPr>
        <w:t xml:space="preserve"> </w:t>
      </w:r>
      <w:proofErr w:type="spellStart"/>
      <w:r>
        <w:rPr>
          <w:i/>
          <w:iCs/>
          <w:szCs w:val="24"/>
        </w:rPr>
        <w:t>ψῆφον</w:t>
      </w:r>
      <w:proofErr w:type="spellEnd"/>
      <w:r>
        <w:rPr>
          <w:i/>
          <w:iCs/>
          <w:szCs w:val="24"/>
        </w:rPr>
        <w:t xml:space="preserve"> </w:t>
      </w:r>
      <w:proofErr w:type="spellStart"/>
      <w:r>
        <w:rPr>
          <w:i/>
          <w:iCs/>
          <w:szCs w:val="24"/>
        </w:rPr>
        <w:t>φέρειν</w:t>
      </w:r>
      <w:proofErr w:type="spellEnd"/>
      <w:r>
        <w:rPr>
          <w:i/>
          <w:iCs/>
          <w:szCs w:val="24"/>
        </w:rPr>
        <w:t xml:space="preserve"> </w:t>
      </w:r>
      <w:proofErr w:type="spellStart"/>
      <w:r>
        <w:rPr>
          <w:i/>
          <w:iCs/>
          <w:szCs w:val="24"/>
        </w:rPr>
        <w:t>περὶ</w:t>
      </w:r>
      <w:proofErr w:type="spellEnd"/>
      <w:r>
        <w:rPr>
          <w:i/>
          <w:iCs/>
          <w:szCs w:val="24"/>
        </w:rPr>
        <w:t xml:space="preserve"> </w:t>
      </w:r>
      <w:proofErr w:type="spellStart"/>
      <w:r>
        <w:rPr>
          <w:i/>
          <w:iCs/>
          <w:szCs w:val="24"/>
        </w:rPr>
        <w:t>τῆς</w:t>
      </w:r>
      <w:proofErr w:type="spellEnd"/>
      <w:r>
        <w:rPr>
          <w:i/>
          <w:iCs/>
          <w:szCs w:val="24"/>
        </w:rPr>
        <w:t xml:space="preserve"> </w:t>
      </w:r>
      <w:proofErr w:type="spellStart"/>
      <w:r>
        <w:rPr>
          <w:i/>
          <w:iCs/>
          <w:szCs w:val="24"/>
        </w:rPr>
        <w:t>ἑαυτοῦ</w:t>
      </w:r>
      <w:proofErr w:type="spellEnd"/>
      <w:r>
        <w:rPr>
          <w:i/>
          <w:iCs/>
          <w:szCs w:val="24"/>
        </w:rPr>
        <w:t xml:space="preserve"> παρρησίας. </w:t>
      </w:r>
      <w:proofErr w:type="spellStart"/>
      <w:r>
        <w:rPr>
          <w:i/>
          <w:iCs/>
          <w:szCs w:val="24"/>
        </w:rPr>
        <w:t>Διόπερ</w:t>
      </w:r>
      <w:proofErr w:type="spellEnd"/>
      <w:r>
        <w:rPr>
          <w:i/>
          <w:iCs/>
          <w:szCs w:val="24"/>
        </w:rPr>
        <w:t xml:space="preserve"> </w:t>
      </w:r>
      <w:proofErr w:type="spellStart"/>
      <w:r>
        <w:rPr>
          <w:i/>
          <w:iCs/>
          <w:szCs w:val="24"/>
        </w:rPr>
        <w:t>καὶ</w:t>
      </w:r>
      <w:proofErr w:type="spellEnd"/>
      <w:r>
        <w:rPr>
          <w:i/>
          <w:iCs/>
          <w:szCs w:val="24"/>
        </w:rPr>
        <w:t xml:space="preserve"> ὁ νομοθέτης </w:t>
      </w:r>
      <w:proofErr w:type="spellStart"/>
      <w:r>
        <w:rPr>
          <w:i/>
          <w:iCs/>
          <w:szCs w:val="24"/>
        </w:rPr>
        <w:t>τοῦτο</w:t>
      </w:r>
      <w:proofErr w:type="spellEnd"/>
      <w:r>
        <w:rPr>
          <w:i/>
          <w:iCs/>
          <w:szCs w:val="24"/>
        </w:rPr>
        <w:t xml:space="preserve"> </w:t>
      </w:r>
      <w:proofErr w:type="spellStart"/>
      <w:r>
        <w:rPr>
          <w:i/>
          <w:iCs/>
          <w:szCs w:val="24"/>
        </w:rPr>
        <w:t>πρῶτον</w:t>
      </w:r>
      <w:proofErr w:type="spellEnd"/>
      <w:r>
        <w:rPr>
          <w:i/>
          <w:iCs/>
          <w:szCs w:val="24"/>
        </w:rPr>
        <w:t xml:space="preserve"> </w:t>
      </w:r>
      <w:proofErr w:type="spellStart"/>
      <w:r>
        <w:rPr>
          <w:i/>
          <w:iCs/>
          <w:szCs w:val="24"/>
        </w:rPr>
        <w:t>ἔταξεν</w:t>
      </w:r>
      <w:proofErr w:type="spellEnd"/>
      <w:r>
        <w:rPr>
          <w:i/>
          <w:iCs/>
          <w:szCs w:val="24"/>
        </w:rPr>
        <w:t xml:space="preserve"> </w:t>
      </w:r>
      <w:proofErr w:type="spellStart"/>
      <w:r>
        <w:rPr>
          <w:i/>
          <w:iCs/>
          <w:szCs w:val="24"/>
        </w:rPr>
        <w:t>ἐν</w:t>
      </w:r>
      <w:proofErr w:type="spellEnd"/>
      <w:r>
        <w:rPr>
          <w:i/>
          <w:iCs/>
          <w:szCs w:val="24"/>
        </w:rPr>
        <w:t xml:space="preserve"> </w:t>
      </w:r>
      <w:proofErr w:type="spellStart"/>
      <w:r>
        <w:rPr>
          <w:i/>
          <w:iCs/>
          <w:szCs w:val="24"/>
        </w:rPr>
        <w:t>τῷ</w:t>
      </w:r>
      <w:proofErr w:type="spellEnd"/>
      <w:r>
        <w:rPr>
          <w:i/>
          <w:iCs/>
          <w:szCs w:val="24"/>
        </w:rPr>
        <w:t xml:space="preserve"> </w:t>
      </w:r>
      <w:proofErr w:type="spellStart"/>
      <w:r>
        <w:rPr>
          <w:i/>
          <w:iCs/>
          <w:szCs w:val="24"/>
        </w:rPr>
        <w:t>τῶν</w:t>
      </w:r>
      <w:proofErr w:type="spellEnd"/>
      <w:r>
        <w:rPr>
          <w:i/>
          <w:iCs/>
          <w:szCs w:val="24"/>
        </w:rPr>
        <w:t xml:space="preserve"> </w:t>
      </w:r>
      <w:proofErr w:type="spellStart"/>
      <w:r>
        <w:rPr>
          <w:i/>
          <w:iCs/>
          <w:szCs w:val="24"/>
        </w:rPr>
        <w:t>δικαστῶν</w:t>
      </w:r>
      <w:proofErr w:type="spellEnd"/>
      <w:r>
        <w:rPr>
          <w:i/>
          <w:iCs/>
          <w:szCs w:val="24"/>
        </w:rPr>
        <w:t xml:space="preserve"> </w:t>
      </w:r>
      <w:proofErr w:type="spellStart"/>
      <w:r>
        <w:rPr>
          <w:i/>
          <w:iCs/>
          <w:szCs w:val="24"/>
        </w:rPr>
        <w:t>ὅρκῳ</w:t>
      </w:r>
      <w:proofErr w:type="spellEnd"/>
      <w:r>
        <w:rPr>
          <w:i/>
          <w:iCs/>
          <w:szCs w:val="24"/>
        </w:rPr>
        <w:t>, «</w:t>
      </w:r>
      <w:proofErr w:type="spellStart"/>
      <w:r>
        <w:rPr>
          <w:i/>
          <w:iCs/>
          <w:szCs w:val="24"/>
        </w:rPr>
        <w:t>ψηφιοῦμαι</w:t>
      </w:r>
      <w:proofErr w:type="spellEnd"/>
      <w:r>
        <w:rPr>
          <w:i/>
          <w:iCs/>
          <w:szCs w:val="24"/>
        </w:rPr>
        <w:t xml:space="preserve"> </w:t>
      </w:r>
      <w:proofErr w:type="spellStart"/>
      <w:r>
        <w:rPr>
          <w:i/>
          <w:iCs/>
          <w:szCs w:val="24"/>
        </w:rPr>
        <w:t>κατὰ</w:t>
      </w:r>
      <w:proofErr w:type="spellEnd"/>
      <w:r>
        <w:rPr>
          <w:i/>
          <w:iCs/>
          <w:szCs w:val="24"/>
        </w:rPr>
        <w:t xml:space="preserve"> </w:t>
      </w:r>
      <w:proofErr w:type="spellStart"/>
      <w:r>
        <w:rPr>
          <w:i/>
          <w:iCs/>
          <w:szCs w:val="24"/>
        </w:rPr>
        <w:t>τοὺς</w:t>
      </w:r>
      <w:proofErr w:type="spellEnd"/>
      <w:r>
        <w:rPr>
          <w:i/>
          <w:iCs/>
          <w:szCs w:val="24"/>
        </w:rPr>
        <w:t xml:space="preserve"> νόμους,» </w:t>
      </w:r>
      <w:proofErr w:type="spellStart"/>
      <w:r>
        <w:rPr>
          <w:b/>
          <w:bCs/>
          <w:i/>
          <w:iCs/>
          <w:szCs w:val="24"/>
        </w:rPr>
        <w:t>ἐκεῖνό</w:t>
      </w:r>
      <w:proofErr w:type="spellEnd"/>
      <w:r>
        <w:rPr>
          <w:b/>
          <w:bCs/>
          <w:i/>
          <w:iCs/>
          <w:szCs w:val="24"/>
        </w:rPr>
        <w:t xml:space="preserve"> </w:t>
      </w:r>
      <w:proofErr w:type="spellStart"/>
      <w:r>
        <w:rPr>
          <w:b/>
          <w:bCs/>
          <w:i/>
          <w:iCs/>
          <w:szCs w:val="24"/>
        </w:rPr>
        <w:t>γε</w:t>
      </w:r>
      <w:proofErr w:type="spellEnd"/>
      <w:r>
        <w:rPr>
          <w:b/>
          <w:bCs/>
          <w:i/>
          <w:iCs/>
          <w:szCs w:val="24"/>
        </w:rPr>
        <w:t xml:space="preserve"> </w:t>
      </w:r>
      <w:proofErr w:type="spellStart"/>
      <w:r>
        <w:rPr>
          <w:b/>
          <w:bCs/>
          <w:i/>
          <w:iCs/>
          <w:szCs w:val="24"/>
        </w:rPr>
        <w:t>εὖ</w:t>
      </w:r>
      <w:proofErr w:type="spellEnd"/>
      <w:r>
        <w:rPr>
          <w:b/>
          <w:bCs/>
          <w:i/>
          <w:iCs/>
          <w:szCs w:val="24"/>
        </w:rPr>
        <w:t xml:space="preserve"> </w:t>
      </w:r>
      <w:proofErr w:type="spellStart"/>
      <w:r>
        <w:rPr>
          <w:b/>
          <w:bCs/>
          <w:i/>
          <w:iCs/>
          <w:szCs w:val="24"/>
        </w:rPr>
        <w:t>εἰδὼς</w:t>
      </w:r>
      <w:proofErr w:type="spellEnd"/>
      <w:r>
        <w:rPr>
          <w:i/>
          <w:iCs/>
          <w:szCs w:val="24"/>
        </w:rPr>
        <w:t xml:space="preserve"> </w:t>
      </w:r>
      <w:proofErr w:type="spellStart"/>
      <w:r>
        <w:rPr>
          <w:i/>
          <w:iCs/>
          <w:szCs w:val="24"/>
        </w:rPr>
        <w:t>ὅτι</w:t>
      </w:r>
      <w:proofErr w:type="spellEnd"/>
      <w:r>
        <w:rPr>
          <w:i/>
          <w:iCs/>
          <w:szCs w:val="24"/>
        </w:rPr>
        <w:t xml:space="preserve"> </w:t>
      </w:r>
      <w:proofErr w:type="spellStart"/>
      <w:r>
        <w:rPr>
          <w:i/>
          <w:iCs/>
          <w:szCs w:val="24"/>
        </w:rPr>
        <w:t>ὅταν</w:t>
      </w:r>
      <w:proofErr w:type="spellEnd"/>
      <w:r>
        <w:rPr>
          <w:i/>
          <w:iCs/>
          <w:szCs w:val="24"/>
        </w:rPr>
        <w:t xml:space="preserve"> </w:t>
      </w:r>
      <w:proofErr w:type="spellStart"/>
      <w:r>
        <w:rPr>
          <w:i/>
          <w:iCs/>
          <w:szCs w:val="24"/>
        </w:rPr>
        <w:t>διατηρηθῶσιν</w:t>
      </w:r>
      <w:proofErr w:type="spellEnd"/>
      <w:r>
        <w:rPr>
          <w:i/>
          <w:iCs/>
          <w:szCs w:val="24"/>
        </w:rPr>
        <w:t xml:space="preserve"> </w:t>
      </w:r>
      <w:proofErr w:type="spellStart"/>
      <w:r>
        <w:rPr>
          <w:i/>
          <w:iCs/>
          <w:szCs w:val="24"/>
        </w:rPr>
        <w:t>οἱ</w:t>
      </w:r>
      <w:proofErr w:type="spellEnd"/>
      <w:r>
        <w:rPr>
          <w:i/>
          <w:iCs/>
          <w:szCs w:val="24"/>
        </w:rPr>
        <w:t xml:space="preserve"> νόμοι </w:t>
      </w:r>
      <w:proofErr w:type="spellStart"/>
      <w:r>
        <w:rPr>
          <w:i/>
          <w:iCs/>
          <w:szCs w:val="24"/>
        </w:rPr>
        <w:t>τῇ</w:t>
      </w:r>
      <w:proofErr w:type="spellEnd"/>
      <w:r>
        <w:rPr>
          <w:i/>
          <w:iCs/>
          <w:szCs w:val="24"/>
        </w:rPr>
        <w:t xml:space="preserve"> πόλει, </w:t>
      </w:r>
      <w:bookmarkStart w:id="11" w:name="_Hlk85964704"/>
      <w:proofErr w:type="spellStart"/>
      <w:r>
        <w:rPr>
          <w:i/>
          <w:iCs/>
          <w:szCs w:val="24"/>
        </w:rPr>
        <w:t>σῴζεται</w:t>
      </w:r>
      <w:proofErr w:type="spellEnd"/>
      <w:r>
        <w:rPr>
          <w:i/>
          <w:iCs/>
          <w:szCs w:val="24"/>
        </w:rPr>
        <w:t xml:space="preserve"> </w:t>
      </w:r>
      <w:proofErr w:type="spellStart"/>
      <w:r>
        <w:rPr>
          <w:i/>
          <w:iCs/>
          <w:szCs w:val="24"/>
        </w:rPr>
        <w:t>καὶ</w:t>
      </w:r>
      <w:proofErr w:type="spellEnd"/>
      <w:r>
        <w:rPr>
          <w:i/>
          <w:iCs/>
          <w:szCs w:val="24"/>
        </w:rPr>
        <w:t xml:space="preserve"> ἡ δημοκρατία</w:t>
      </w:r>
      <w:bookmarkEnd w:id="11"/>
      <w:r>
        <w:rPr>
          <w:i/>
          <w:iCs/>
          <w:szCs w:val="24"/>
        </w:rPr>
        <w:t>.</w:t>
      </w:r>
    </w:p>
    <w:p w14:paraId="53316042" w14:textId="77777777" w:rsidR="00871B03" w:rsidRDefault="00A518AC">
      <w:pPr>
        <w:rPr>
          <w:szCs w:val="24"/>
        </w:rPr>
      </w:pPr>
      <w:r>
        <w:rPr>
          <w:szCs w:val="24"/>
        </w:rPr>
        <w:t>--------</w:t>
      </w:r>
    </w:p>
    <w:p w14:paraId="2846A948" w14:textId="77777777" w:rsidR="00871B03" w:rsidRDefault="00A518AC">
      <w:pPr>
        <w:rPr>
          <w:szCs w:val="24"/>
        </w:rPr>
      </w:pPr>
      <w:proofErr w:type="spellStart"/>
      <w:r>
        <w:rPr>
          <w:b/>
          <w:bCs/>
          <w:i/>
          <w:iCs/>
          <w:szCs w:val="24"/>
        </w:rPr>
        <w:t>τοῖς</w:t>
      </w:r>
      <w:proofErr w:type="spellEnd"/>
      <w:r>
        <w:rPr>
          <w:b/>
          <w:bCs/>
          <w:i/>
          <w:iCs/>
          <w:szCs w:val="24"/>
        </w:rPr>
        <w:t xml:space="preserve"> </w:t>
      </w:r>
      <w:proofErr w:type="spellStart"/>
      <w:r>
        <w:rPr>
          <w:b/>
          <w:bCs/>
          <w:i/>
          <w:iCs/>
          <w:szCs w:val="24"/>
        </w:rPr>
        <w:t>τρόποις</w:t>
      </w:r>
      <w:proofErr w:type="spellEnd"/>
      <w:r>
        <w:rPr>
          <w:b/>
          <w:bCs/>
          <w:i/>
          <w:iCs/>
          <w:szCs w:val="24"/>
        </w:rPr>
        <w:t xml:space="preserve"> </w:t>
      </w:r>
      <w:proofErr w:type="spellStart"/>
      <w:r>
        <w:rPr>
          <w:b/>
          <w:bCs/>
          <w:i/>
          <w:iCs/>
          <w:szCs w:val="24"/>
        </w:rPr>
        <w:t>τῶν</w:t>
      </w:r>
      <w:proofErr w:type="spellEnd"/>
      <w:r>
        <w:rPr>
          <w:b/>
          <w:bCs/>
          <w:i/>
          <w:iCs/>
          <w:szCs w:val="24"/>
        </w:rPr>
        <w:t xml:space="preserve"> </w:t>
      </w:r>
      <w:proofErr w:type="spellStart"/>
      <w:r>
        <w:rPr>
          <w:b/>
          <w:bCs/>
          <w:i/>
          <w:iCs/>
          <w:szCs w:val="24"/>
        </w:rPr>
        <w:t>ἐφεστηκότων</w:t>
      </w:r>
      <w:proofErr w:type="spellEnd"/>
      <w:r>
        <w:rPr>
          <w:szCs w:val="24"/>
        </w:rPr>
        <w:t xml:space="preserve">: </w:t>
      </w:r>
      <w:r>
        <w:rPr>
          <w:rFonts w:cs="Calibri"/>
          <w:szCs w:val="24"/>
          <w:shd w:val="clear" w:color="auto" w:fill="FFFFFF"/>
        </w:rPr>
        <w:t>σύμφωνα με τις διαθέσεις των κυβερνώντων</w:t>
      </w:r>
    </w:p>
    <w:p w14:paraId="39D8F8D0" w14:textId="77777777" w:rsidR="00871B03" w:rsidRDefault="00A518AC">
      <w:pPr>
        <w:rPr>
          <w:b/>
          <w:bCs/>
          <w:szCs w:val="24"/>
        </w:rPr>
      </w:pPr>
      <w:r>
        <w:rPr>
          <w:b/>
          <w:bCs/>
          <w:szCs w:val="24"/>
        </w:rPr>
        <w:t>ΠΑΡΑΤΗΡΗΣΕΙΣ</w:t>
      </w:r>
    </w:p>
    <w:p w14:paraId="358F29F6" w14:textId="29AF4BBB" w:rsidR="006132BF" w:rsidRPr="00CB03FD" w:rsidRDefault="006132BF">
      <w:pPr>
        <w:rPr>
          <w:b/>
          <w:bCs/>
          <w:szCs w:val="24"/>
        </w:rPr>
      </w:pPr>
      <w:r>
        <w:rPr>
          <w:b/>
          <w:bCs/>
          <w:szCs w:val="24"/>
        </w:rPr>
        <w:t xml:space="preserve">Γ1. </w:t>
      </w:r>
      <w:r w:rsidR="00CB03FD">
        <w:rPr>
          <w:szCs w:val="24"/>
        </w:rPr>
        <w:t xml:space="preserve">Να μεταφράσετε στη Νέα Ελληνική το απόσπασμα: </w:t>
      </w:r>
      <w:r w:rsidR="00CB03FD" w:rsidRPr="00CB03FD">
        <w:rPr>
          <w:b/>
          <w:bCs/>
          <w:szCs w:val="24"/>
        </w:rPr>
        <w:t>«</w:t>
      </w:r>
      <w:proofErr w:type="spellStart"/>
      <w:r w:rsidR="00CB03FD" w:rsidRPr="00CB03FD">
        <w:rPr>
          <w:b/>
          <w:bCs/>
          <w:szCs w:val="24"/>
        </w:rPr>
        <w:t>Μηδείς</w:t>
      </w:r>
      <w:proofErr w:type="spellEnd"/>
      <w:r w:rsidR="00CB03FD" w:rsidRPr="00CB03FD">
        <w:rPr>
          <w:b/>
          <w:bCs/>
          <w:szCs w:val="24"/>
        </w:rPr>
        <w:t xml:space="preserve"> </w:t>
      </w:r>
      <w:proofErr w:type="spellStart"/>
      <w:r w:rsidR="00CB03FD" w:rsidRPr="00CB03FD">
        <w:rPr>
          <w:b/>
          <w:bCs/>
          <w:szCs w:val="24"/>
        </w:rPr>
        <w:t>ο</w:t>
      </w:r>
      <w:r w:rsidR="00CB03FD" w:rsidRPr="00CB03FD">
        <w:rPr>
          <w:rFonts w:cstheme="minorHAnsi"/>
          <w:b/>
          <w:bCs/>
          <w:szCs w:val="24"/>
        </w:rPr>
        <w:t>ὖ</w:t>
      </w:r>
      <w:r w:rsidR="00CB03FD" w:rsidRPr="00CB03FD">
        <w:rPr>
          <w:b/>
          <w:bCs/>
          <w:szCs w:val="24"/>
        </w:rPr>
        <w:t>ν</w:t>
      </w:r>
      <w:proofErr w:type="spellEnd"/>
      <w:r w:rsidR="00CB03FD" w:rsidRPr="00CB03FD">
        <w:rPr>
          <w:b/>
          <w:bCs/>
          <w:szCs w:val="24"/>
        </w:rPr>
        <w:t xml:space="preserve"> </w:t>
      </w:r>
      <w:proofErr w:type="spellStart"/>
      <w:r w:rsidR="00CB03FD" w:rsidRPr="00CB03FD">
        <w:rPr>
          <w:rFonts w:cstheme="minorHAnsi"/>
          <w:b/>
          <w:bCs/>
          <w:szCs w:val="24"/>
        </w:rPr>
        <w:t>ὑ</w:t>
      </w:r>
      <w:r w:rsidR="00CB03FD" w:rsidRPr="00CB03FD">
        <w:rPr>
          <w:b/>
          <w:bCs/>
          <w:szCs w:val="24"/>
        </w:rPr>
        <w:t>μ</w:t>
      </w:r>
      <w:r w:rsidR="00CB03FD" w:rsidRPr="00CB03FD">
        <w:rPr>
          <w:rFonts w:cstheme="minorHAnsi"/>
          <w:b/>
          <w:bCs/>
          <w:szCs w:val="24"/>
        </w:rPr>
        <w:t>ῶ</w:t>
      </w:r>
      <w:r w:rsidR="00CB03FD" w:rsidRPr="00CB03FD">
        <w:rPr>
          <w:b/>
          <w:bCs/>
          <w:szCs w:val="24"/>
        </w:rPr>
        <w:t>ν</w:t>
      </w:r>
      <w:proofErr w:type="spellEnd"/>
      <w:r w:rsidR="00CB03FD" w:rsidRPr="00CB03FD">
        <w:rPr>
          <w:b/>
          <w:bCs/>
          <w:szCs w:val="24"/>
        </w:rPr>
        <w:t xml:space="preserve"> </w:t>
      </w:r>
      <w:proofErr w:type="spellStart"/>
      <w:r w:rsidR="00CB03FD" w:rsidRPr="00CB03FD">
        <w:rPr>
          <w:b/>
          <w:bCs/>
          <w:szCs w:val="24"/>
        </w:rPr>
        <w:t>το</w:t>
      </w:r>
      <w:r w:rsidR="00CB03FD" w:rsidRPr="00CB03FD">
        <w:rPr>
          <w:rFonts w:cstheme="minorHAnsi"/>
          <w:b/>
          <w:bCs/>
          <w:szCs w:val="24"/>
        </w:rPr>
        <w:t>ῦ</w:t>
      </w:r>
      <w:r w:rsidR="00CB03FD" w:rsidRPr="00CB03FD">
        <w:rPr>
          <w:b/>
          <w:bCs/>
          <w:szCs w:val="24"/>
        </w:rPr>
        <w:t>τ</w:t>
      </w:r>
      <w:proofErr w:type="spellEnd"/>
      <w:r w:rsidR="00CB03FD" w:rsidRPr="00CB03FD">
        <w:rPr>
          <w:b/>
          <w:bCs/>
          <w:szCs w:val="24"/>
        </w:rPr>
        <w:t xml:space="preserve">’ </w:t>
      </w:r>
      <w:proofErr w:type="spellStart"/>
      <w:r w:rsidR="00CB03FD" w:rsidRPr="00CB03FD">
        <w:rPr>
          <w:rFonts w:cstheme="minorHAnsi"/>
          <w:b/>
          <w:bCs/>
          <w:szCs w:val="24"/>
        </w:rPr>
        <w:t>ἀ</w:t>
      </w:r>
      <w:r w:rsidR="00CB03FD" w:rsidRPr="00CB03FD">
        <w:rPr>
          <w:b/>
          <w:bCs/>
          <w:szCs w:val="24"/>
        </w:rPr>
        <w:t>γνοείτω</w:t>
      </w:r>
      <w:proofErr w:type="spellEnd"/>
      <w:r w:rsidR="00CB03FD" w:rsidRPr="00CB03FD">
        <w:rPr>
          <w:b/>
          <w:bCs/>
          <w:szCs w:val="24"/>
        </w:rPr>
        <w:t>,</w:t>
      </w:r>
      <w:r w:rsidR="00CB03FD">
        <w:rPr>
          <w:b/>
          <w:bCs/>
          <w:szCs w:val="24"/>
        </w:rPr>
        <w:t xml:space="preserve"> </w:t>
      </w:r>
      <w:r w:rsidR="00CB03FD" w:rsidRPr="00CB03FD">
        <w:rPr>
          <w:b/>
          <w:bCs/>
          <w:szCs w:val="24"/>
        </w:rPr>
        <w:t>…</w:t>
      </w:r>
      <w:proofErr w:type="spellStart"/>
      <w:r w:rsidR="00CB03FD" w:rsidRPr="00CB03FD">
        <w:rPr>
          <w:b/>
          <w:bCs/>
          <w:szCs w:val="24"/>
        </w:rPr>
        <w:t>σ</w:t>
      </w:r>
      <w:r w:rsidR="00CB03FD" w:rsidRPr="00CB03FD">
        <w:rPr>
          <w:rFonts w:cstheme="minorHAnsi"/>
          <w:b/>
          <w:bCs/>
          <w:szCs w:val="24"/>
        </w:rPr>
        <w:t>ῲ</w:t>
      </w:r>
      <w:r w:rsidR="00CB03FD" w:rsidRPr="00CB03FD">
        <w:rPr>
          <w:b/>
          <w:bCs/>
          <w:szCs w:val="24"/>
        </w:rPr>
        <w:t>ζεται</w:t>
      </w:r>
      <w:proofErr w:type="spellEnd"/>
      <w:r w:rsidR="00CB03FD">
        <w:rPr>
          <w:b/>
          <w:bCs/>
          <w:szCs w:val="24"/>
        </w:rPr>
        <w:t xml:space="preserve"> </w:t>
      </w:r>
      <w:proofErr w:type="spellStart"/>
      <w:r w:rsidR="00CB03FD" w:rsidRPr="00CB03FD">
        <w:rPr>
          <w:b/>
          <w:bCs/>
          <w:szCs w:val="24"/>
        </w:rPr>
        <w:t>καί</w:t>
      </w:r>
      <w:proofErr w:type="spellEnd"/>
      <w:r w:rsidR="00CB03FD" w:rsidRPr="00CB03FD">
        <w:rPr>
          <w:b/>
          <w:bCs/>
          <w:szCs w:val="24"/>
        </w:rPr>
        <w:t xml:space="preserve"> </w:t>
      </w:r>
      <w:r w:rsidR="00CB03FD" w:rsidRPr="00CB03FD">
        <w:rPr>
          <w:rFonts w:cstheme="minorHAnsi"/>
          <w:b/>
          <w:bCs/>
          <w:szCs w:val="24"/>
        </w:rPr>
        <w:t>ἡ</w:t>
      </w:r>
      <w:r w:rsidR="00CB03FD" w:rsidRPr="00CB03FD">
        <w:rPr>
          <w:b/>
          <w:bCs/>
          <w:szCs w:val="24"/>
        </w:rPr>
        <w:t xml:space="preserve"> δημοκρατία».                                                                       </w:t>
      </w:r>
      <w:r w:rsidR="00CB03FD">
        <w:rPr>
          <w:b/>
          <w:bCs/>
          <w:szCs w:val="24"/>
        </w:rPr>
        <w:t xml:space="preserve">               </w:t>
      </w:r>
      <w:r w:rsidR="00CB03FD" w:rsidRPr="00CB03FD">
        <w:rPr>
          <w:b/>
          <w:bCs/>
          <w:szCs w:val="24"/>
        </w:rPr>
        <w:t xml:space="preserve"> </w:t>
      </w:r>
      <w:r w:rsidR="00CB03FD">
        <w:rPr>
          <w:b/>
          <w:bCs/>
          <w:szCs w:val="24"/>
        </w:rPr>
        <w:t>Μονάδες</w:t>
      </w:r>
      <w:r w:rsidR="00CB03FD" w:rsidRPr="00CB03FD">
        <w:rPr>
          <w:b/>
          <w:bCs/>
          <w:szCs w:val="24"/>
        </w:rPr>
        <w:t xml:space="preserve"> </w:t>
      </w:r>
      <w:r w:rsidR="00CB03FD">
        <w:rPr>
          <w:b/>
          <w:bCs/>
          <w:szCs w:val="24"/>
        </w:rPr>
        <w:t xml:space="preserve"> </w:t>
      </w:r>
      <w:r w:rsidR="00CB03FD" w:rsidRPr="00CB03FD">
        <w:rPr>
          <w:b/>
          <w:bCs/>
          <w:szCs w:val="24"/>
        </w:rPr>
        <w:t>20</w:t>
      </w:r>
    </w:p>
    <w:p w14:paraId="1C3AF4C9" w14:textId="2F06B168" w:rsidR="00871B03" w:rsidRPr="00C82C0E" w:rsidRDefault="00C82C0E" w:rsidP="00C47F68">
      <w:pPr>
        <w:rPr>
          <w:bCs/>
          <w:szCs w:val="24"/>
        </w:rPr>
      </w:pPr>
      <w:r>
        <w:rPr>
          <w:b/>
          <w:bCs/>
          <w:szCs w:val="24"/>
        </w:rPr>
        <w:t>Γ2</w:t>
      </w:r>
      <w:r w:rsidR="00A518AC">
        <w:rPr>
          <w:b/>
          <w:bCs/>
          <w:szCs w:val="24"/>
        </w:rPr>
        <w:t xml:space="preserve">. </w:t>
      </w:r>
      <w:r w:rsidRPr="00C82C0E">
        <w:rPr>
          <w:bCs/>
          <w:szCs w:val="24"/>
        </w:rPr>
        <w:t>Ποια είναι τα είδη των πολιτευμάτων, σύμφωνα με τον ομιλητή, και</w:t>
      </w:r>
      <w:r w:rsidR="00C47F68">
        <w:rPr>
          <w:bCs/>
          <w:szCs w:val="24"/>
        </w:rPr>
        <w:t xml:space="preserve"> ποια είναι η βασική διαφορά τους</w:t>
      </w:r>
      <w:r w:rsidRPr="00C82C0E">
        <w:rPr>
          <w:bCs/>
          <w:szCs w:val="24"/>
        </w:rPr>
        <w:t>;</w:t>
      </w:r>
    </w:p>
    <w:p w14:paraId="700B2A73" w14:textId="77777777" w:rsidR="00871B03" w:rsidRDefault="00A518AC">
      <w:pPr>
        <w:ind w:left="357"/>
        <w:jc w:val="right"/>
        <w:rPr>
          <w:b/>
          <w:bCs/>
          <w:szCs w:val="24"/>
        </w:rPr>
      </w:pPr>
      <w:r>
        <w:rPr>
          <w:b/>
          <w:bCs/>
          <w:szCs w:val="24"/>
        </w:rPr>
        <w:t>Μονάδες 10</w:t>
      </w:r>
    </w:p>
    <w:p w14:paraId="782FF95B" w14:textId="77777777" w:rsidR="00915B4F" w:rsidRDefault="00915B4F" w:rsidP="00BA2795">
      <w:pPr>
        <w:rPr>
          <w:rFonts w:ascii="Calibri" w:eastAsia="Calibri" w:hAnsi="Calibri" w:cs="Times New Roman"/>
          <w:b/>
          <w:bCs/>
        </w:rPr>
      </w:pPr>
    </w:p>
    <w:p w14:paraId="756A6B9F" w14:textId="77777777" w:rsidR="00915B4F" w:rsidRDefault="00915B4F" w:rsidP="00BA2795">
      <w:pPr>
        <w:rPr>
          <w:rFonts w:ascii="Calibri" w:eastAsia="Calibri" w:hAnsi="Calibri" w:cs="Times New Roman"/>
          <w:b/>
          <w:bCs/>
        </w:rPr>
      </w:pPr>
    </w:p>
    <w:p w14:paraId="6B188F1D" w14:textId="637E0A9F" w:rsidR="00BA2795" w:rsidRPr="00BA2795" w:rsidRDefault="00BA2795" w:rsidP="00BA2795">
      <w:pPr>
        <w:rPr>
          <w:rFonts w:ascii="Calibri" w:eastAsia="Calibri" w:hAnsi="Calibri" w:cs="Times New Roman"/>
          <w:b/>
          <w:bCs/>
        </w:rPr>
      </w:pPr>
      <w:r w:rsidRPr="00BA2795">
        <w:rPr>
          <w:rFonts w:ascii="Calibri" w:eastAsia="Calibri" w:hAnsi="Calibri" w:cs="Times New Roman"/>
          <w:b/>
          <w:bCs/>
        </w:rPr>
        <w:lastRenderedPageBreak/>
        <w:t xml:space="preserve">Γ3. </w:t>
      </w:r>
    </w:p>
    <w:p w14:paraId="28374525" w14:textId="298C87AE" w:rsidR="00BA2795" w:rsidRPr="00BA2795" w:rsidRDefault="00BA2795" w:rsidP="00BA2795">
      <w:pPr>
        <w:rPr>
          <w:rFonts w:ascii="Calibri" w:eastAsia="Calibri" w:hAnsi="Calibri" w:cs="Times New Roman"/>
        </w:rPr>
      </w:pPr>
      <w:r w:rsidRPr="00BA2795">
        <w:rPr>
          <w:rFonts w:ascii="Calibri" w:eastAsia="Calibri" w:hAnsi="Calibri" w:cs="Times New Roman"/>
          <w:b/>
        </w:rPr>
        <w:t>α.</w:t>
      </w:r>
      <w:r w:rsidRPr="00BA2795">
        <w:rPr>
          <w:rFonts w:ascii="Calibri" w:eastAsia="Calibri" w:hAnsi="Calibri" w:cs="Times New Roman"/>
        </w:rPr>
        <w:t xml:space="preserve"> </w:t>
      </w:r>
      <w:proofErr w:type="spellStart"/>
      <w:r w:rsidR="000E618A" w:rsidRPr="000E618A">
        <w:rPr>
          <w:rFonts w:ascii="Calibri" w:eastAsia="Calibri" w:hAnsi="Calibri" w:cs="Times New Roman"/>
          <w:b/>
          <w:i/>
          <w:iCs/>
        </w:rPr>
        <w:t>τῶν</w:t>
      </w:r>
      <w:proofErr w:type="spellEnd"/>
      <w:r w:rsidR="000E618A" w:rsidRPr="000E618A">
        <w:rPr>
          <w:rFonts w:ascii="Calibri" w:eastAsia="Calibri" w:hAnsi="Calibri" w:cs="Times New Roman"/>
          <w:b/>
          <w:i/>
          <w:iCs/>
        </w:rPr>
        <w:t xml:space="preserve"> </w:t>
      </w:r>
      <w:proofErr w:type="spellStart"/>
      <w:r w:rsidR="000E618A" w:rsidRPr="000E618A">
        <w:rPr>
          <w:rFonts w:ascii="Calibri" w:eastAsia="Calibri" w:hAnsi="Calibri" w:cs="Times New Roman"/>
          <w:b/>
          <w:i/>
          <w:iCs/>
        </w:rPr>
        <w:t>καιρῶν</w:t>
      </w:r>
      <w:proofErr w:type="spellEnd"/>
      <w:r w:rsidR="000E618A">
        <w:rPr>
          <w:rFonts w:ascii="Calibri" w:eastAsia="Calibri" w:hAnsi="Calibri" w:cs="Times New Roman"/>
          <w:i/>
          <w:iCs/>
        </w:rPr>
        <w:t>,</w:t>
      </w:r>
      <w:r w:rsidR="000E618A" w:rsidRPr="000E618A">
        <w:rPr>
          <w:rFonts w:ascii="Calibri" w:eastAsia="Calibri" w:hAnsi="Calibri" w:cs="Times New Roman"/>
          <w:i/>
          <w:iCs/>
        </w:rPr>
        <w:t xml:space="preserve"> </w:t>
      </w:r>
      <w:proofErr w:type="spellStart"/>
      <w:r w:rsidRPr="00BA2795">
        <w:rPr>
          <w:b/>
          <w:i/>
          <w:iCs/>
          <w:szCs w:val="24"/>
        </w:rPr>
        <w:t>τῇ</w:t>
      </w:r>
      <w:proofErr w:type="spellEnd"/>
      <w:r w:rsidRPr="00BA2795">
        <w:rPr>
          <w:b/>
          <w:i/>
          <w:iCs/>
          <w:szCs w:val="24"/>
        </w:rPr>
        <w:t xml:space="preserve"> πόλει</w:t>
      </w:r>
      <w:r w:rsidRPr="00BA2795">
        <w:rPr>
          <w:rFonts w:ascii="Calibri" w:eastAsia="Calibri" w:hAnsi="Calibri" w:cs="Times New Roman"/>
        </w:rPr>
        <w:t xml:space="preserve">, </w:t>
      </w:r>
      <w:proofErr w:type="spellStart"/>
      <w:r w:rsidRPr="00BA2795">
        <w:rPr>
          <w:b/>
          <w:i/>
          <w:iCs/>
          <w:szCs w:val="24"/>
        </w:rPr>
        <w:t>τῆς</w:t>
      </w:r>
      <w:proofErr w:type="spellEnd"/>
      <w:r w:rsidRPr="00BA2795">
        <w:rPr>
          <w:b/>
          <w:i/>
          <w:iCs/>
          <w:szCs w:val="24"/>
        </w:rPr>
        <w:t xml:space="preserve"> πολιτείας</w:t>
      </w:r>
      <w:r w:rsidRPr="00BA2795">
        <w:rPr>
          <w:rFonts w:ascii="Calibri" w:eastAsia="Calibri" w:hAnsi="Calibri" w:cs="Times New Roman"/>
        </w:rPr>
        <w:t xml:space="preserve">: Να γράψετε τη δοτική </w:t>
      </w:r>
      <w:r>
        <w:rPr>
          <w:rFonts w:ascii="Calibri" w:eastAsia="Calibri" w:hAnsi="Calibri" w:cs="Times New Roman"/>
        </w:rPr>
        <w:t>πληθυντικού</w:t>
      </w:r>
      <w:r w:rsidR="000E618A">
        <w:rPr>
          <w:rFonts w:ascii="Calibri" w:eastAsia="Calibri" w:hAnsi="Calibri" w:cs="Times New Roman"/>
        </w:rPr>
        <w:t>. (μονάδες 6</w:t>
      </w:r>
      <w:r w:rsidRPr="00BA2795">
        <w:rPr>
          <w:rFonts w:ascii="Calibri" w:eastAsia="Calibri" w:hAnsi="Calibri" w:cs="Times New Roman"/>
        </w:rPr>
        <w:t>)</w:t>
      </w:r>
    </w:p>
    <w:p w14:paraId="00F6DDB8" w14:textId="33C02236" w:rsidR="00BA2795" w:rsidRPr="00BA2795" w:rsidRDefault="00BA2795" w:rsidP="00BA2795">
      <w:pPr>
        <w:rPr>
          <w:szCs w:val="24"/>
        </w:rPr>
      </w:pPr>
      <w:r>
        <w:rPr>
          <w:rFonts w:ascii="Calibri" w:eastAsia="Calibri" w:hAnsi="Calibri" w:cs="Times New Roman"/>
          <w:b/>
        </w:rPr>
        <w:t xml:space="preserve">β. </w:t>
      </w:r>
      <w:proofErr w:type="spellStart"/>
      <w:r w:rsidRPr="00BA2795">
        <w:rPr>
          <w:b/>
          <w:i/>
          <w:iCs/>
          <w:szCs w:val="24"/>
        </w:rPr>
        <w:t>ὑπολαμβάνετε</w:t>
      </w:r>
      <w:proofErr w:type="spellEnd"/>
      <w:r w:rsidRPr="00BA2795">
        <w:rPr>
          <w:iCs/>
          <w:szCs w:val="24"/>
        </w:rPr>
        <w:t>:</w:t>
      </w:r>
      <w:r w:rsidRPr="00BA2795">
        <w:rPr>
          <w:szCs w:val="24"/>
        </w:rPr>
        <w:t xml:space="preserve"> Να γράψετε το ίδιο πρόσωπο στην υποτακτική ενεστώτα και αορίστου (στην</w:t>
      </w:r>
      <w:r>
        <w:rPr>
          <w:szCs w:val="24"/>
        </w:rPr>
        <w:t xml:space="preserve"> </w:t>
      </w:r>
      <w:r w:rsidRPr="00BA2795">
        <w:rPr>
          <w:szCs w:val="24"/>
        </w:rPr>
        <w:t>ίδια φωνή και διάθεση).</w:t>
      </w:r>
      <w:r w:rsidR="000E618A">
        <w:rPr>
          <w:szCs w:val="24"/>
        </w:rPr>
        <w:t xml:space="preserve"> </w:t>
      </w:r>
      <w:r w:rsidRPr="00BA2795">
        <w:rPr>
          <w:szCs w:val="24"/>
        </w:rPr>
        <w:t>(μονάδες 4)</w:t>
      </w:r>
    </w:p>
    <w:p w14:paraId="5568C83E" w14:textId="77777777" w:rsidR="000E618A" w:rsidRDefault="000E618A" w:rsidP="000E618A">
      <w:pPr>
        <w:ind w:left="357"/>
        <w:jc w:val="right"/>
        <w:rPr>
          <w:b/>
          <w:bCs/>
          <w:szCs w:val="24"/>
        </w:rPr>
      </w:pPr>
      <w:r>
        <w:rPr>
          <w:b/>
          <w:bCs/>
          <w:szCs w:val="24"/>
        </w:rPr>
        <w:t>Μονάδες 10</w:t>
      </w:r>
    </w:p>
    <w:p w14:paraId="4ACC959F" w14:textId="05FFAAF3" w:rsidR="001B0686" w:rsidRDefault="001B0686" w:rsidP="001B0686">
      <w:pPr>
        <w:rPr>
          <w:szCs w:val="24"/>
        </w:rPr>
      </w:pPr>
      <w:r>
        <w:rPr>
          <w:b/>
          <w:bCs/>
          <w:szCs w:val="24"/>
        </w:rPr>
        <w:t xml:space="preserve">Γ4α. </w:t>
      </w:r>
      <w:r>
        <w:rPr>
          <w:szCs w:val="24"/>
        </w:rPr>
        <w:t>Να προσδιορίσετε την κύρια συντακτική λειτουργία των υπογραμμισμένων λέξεων του κειμένου:</w:t>
      </w:r>
    </w:p>
    <w:p w14:paraId="1345B883" w14:textId="6BCAC017" w:rsidR="001B0686" w:rsidRDefault="001B0686" w:rsidP="001B0686">
      <w:pPr>
        <w:rPr>
          <w:szCs w:val="24"/>
        </w:rPr>
      </w:pPr>
      <w:proofErr w:type="spellStart"/>
      <w:r w:rsidRPr="00C41C33">
        <w:rPr>
          <w:b/>
          <w:bCs/>
          <w:szCs w:val="24"/>
        </w:rPr>
        <w:t>γιγνώσκων</w:t>
      </w:r>
      <w:proofErr w:type="spellEnd"/>
      <w:r>
        <w:rPr>
          <w:szCs w:val="24"/>
        </w:rPr>
        <w:t>: είναι ……………………. στο ……………………….</w:t>
      </w:r>
    </w:p>
    <w:p w14:paraId="6FF61C80" w14:textId="0125EEF4" w:rsidR="001B0686" w:rsidRDefault="001B0686" w:rsidP="001B0686">
      <w:pPr>
        <w:rPr>
          <w:szCs w:val="24"/>
        </w:rPr>
      </w:pPr>
      <w:proofErr w:type="spellStart"/>
      <w:r w:rsidRPr="00C41C33">
        <w:rPr>
          <w:rFonts w:cstheme="minorHAnsi"/>
          <w:b/>
          <w:bCs/>
          <w:szCs w:val="24"/>
        </w:rPr>
        <w:t>ὑ</w:t>
      </w:r>
      <w:r w:rsidRPr="00C41C33">
        <w:rPr>
          <w:b/>
          <w:bCs/>
          <w:szCs w:val="24"/>
        </w:rPr>
        <w:t>μ</w:t>
      </w:r>
      <w:r w:rsidRPr="00C41C33">
        <w:rPr>
          <w:rFonts w:cstheme="minorHAnsi"/>
          <w:b/>
          <w:bCs/>
          <w:szCs w:val="24"/>
        </w:rPr>
        <w:t>ῖ</w:t>
      </w:r>
      <w:r w:rsidRPr="00C41C33">
        <w:rPr>
          <w:b/>
          <w:bCs/>
          <w:szCs w:val="24"/>
        </w:rPr>
        <w:t>ν</w:t>
      </w:r>
      <w:proofErr w:type="spellEnd"/>
      <w:r>
        <w:rPr>
          <w:szCs w:val="24"/>
        </w:rPr>
        <w:t>:            είναι …………………… στο ………………………………..</w:t>
      </w:r>
    </w:p>
    <w:p w14:paraId="33996DD3" w14:textId="24051D2B" w:rsidR="00402370" w:rsidRDefault="00402370" w:rsidP="001B0686">
      <w:pPr>
        <w:rPr>
          <w:szCs w:val="24"/>
        </w:rPr>
      </w:pPr>
      <w:proofErr w:type="spellStart"/>
      <w:r w:rsidRPr="00C41C33">
        <w:rPr>
          <w:b/>
          <w:bCs/>
          <w:szCs w:val="24"/>
        </w:rPr>
        <w:t>α</w:t>
      </w:r>
      <w:r w:rsidRPr="00C41C33">
        <w:rPr>
          <w:rFonts w:cstheme="minorHAnsi"/>
          <w:b/>
          <w:bCs/>
          <w:szCs w:val="24"/>
        </w:rPr>
        <w:t>ἱ</w:t>
      </w:r>
      <w:proofErr w:type="spellEnd"/>
      <w:r w:rsidRPr="00C41C33">
        <w:rPr>
          <w:b/>
          <w:bCs/>
          <w:szCs w:val="24"/>
        </w:rPr>
        <w:t xml:space="preserve"> δημοκρατούμεναι</w:t>
      </w:r>
      <w:r>
        <w:rPr>
          <w:szCs w:val="24"/>
        </w:rPr>
        <w:t>:  είναι ……………………….. στο ……………………………….</w:t>
      </w:r>
    </w:p>
    <w:p w14:paraId="7F8D0616" w14:textId="31FF50DB" w:rsidR="00402370" w:rsidRDefault="00402370" w:rsidP="001B0686">
      <w:pPr>
        <w:rPr>
          <w:szCs w:val="24"/>
        </w:rPr>
      </w:pPr>
      <w:proofErr w:type="spellStart"/>
      <w:r w:rsidRPr="00C41C33">
        <w:rPr>
          <w:b/>
          <w:bCs/>
          <w:szCs w:val="24"/>
        </w:rPr>
        <w:t>δικάσων</w:t>
      </w:r>
      <w:proofErr w:type="spellEnd"/>
      <w:r>
        <w:rPr>
          <w:szCs w:val="24"/>
        </w:rPr>
        <w:t>:   είναι …………………………….. στο ………………………………..</w:t>
      </w:r>
    </w:p>
    <w:p w14:paraId="197C0708" w14:textId="3F3E94D0" w:rsidR="00402370" w:rsidRDefault="00402370" w:rsidP="001B0686">
      <w:pPr>
        <w:rPr>
          <w:szCs w:val="24"/>
        </w:rPr>
      </w:pPr>
      <w:proofErr w:type="spellStart"/>
      <w:r w:rsidRPr="00C41C33">
        <w:rPr>
          <w:b/>
          <w:bCs/>
          <w:szCs w:val="24"/>
        </w:rPr>
        <w:t>τ</w:t>
      </w:r>
      <w:r w:rsidRPr="00C41C33">
        <w:rPr>
          <w:rFonts w:cstheme="minorHAnsi"/>
          <w:b/>
          <w:bCs/>
          <w:szCs w:val="24"/>
        </w:rPr>
        <w:t>ῶ</w:t>
      </w:r>
      <w:r w:rsidRPr="00C41C33">
        <w:rPr>
          <w:b/>
          <w:bCs/>
          <w:szCs w:val="24"/>
        </w:rPr>
        <w:t>ν</w:t>
      </w:r>
      <w:proofErr w:type="spellEnd"/>
      <w:r w:rsidRPr="00C41C33">
        <w:rPr>
          <w:b/>
          <w:bCs/>
          <w:szCs w:val="24"/>
        </w:rPr>
        <w:t xml:space="preserve"> </w:t>
      </w:r>
      <w:proofErr w:type="spellStart"/>
      <w:r w:rsidRPr="00C41C33">
        <w:rPr>
          <w:b/>
          <w:bCs/>
          <w:szCs w:val="24"/>
        </w:rPr>
        <w:t>δικαστ</w:t>
      </w:r>
      <w:r w:rsidRPr="00C41C33">
        <w:rPr>
          <w:rFonts w:cstheme="minorHAnsi"/>
          <w:b/>
          <w:bCs/>
          <w:szCs w:val="24"/>
        </w:rPr>
        <w:t>ῶ</w:t>
      </w:r>
      <w:r w:rsidRPr="00C41C33">
        <w:rPr>
          <w:b/>
          <w:bCs/>
          <w:szCs w:val="24"/>
        </w:rPr>
        <w:t>ν</w:t>
      </w:r>
      <w:proofErr w:type="spellEnd"/>
      <w:r>
        <w:rPr>
          <w:szCs w:val="24"/>
        </w:rPr>
        <w:t>:  είναι ……………………… στο ………………………………..</w:t>
      </w:r>
    </w:p>
    <w:p w14:paraId="48725AC8" w14:textId="10C3E82E" w:rsidR="00402370" w:rsidRDefault="00402370" w:rsidP="001B0686">
      <w:pPr>
        <w:rPr>
          <w:szCs w:val="24"/>
        </w:rPr>
      </w:pPr>
      <w:r>
        <w:rPr>
          <w:szCs w:val="24"/>
        </w:rPr>
        <w:t xml:space="preserve">                                                                                                                                             ( Μονάδες 5)</w:t>
      </w:r>
    </w:p>
    <w:p w14:paraId="402008FC" w14:textId="3D3D1ECC" w:rsidR="00402370" w:rsidRDefault="00402370" w:rsidP="001B0686">
      <w:pPr>
        <w:rPr>
          <w:szCs w:val="24"/>
        </w:rPr>
      </w:pPr>
      <w:r>
        <w:rPr>
          <w:szCs w:val="24"/>
        </w:rPr>
        <w:t xml:space="preserve">Β. </w:t>
      </w:r>
      <w:proofErr w:type="spellStart"/>
      <w:r w:rsidRPr="00C41C33">
        <w:rPr>
          <w:b/>
          <w:bCs/>
          <w:szCs w:val="24"/>
        </w:rPr>
        <w:t>Μηδείς</w:t>
      </w:r>
      <w:proofErr w:type="spellEnd"/>
      <w:r w:rsidRPr="00C41C33">
        <w:rPr>
          <w:b/>
          <w:bCs/>
          <w:szCs w:val="24"/>
        </w:rPr>
        <w:t xml:space="preserve"> </w:t>
      </w:r>
      <w:proofErr w:type="spellStart"/>
      <w:r w:rsidRPr="00C41C33">
        <w:rPr>
          <w:b/>
          <w:bCs/>
          <w:szCs w:val="24"/>
        </w:rPr>
        <w:t>ο</w:t>
      </w:r>
      <w:r w:rsidRPr="00C41C33">
        <w:rPr>
          <w:rFonts w:cstheme="minorHAnsi"/>
          <w:b/>
          <w:bCs/>
          <w:szCs w:val="24"/>
        </w:rPr>
        <w:t>ὖ</w:t>
      </w:r>
      <w:r w:rsidRPr="00C41C33">
        <w:rPr>
          <w:b/>
          <w:bCs/>
          <w:szCs w:val="24"/>
        </w:rPr>
        <w:t>ν</w:t>
      </w:r>
      <w:proofErr w:type="spellEnd"/>
      <w:r w:rsidRPr="00C41C33">
        <w:rPr>
          <w:b/>
          <w:bCs/>
          <w:szCs w:val="24"/>
        </w:rPr>
        <w:t xml:space="preserve"> </w:t>
      </w:r>
      <w:proofErr w:type="spellStart"/>
      <w:r w:rsidRPr="00C41C33">
        <w:rPr>
          <w:rFonts w:cstheme="minorHAnsi"/>
          <w:b/>
          <w:bCs/>
          <w:szCs w:val="24"/>
        </w:rPr>
        <w:t>ὑ</w:t>
      </w:r>
      <w:r w:rsidRPr="00C41C33">
        <w:rPr>
          <w:b/>
          <w:bCs/>
          <w:szCs w:val="24"/>
        </w:rPr>
        <w:t>μ</w:t>
      </w:r>
      <w:r w:rsidRPr="00C41C33">
        <w:rPr>
          <w:rFonts w:cstheme="minorHAnsi"/>
          <w:b/>
          <w:bCs/>
          <w:szCs w:val="24"/>
        </w:rPr>
        <w:t>ῶ</w:t>
      </w:r>
      <w:r w:rsidRPr="00C41C33">
        <w:rPr>
          <w:b/>
          <w:bCs/>
          <w:szCs w:val="24"/>
        </w:rPr>
        <w:t>ν</w:t>
      </w:r>
      <w:proofErr w:type="spellEnd"/>
      <w:r w:rsidRPr="00C41C33">
        <w:rPr>
          <w:b/>
          <w:bCs/>
          <w:szCs w:val="24"/>
        </w:rPr>
        <w:t xml:space="preserve"> </w:t>
      </w:r>
      <w:proofErr w:type="spellStart"/>
      <w:r w:rsidRPr="00C41C33">
        <w:rPr>
          <w:b/>
          <w:bCs/>
          <w:szCs w:val="24"/>
        </w:rPr>
        <w:t>το</w:t>
      </w:r>
      <w:r w:rsidRPr="00C41C33">
        <w:rPr>
          <w:rFonts w:cstheme="minorHAnsi"/>
          <w:b/>
          <w:bCs/>
          <w:szCs w:val="24"/>
        </w:rPr>
        <w:t>ῦ</w:t>
      </w:r>
      <w:r w:rsidRPr="00C41C33">
        <w:rPr>
          <w:b/>
          <w:bCs/>
          <w:szCs w:val="24"/>
        </w:rPr>
        <w:t>τ</w:t>
      </w:r>
      <w:proofErr w:type="spellEnd"/>
      <w:r w:rsidRPr="00C41C33">
        <w:rPr>
          <w:b/>
          <w:bCs/>
          <w:szCs w:val="24"/>
        </w:rPr>
        <w:t xml:space="preserve">’ </w:t>
      </w:r>
      <w:proofErr w:type="spellStart"/>
      <w:r w:rsidRPr="00C41C33">
        <w:rPr>
          <w:rFonts w:cstheme="minorHAnsi"/>
          <w:b/>
          <w:bCs/>
          <w:szCs w:val="24"/>
        </w:rPr>
        <w:t>ἀ</w:t>
      </w:r>
      <w:r w:rsidRPr="00C41C33">
        <w:rPr>
          <w:b/>
          <w:bCs/>
          <w:szCs w:val="24"/>
        </w:rPr>
        <w:t>γνοείτω</w:t>
      </w:r>
      <w:proofErr w:type="spellEnd"/>
      <w:r>
        <w:rPr>
          <w:szCs w:val="24"/>
        </w:rPr>
        <w:t xml:space="preserve">: Με ποια δευτερεύουσα πρόταση επεξηγείται η αντωνυμία </w:t>
      </w:r>
      <w:proofErr w:type="spellStart"/>
      <w:r w:rsidRPr="00C41C33">
        <w:rPr>
          <w:b/>
          <w:bCs/>
          <w:szCs w:val="24"/>
        </w:rPr>
        <w:t>το</w:t>
      </w:r>
      <w:r w:rsidRPr="00C41C33">
        <w:rPr>
          <w:rFonts w:cstheme="minorHAnsi"/>
          <w:b/>
          <w:bCs/>
          <w:szCs w:val="24"/>
        </w:rPr>
        <w:t>ῦ</w:t>
      </w:r>
      <w:r w:rsidRPr="00C41C33">
        <w:rPr>
          <w:b/>
          <w:bCs/>
          <w:szCs w:val="24"/>
        </w:rPr>
        <w:t>τ</w:t>
      </w:r>
      <w:proofErr w:type="spellEnd"/>
      <w:r w:rsidRPr="00C41C33">
        <w:rPr>
          <w:b/>
          <w:bCs/>
          <w:szCs w:val="24"/>
        </w:rPr>
        <w:t>’(ο)</w:t>
      </w:r>
      <w:r>
        <w:rPr>
          <w:szCs w:val="24"/>
        </w:rPr>
        <w:t>; Να τη γράψετε (μονάδες 3) και να δικαιολογήσετε τον τρόπο εισαγωγής και εκφοράς της. (μονάδες 2)</w:t>
      </w:r>
    </w:p>
    <w:p w14:paraId="38363A19" w14:textId="7C79D2BD" w:rsidR="00C41C33" w:rsidRPr="00C41C33" w:rsidRDefault="00C41C33" w:rsidP="001B0686">
      <w:pPr>
        <w:rPr>
          <w:b/>
          <w:bCs/>
          <w:szCs w:val="24"/>
        </w:rPr>
      </w:pPr>
      <w:r>
        <w:rPr>
          <w:szCs w:val="24"/>
        </w:rPr>
        <w:t xml:space="preserve">                                                                                                                                                </w:t>
      </w:r>
      <w:r w:rsidRPr="00C41C33">
        <w:rPr>
          <w:b/>
          <w:bCs/>
          <w:szCs w:val="24"/>
        </w:rPr>
        <w:t>Μονάδες 10</w:t>
      </w:r>
    </w:p>
    <w:p w14:paraId="26F36948" w14:textId="77777777" w:rsidR="00402370" w:rsidRPr="001B0686" w:rsidRDefault="00402370" w:rsidP="001B0686">
      <w:pPr>
        <w:rPr>
          <w:szCs w:val="24"/>
        </w:rPr>
      </w:pPr>
    </w:p>
    <w:p w14:paraId="469AE84B" w14:textId="7E0A7477" w:rsidR="00BA2795" w:rsidRDefault="00BA2795" w:rsidP="00C41C33"/>
    <w:p w14:paraId="401EA7CC" w14:textId="10B95104" w:rsidR="00C41C33" w:rsidRPr="00C41C33" w:rsidRDefault="00C41C33" w:rsidP="00C41C33">
      <w:pPr>
        <w:rPr>
          <w:rFonts w:ascii="Calibri" w:eastAsia="Calibri" w:hAnsi="Calibri" w:cs="Times New Roman"/>
          <w:b/>
        </w:rPr>
      </w:pPr>
      <w:r>
        <w:t xml:space="preserve">                                                                                                                                              Τύχη αγαθή!</w:t>
      </w:r>
    </w:p>
    <w:p w14:paraId="5799E9EC" w14:textId="0F3DEE3D" w:rsidR="00BA2795" w:rsidRDefault="00BA2795" w:rsidP="00BA2795">
      <w:pPr>
        <w:rPr>
          <w:szCs w:val="24"/>
        </w:rPr>
      </w:pPr>
    </w:p>
    <w:sectPr w:rsidR="00BA2795" w:rsidSect="00EB6E2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CBF25" w14:textId="77777777" w:rsidR="00EB6E2B" w:rsidRDefault="00EB6E2B">
      <w:pPr>
        <w:spacing w:line="240" w:lineRule="auto"/>
      </w:pPr>
      <w:r>
        <w:separator/>
      </w:r>
    </w:p>
  </w:endnote>
  <w:endnote w:type="continuationSeparator" w:id="0">
    <w:p w14:paraId="1C120EF4" w14:textId="77777777" w:rsidR="00EB6E2B" w:rsidRDefault="00EB6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2A118" w14:textId="77777777" w:rsidR="00EB6E2B" w:rsidRDefault="00EB6E2B">
      <w:r>
        <w:separator/>
      </w:r>
    </w:p>
  </w:footnote>
  <w:footnote w:type="continuationSeparator" w:id="0">
    <w:p w14:paraId="4CFE7F7B" w14:textId="77777777" w:rsidR="00EB6E2B" w:rsidRDefault="00EB6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AD0"/>
    <w:multiLevelType w:val="hybridMultilevel"/>
    <w:tmpl w:val="538218F0"/>
    <w:lvl w:ilvl="0" w:tplc="1AC682D2">
      <w:numFmt w:val="bullet"/>
      <w:lvlText w:val="-"/>
      <w:lvlJc w:val="left"/>
      <w:pPr>
        <w:ind w:left="720" w:hanging="36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2C86AF7"/>
    <w:multiLevelType w:val="multilevel"/>
    <w:tmpl w:val="32C86AF7"/>
    <w:lvl w:ilvl="0">
      <w:start w:val="3"/>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40C87667"/>
    <w:multiLevelType w:val="hybridMultilevel"/>
    <w:tmpl w:val="27B2209E"/>
    <w:lvl w:ilvl="0" w:tplc="A49ED316">
      <w:start w:val="1"/>
      <w:numFmt w:val="decimal"/>
      <w:lvlText w:val="%1."/>
      <w:lvlJc w:val="left"/>
      <w:pPr>
        <w:ind w:left="360" w:hanging="360"/>
      </w:pPr>
      <w:rPr>
        <w:rFonts w:hint="default"/>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2601D25"/>
    <w:multiLevelType w:val="hybridMultilevel"/>
    <w:tmpl w:val="829CF9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9A020F7"/>
    <w:multiLevelType w:val="multilevel"/>
    <w:tmpl w:val="59A020F7"/>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5F8005F8"/>
    <w:multiLevelType w:val="multilevel"/>
    <w:tmpl w:val="5F8005F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6ADA749F"/>
    <w:multiLevelType w:val="multilevel"/>
    <w:tmpl w:val="B5065968"/>
    <w:lvl w:ilvl="0">
      <w:start w:val="1"/>
      <w:numFmt w:val="decimal"/>
      <w:lvlText w:val="%1."/>
      <w:lvlJc w:val="left"/>
      <w:pPr>
        <w:ind w:left="720" w:hanging="360"/>
      </w:pPr>
      <w:rPr>
        <w:rFonts w:hint="default"/>
        <w:b/>
        <w:bCs/>
        <w:i/>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DDF63C1"/>
    <w:multiLevelType w:val="multilevel"/>
    <w:tmpl w:val="6DDF63C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47135214">
    <w:abstractNumId w:val="6"/>
  </w:num>
  <w:num w:numId="2" w16cid:durableId="320424604">
    <w:abstractNumId w:val="5"/>
  </w:num>
  <w:num w:numId="3" w16cid:durableId="1222517007">
    <w:abstractNumId w:val="4"/>
  </w:num>
  <w:num w:numId="4" w16cid:durableId="259873463">
    <w:abstractNumId w:val="1"/>
  </w:num>
  <w:num w:numId="5" w16cid:durableId="962614897">
    <w:abstractNumId w:val="7"/>
  </w:num>
  <w:num w:numId="6" w16cid:durableId="1214004582">
    <w:abstractNumId w:val="2"/>
  </w:num>
  <w:num w:numId="7" w16cid:durableId="2116900029">
    <w:abstractNumId w:val="3"/>
  </w:num>
  <w:num w:numId="8" w16cid:durableId="1921326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479"/>
    <w:rsid w:val="000326A3"/>
    <w:rsid w:val="00070399"/>
    <w:rsid w:val="0007551A"/>
    <w:rsid w:val="00077622"/>
    <w:rsid w:val="000E618A"/>
    <w:rsid w:val="00113E86"/>
    <w:rsid w:val="0016386A"/>
    <w:rsid w:val="001B0686"/>
    <w:rsid w:val="001F7CA3"/>
    <w:rsid w:val="00233438"/>
    <w:rsid w:val="00245597"/>
    <w:rsid w:val="00245B9A"/>
    <w:rsid w:val="00253C01"/>
    <w:rsid w:val="002554DD"/>
    <w:rsid w:val="002D6703"/>
    <w:rsid w:val="002F1957"/>
    <w:rsid w:val="00304BC8"/>
    <w:rsid w:val="00334565"/>
    <w:rsid w:val="00335A44"/>
    <w:rsid w:val="00373A8D"/>
    <w:rsid w:val="00376ED5"/>
    <w:rsid w:val="003A06B3"/>
    <w:rsid w:val="003B3692"/>
    <w:rsid w:val="003C0AD8"/>
    <w:rsid w:val="003D35C1"/>
    <w:rsid w:val="003E3BA2"/>
    <w:rsid w:val="00402370"/>
    <w:rsid w:val="00476CB5"/>
    <w:rsid w:val="00481E58"/>
    <w:rsid w:val="00485183"/>
    <w:rsid w:val="00491EAD"/>
    <w:rsid w:val="0049472A"/>
    <w:rsid w:val="004F192A"/>
    <w:rsid w:val="00505A14"/>
    <w:rsid w:val="00557A9D"/>
    <w:rsid w:val="005A016A"/>
    <w:rsid w:val="005D0F53"/>
    <w:rsid w:val="005D5F0D"/>
    <w:rsid w:val="005E6EA0"/>
    <w:rsid w:val="006132BF"/>
    <w:rsid w:val="00656012"/>
    <w:rsid w:val="00662479"/>
    <w:rsid w:val="006B0064"/>
    <w:rsid w:val="006C3CDF"/>
    <w:rsid w:val="0072741C"/>
    <w:rsid w:val="007341EA"/>
    <w:rsid w:val="007543E9"/>
    <w:rsid w:val="007868EC"/>
    <w:rsid w:val="007A381A"/>
    <w:rsid w:val="007B2019"/>
    <w:rsid w:val="007B62C9"/>
    <w:rsid w:val="007D5D52"/>
    <w:rsid w:val="007F6E79"/>
    <w:rsid w:val="008216A8"/>
    <w:rsid w:val="0083432D"/>
    <w:rsid w:val="008428A6"/>
    <w:rsid w:val="00871B03"/>
    <w:rsid w:val="0089110E"/>
    <w:rsid w:val="008C4FC9"/>
    <w:rsid w:val="00915B4F"/>
    <w:rsid w:val="00991FA9"/>
    <w:rsid w:val="009D6A79"/>
    <w:rsid w:val="009F689C"/>
    <w:rsid w:val="00A35110"/>
    <w:rsid w:val="00A375DD"/>
    <w:rsid w:val="00A518AC"/>
    <w:rsid w:val="00A570B3"/>
    <w:rsid w:val="00A622E8"/>
    <w:rsid w:val="00A62927"/>
    <w:rsid w:val="00A67531"/>
    <w:rsid w:val="00AB30C8"/>
    <w:rsid w:val="00AC1AD8"/>
    <w:rsid w:val="00AE0439"/>
    <w:rsid w:val="00AE7BE5"/>
    <w:rsid w:val="00B20CD3"/>
    <w:rsid w:val="00B32104"/>
    <w:rsid w:val="00B37707"/>
    <w:rsid w:val="00B4146C"/>
    <w:rsid w:val="00B93616"/>
    <w:rsid w:val="00BA2795"/>
    <w:rsid w:val="00BF27A1"/>
    <w:rsid w:val="00C1580A"/>
    <w:rsid w:val="00C21C44"/>
    <w:rsid w:val="00C250F1"/>
    <w:rsid w:val="00C25251"/>
    <w:rsid w:val="00C41C33"/>
    <w:rsid w:val="00C47F68"/>
    <w:rsid w:val="00C71FF3"/>
    <w:rsid w:val="00C820C0"/>
    <w:rsid w:val="00C82C0E"/>
    <w:rsid w:val="00CA23DB"/>
    <w:rsid w:val="00CA5C8D"/>
    <w:rsid w:val="00CB03FD"/>
    <w:rsid w:val="00D02616"/>
    <w:rsid w:val="00D056D8"/>
    <w:rsid w:val="00D25AD8"/>
    <w:rsid w:val="00D51626"/>
    <w:rsid w:val="00E16F21"/>
    <w:rsid w:val="00E300AA"/>
    <w:rsid w:val="00E50F18"/>
    <w:rsid w:val="00E93577"/>
    <w:rsid w:val="00EB6E2B"/>
    <w:rsid w:val="00EE70D2"/>
    <w:rsid w:val="00F6308A"/>
    <w:rsid w:val="00F822D5"/>
    <w:rsid w:val="00F90A17"/>
    <w:rsid w:val="21AB3AD0"/>
    <w:rsid w:val="597D1B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C5691"/>
  <w15:docId w15:val="{1AC950B2-33A5-450B-B982-59697B7F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B03"/>
    <w:pPr>
      <w:spacing w:line="360" w:lineRule="auto"/>
      <w:jc w:val="both"/>
    </w:pPr>
    <w:rPr>
      <w:rFonts w:eastAsiaTheme="minorEastAsia"/>
      <w:sz w:val="24"/>
      <w:szCs w:val="22"/>
      <w:lang w:eastAsia="en-US"/>
    </w:rPr>
  </w:style>
  <w:style w:type="paragraph" w:styleId="1">
    <w:name w:val="heading 1"/>
    <w:basedOn w:val="a"/>
    <w:next w:val="a"/>
    <w:link w:val="1Char"/>
    <w:uiPriority w:val="9"/>
    <w:qFormat/>
    <w:rsid w:val="00871B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871B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871B03"/>
    <w:pPr>
      <w:jc w:val="left"/>
    </w:pPr>
  </w:style>
  <w:style w:type="character" w:customStyle="1" w:styleId="1Char">
    <w:name w:val="Επικεφαλίδα 1 Char"/>
    <w:basedOn w:val="a0"/>
    <w:link w:val="1"/>
    <w:uiPriority w:val="9"/>
    <w:qFormat/>
    <w:rsid w:val="00871B03"/>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qFormat/>
    <w:rsid w:val="00871B03"/>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871B03"/>
    <w:pPr>
      <w:spacing w:after="200" w:line="276" w:lineRule="auto"/>
      <w:ind w:left="720"/>
      <w:contextualSpacing/>
      <w:jc w:val="left"/>
    </w:pPr>
    <w:rPr>
      <w:rFonts w:ascii="Calibri" w:eastAsia="Times New Roman" w:hAnsi="Calibri" w:cs="Times New Roman"/>
      <w:sz w:val="22"/>
    </w:rPr>
  </w:style>
  <w:style w:type="character" w:styleId="a5">
    <w:name w:val="annotation reference"/>
    <w:basedOn w:val="a0"/>
    <w:uiPriority w:val="99"/>
    <w:semiHidden/>
    <w:unhideWhenUsed/>
    <w:rsid w:val="00871B03"/>
    <w:rPr>
      <w:sz w:val="16"/>
      <w:szCs w:val="16"/>
    </w:rPr>
  </w:style>
  <w:style w:type="paragraph" w:styleId="a6">
    <w:name w:val="Balloon Text"/>
    <w:basedOn w:val="a"/>
    <w:link w:val="Char"/>
    <w:uiPriority w:val="99"/>
    <w:semiHidden/>
    <w:unhideWhenUsed/>
    <w:rsid w:val="002F1957"/>
    <w:pPr>
      <w:spacing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2F1957"/>
    <w:rPr>
      <w:rFonts w:ascii="Tahoma" w:eastAsiaTheme="minorEastAsi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1311</Words>
  <Characters>7080</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e-shop.gr</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ΙΩΑΝΝΗΣ ΠΑΝΑΓΙΩΤΗΣ ΑΜΠΕΛΑΣ</dc:creator>
  <cp:lastModifiedBy>Administrator</cp:lastModifiedBy>
  <cp:revision>13</cp:revision>
  <cp:lastPrinted>2024-03-22T09:50:00Z</cp:lastPrinted>
  <dcterms:created xsi:type="dcterms:W3CDTF">2022-04-18T16:24:00Z</dcterms:created>
  <dcterms:modified xsi:type="dcterms:W3CDTF">2024-03-22T10:02:00Z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3427798589A44D968D7BE08C874B18C1</vt:lpwstr>
  </property>
</Properties>
</file>