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5380" w14:textId="77777777" w:rsidR="00DF2D19" w:rsidRPr="00783A10" w:rsidRDefault="00603A03" w:rsidP="00897609">
      <w:pPr>
        <w:spacing w:line="360" w:lineRule="auto"/>
        <w:rPr>
          <w:rFonts w:asciiTheme="minorHAnsi" w:hAnsiTheme="minorHAnsi" w:cstheme="minorHAnsi"/>
          <w:b/>
        </w:rPr>
      </w:pPr>
      <w:r>
        <w:rPr>
          <w:rFonts w:asciiTheme="minorHAnsi" w:hAnsiTheme="minorHAnsi" w:cstheme="minorHAnsi"/>
          <w:b/>
        </w:rPr>
        <w:t>ΕΛΛΗΝΙΚΗ ΓΛΩΣΣΑ (ΝΕΟΕΛΛΗΝΙΚΗ ΓΛΩΣΣΑ ΚΑΙ ΛΟΓΟΤΕΧΝΙΑ</w:t>
      </w:r>
      <w:r w:rsidR="00DF2D19" w:rsidRPr="00783A10">
        <w:rPr>
          <w:rFonts w:asciiTheme="minorHAnsi" w:hAnsiTheme="minorHAnsi" w:cstheme="minorHAnsi"/>
          <w:b/>
        </w:rPr>
        <w:t>)</w:t>
      </w:r>
    </w:p>
    <w:p w14:paraId="3CF81E8E" w14:textId="61AABCB7" w:rsidR="00DF2D19" w:rsidRPr="00783A10" w:rsidRDefault="00261312" w:rsidP="00897609">
      <w:pPr>
        <w:spacing w:line="360" w:lineRule="auto"/>
        <w:rPr>
          <w:rFonts w:asciiTheme="minorHAnsi" w:hAnsiTheme="minorHAnsi" w:cstheme="minorHAnsi"/>
          <w:b/>
        </w:rPr>
      </w:pPr>
      <w:r>
        <w:rPr>
          <w:rFonts w:asciiTheme="minorHAnsi" w:hAnsiTheme="minorHAnsi" w:cstheme="minorHAnsi"/>
          <w:b/>
        </w:rPr>
        <w:t>Β</w:t>
      </w:r>
      <w:r w:rsidR="00DF2D19" w:rsidRPr="00783A10">
        <w:rPr>
          <w:rFonts w:asciiTheme="minorHAnsi" w:hAnsiTheme="minorHAnsi" w:cstheme="minorHAnsi"/>
          <w:b/>
        </w:rPr>
        <w:t xml:space="preserve">΄ </w:t>
      </w:r>
      <w:r w:rsidR="001B129B">
        <w:rPr>
          <w:rFonts w:asciiTheme="minorHAnsi" w:hAnsiTheme="minorHAnsi" w:cstheme="minorHAnsi"/>
          <w:b/>
        </w:rPr>
        <w:t>ΤΑΞΗ</w:t>
      </w:r>
      <w:r w:rsidR="00057E29">
        <w:rPr>
          <w:rFonts w:asciiTheme="minorHAnsi" w:hAnsiTheme="minorHAnsi" w:cstheme="minorHAnsi"/>
          <w:b/>
        </w:rPr>
        <w:t xml:space="preserve"> </w:t>
      </w:r>
      <w:r w:rsidR="00603A03">
        <w:rPr>
          <w:rFonts w:asciiTheme="minorHAnsi" w:hAnsiTheme="minorHAnsi" w:cstheme="minorHAnsi"/>
          <w:b/>
        </w:rPr>
        <w:t>ΗΜΕΡΗΣΙΟΥ ΚΑΙ ΕΣΠΕΡΙΝΟΥ</w:t>
      </w:r>
      <w:r w:rsidR="00DF2D19" w:rsidRPr="00783A10">
        <w:rPr>
          <w:rFonts w:asciiTheme="minorHAnsi" w:hAnsiTheme="minorHAnsi" w:cstheme="minorHAnsi"/>
          <w:b/>
        </w:rPr>
        <w:t xml:space="preserve"> Γ</w:t>
      </w:r>
      <w:r w:rsidR="000951F5" w:rsidRPr="00783A10">
        <w:rPr>
          <w:rFonts w:asciiTheme="minorHAnsi" w:hAnsiTheme="minorHAnsi" w:cstheme="minorHAnsi"/>
          <w:b/>
        </w:rPr>
        <w:t>ΕΛ</w:t>
      </w:r>
    </w:p>
    <w:p w14:paraId="15B90B40" w14:textId="77777777" w:rsidR="007C42E1" w:rsidRPr="00783A10" w:rsidRDefault="007C42E1" w:rsidP="00897609">
      <w:pPr>
        <w:spacing w:line="360" w:lineRule="auto"/>
        <w:rPr>
          <w:rFonts w:asciiTheme="minorHAnsi" w:hAnsiTheme="minorHAnsi" w:cstheme="minorHAnsi"/>
          <w:b/>
        </w:rPr>
      </w:pPr>
    </w:p>
    <w:p w14:paraId="76F14BAC" w14:textId="77777777" w:rsidR="00010E79" w:rsidRPr="00783A10" w:rsidRDefault="00010E79" w:rsidP="00897609">
      <w:pPr>
        <w:spacing w:line="360" w:lineRule="auto"/>
        <w:rPr>
          <w:rFonts w:asciiTheme="minorHAnsi" w:hAnsiTheme="minorHAnsi" w:cstheme="minorHAnsi"/>
          <w:b/>
        </w:rPr>
      </w:pPr>
      <w:r w:rsidRPr="00783A10">
        <w:rPr>
          <w:rFonts w:asciiTheme="minorHAnsi" w:hAnsiTheme="minorHAnsi" w:cstheme="minorHAnsi"/>
          <w:b/>
        </w:rPr>
        <w:t>Κείμενο 1</w:t>
      </w:r>
    </w:p>
    <w:p w14:paraId="21F0F2E2" w14:textId="77777777" w:rsidR="00010E79" w:rsidRPr="00783A10" w:rsidRDefault="00DE584D" w:rsidP="00897609">
      <w:pPr>
        <w:pStyle w:val="10"/>
        <w:spacing w:line="360" w:lineRule="auto"/>
        <w:jc w:val="center"/>
        <w:rPr>
          <w:rFonts w:asciiTheme="minorHAnsi" w:hAnsiTheme="minorHAnsi" w:cstheme="minorHAnsi"/>
          <w:b/>
          <w:bCs/>
        </w:rPr>
      </w:pPr>
      <w:r>
        <w:rPr>
          <w:rFonts w:asciiTheme="minorHAnsi" w:hAnsiTheme="minorHAnsi" w:cstheme="minorHAnsi"/>
          <w:b/>
          <w:bCs/>
        </w:rPr>
        <w:t>Κριτήρια επιλογής επαγγέλματος</w:t>
      </w:r>
    </w:p>
    <w:p w14:paraId="33A28312" w14:textId="77777777" w:rsidR="006A7CC6" w:rsidRPr="008B2430" w:rsidRDefault="00270D1A" w:rsidP="00897609">
      <w:pPr>
        <w:widowControl/>
        <w:shd w:val="clear" w:color="auto" w:fill="FFFFFF"/>
        <w:spacing w:line="360" w:lineRule="auto"/>
        <w:jc w:val="both"/>
        <w:rPr>
          <w:rFonts w:asciiTheme="minorHAnsi" w:eastAsia="Times New Roman" w:hAnsiTheme="minorHAnsi" w:cstheme="minorHAnsi"/>
          <w:i/>
          <w:color w:val="000000"/>
          <w:sz w:val="20"/>
          <w:szCs w:val="20"/>
        </w:rPr>
      </w:pPr>
      <w:r>
        <w:rPr>
          <w:rFonts w:asciiTheme="minorHAnsi" w:hAnsiTheme="minorHAnsi" w:cstheme="minorHAnsi"/>
          <w:i/>
          <w:sz w:val="20"/>
          <w:szCs w:val="20"/>
        </w:rPr>
        <w:t>Τα παρακάτω διασκευασμένα αποσπάσματα ανήκουν στο</w:t>
      </w:r>
      <w:r w:rsidR="00010E79" w:rsidRPr="008B2430">
        <w:rPr>
          <w:rFonts w:asciiTheme="minorHAnsi" w:hAnsiTheme="minorHAnsi" w:cstheme="minorHAnsi"/>
          <w:i/>
          <w:sz w:val="20"/>
          <w:szCs w:val="20"/>
        </w:rPr>
        <w:t xml:space="preserve"> κείμενο </w:t>
      </w:r>
      <w:r w:rsidR="006A7CC6" w:rsidRPr="008B2430">
        <w:rPr>
          <w:rFonts w:asciiTheme="minorHAnsi" w:hAnsiTheme="minorHAnsi" w:cstheme="minorHAnsi"/>
          <w:i/>
          <w:sz w:val="20"/>
          <w:szCs w:val="20"/>
        </w:rPr>
        <w:t>της</w:t>
      </w:r>
      <w:r w:rsidR="00F54A1A" w:rsidRPr="008B2430">
        <w:rPr>
          <w:rFonts w:asciiTheme="minorHAnsi" w:hAnsiTheme="minorHAnsi" w:cstheme="minorHAnsi"/>
          <w:i/>
          <w:sz w:val="20"/>
          <w:szCs w:val="20"/>
        </w:rPr>
        <w:t xml:space="preserve"> Διδάκτορος Συμβουλευτικής Καλλιόπης Δ. Μόσχου </w:t>
      </w:r>
      <w:r>
        <w:rPr>
          <w:rFonts w:asciiTheme="minorHAnsi" w:hAnsiTheme="minorHAnsi" w:cstheme="minorHAnsi"/>
          <w:i/>
          <w:sz w:val="20"/>
          <w:szCs w:val="20"/>
        </w:rPr>
        <w:t xml:space="preserve">που </w:t>
      </w:r>
      <w:r w:rsidR="006A7CC6" w:rsidRPr="008B2430">
        <w:rPr>
          <w:rFonts w:asciiTheme="minorHAnsi" w:eastAsia="Times New Roman" w:hAnsiTheme="minorHAnsi" w:cstheme="minorHAnsi"/>
          <w:i/>
          <w:color w:val="000000"/>
          <w:sz w:val="20"/>
          <w:szCs w:val="20"/>
        </w:rPr>
        <w:t xml:space="preserve">δημοσιεύτηκε στις 10 Δεκεμβρίου 2018 στον </w:t>
      </w:r>
      <w:proofErr w:type="spellStart"/>
      <w:r w:rsidR="006A7CC6" w:rsidRPr="008B2430">
        <w:rPr>
          <w:rFonts w:asciiTheme="minorHAnsi" w:eastAsia="Times New Roman" w:hAnsiTheme="minorHAnsi" w:cstheme="minorHAnsi"/>
          <w:i/>
          <w:color w:val="000000"/>
          <w:sz w:val="20"/>
          <w:szCs w:val="20"/>
        </w:rPr>
        <w:t>ιστότοπο</w:t>
      </w:r>
      <w:proofErr w:type="spellEnd"/>
      <w:r w:rsidR="00883132">
        <w:rPr>
          <w:rFonts w:asciiTheme="minorHAnsi" w:eastAsia="Times New Roman" w:hAnsiTheme="minorHAnsi" w:cstheme="minorHAnsi"/>
          <w:i/>
          <w:color w:val="000000"/>
          <w:sz w:val="20"/>
          <w:szCs w:val="20"/>
        </w:rPr>
        <w:t xml:space="preserve"> </w:t>
      </w:r>
      <w:hyperlink r:id="rId8" w:history="1">
        <w:r w:rsidR="006A7CC6" w:rsidRPr="008B2430">
          <w:rPr>
            <w:rStyle w:val="-"/>
            <w:rFonts w:asciiTheme="minorHAnsi" w:eastAsia="Times New Roman" w:hAnsiTheme="minorHAnsi" w:cstheme="minorHAnsi"/>
            <w:i/>
            <w:sz w:val="20"/>
            <w:szCs w:val="20"/>
          </w:rPr>
          <w:t>https://www.ekpaideutiki-symvouleutiki.gr/κριτήρια-επιλογής-επαγγέλματος</w:t>
        </w:r>
      </w:hyperlink>
    </w:p>
    <w:p w14:paraId="7C8B2180" w14:textId="77777777" w:rsidR="006A7CC6" w:rsidRPr="00C36371" w:rsidRDefault="006A7CC6" w:rsidP="00897609">
      <w:pPr>
        <w:pStyle w:val="10"/>
        <w:spacing w:line="360" w:lineRule="auto"/>
        <w:ind w:right="233"/>
        <w:jc w:val="both"/>
        <w:rPr>
          <w:rFonts w:asciiTheme="minorHAnsi" w:hAnsiTheme="minorHAnsi" w:cstheme="minorHAnsi"/>
          <w:i/>
        </w:rPr>
      </w:pPr>
    </w:p>
    <w:p w14:paraId="00913526" w14:textId="77777777" w:rsidR="00724F98" w:rsidRPr="00810641" w:rsidRDefault="00724F98" w:rsidP="00897609">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sidRPr="00810641">
        <w:rPr>
          <w:rFonts w:asciiTheme="minorHAnsi" w:hAnsiTheme="minorHAnsi" w:cstheme="minorHAnsi"/>
          <w:sz w:val="22"/>
          <w:szCs w:val="22"/>
        </w:rPr>
        <w:t>Η αξία της εργασίας για τον άνθρωπο είναι πολύπλευρη. Από τη μια ο ρόλος της είναι βιοποριστικός (σταθερό εισόδημα, κάλυψη βιοτικών αναγκών, αυτονομία, ανεξαρτησία), από την άλλη ψυχολογικός, καθώς βοηθά στην ανάπτυξη και ολοκλήρωση διαφόρων πτυχών της προσωπικότητας (κριτική σκέψη, πρωτοβουλία, φαντασία/δημιουργικότητα, ψυχική ευφορία, κοινωνικοποίηση).</w:t>
      </w:r>
    </w:p>
    <w:p w14:paraId="5DB099D7" w14:textId="77777777" w:rsidR="00724F98" w:rsidRPr="009E5BA7" w:rsidRDefault="00724F98" w:rsidP="00897609">
      <w:pPr>
        <w:pStyle w:val="Web"/>
        <w:spacing w:before="0" w:beforeAutospacing="0" w:after="0" w:afterAutospacing="0" w:line="360" w:lineRule="auto"/>
        <w:ind w:firstLine="720"/>
        <w:jc w:val="both"/>
        <w:rPr>
          <w:rFonts w:asciiTheme="minorHAnsi" w:hAnsiTheme="minorHAnsi" w:cstheme="minorHAnsi"/>
          <w:b/>
          <w:sz w:val="22"/>
          <w:szCs w:val="22"/>
        </w:rPr>
      </w:pPr>
      <w:r w:rsidRPr="00810641">
        <w:rPr>
          <w:rFonts w:asciiTheme="minorHAnsi" w:hAnsiTheme="minorHAnsi" w:cstheme="minorHAnsi"/>
          <w:sz w:val="22"/>
          <w:szCs w:val="22"/>
        </w:rPr>
        <w:t>Η επιλογή επαγγ</w:t>
      </w:r>
      <w:r w:rsidR="00883132">
        <w:rPr>
          <w:rFonts w:asciiTheme="minorHAnsi" w:hAnsiTheme="minorHAnsi" w:cstheme="minorHAnsi"/>
          <w:sz w:val="22"/>
          <w:szCs w:val="22"/>
        </w:rPr>
        <w:t>έλματος, λοιπόν, θεωρείται ως μι</w:t>
      </w:r>
      <w:r w:rsidRPr="00810641">
        <w:rPr>
          <w:rFonts w:asciiTheme="minorHAnsi" w:hAnsiTheme="minorHAnsi" w:cstheme="minorHAnsi"/>
          <w:sz w:val="22"/>
          <w:szCs w:val="22"/>
        </w:rPr>
        <w:t xml:space="preserve">α από τις κρισιμότερες καμπές στη ζωή μας, διότι καθορίζει, σε μεγάλο βαθμό, τη μετέπειτα επιτυχία και ευτυχία μας. Έχει, λοιπόν, μεγάλη σημασία η επαγγελματική επιλογή να γίνεται με τα κατάλληλα </w:t>
      </w:r>
      <w:r w:rsidRPr="009C12B5">
        <w:rPr>
          <w:rFonts w:asciiTheme="minorHAnsi" w:hAnsiTheme="minorHAnsi" w:cstheme="minorHAnsi"/>
          <w:sz w:val="22"/>
          <w:szCs w:val="22"/>
        </w:rPr>
        <w:t>κριτήρια.</w:t>
      </w:r>
      <w:r w:rsidR="009C12B5">
        <w:rPr>
          <w:rFonts w:asciiTheme="minorHAnsi" w:hAnsiTheme="minorHAnsi" w:cstheme="minorHAnsi"/>
          <w:sz w:val="22"/>
          <w:szCs w:val="22"/>
        </w:rPr>
        <w:t>[…]</w:t>
      </w:r>
    </w:p>
    <w:p w14:paraId="5B0ABF4C" w14:textId="77777777" w:rsidR="00724F98" w:rsidRPr="00810641" w:rsidRDefault="009C12B5" w:rsidP="00897609">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Το</w:t>
      </w:r>
      <w:r w:rsidR="00724F98" w:rsidRPr="00810641">
        <w:rPr>
          <w:rFonts w:asciiTheme="minorHAnsi" w:hAnsiTheme="minorHAnsi" w:cstheme="minorHAnsi"/>
          <w:sz w:val="22"/>
          <w:szCs w:val="22"/>
        </w:rPr>
        <w:t xml:space="preserve"> πιο σημαντικό κριτήριο επιλογής επαγγέλματος παραμένει η αυτογνωσία και ο βαθμός ωριμότητας των ατόμων. Όταν κάποιος γνωρίζει ποιος είναι και τι αναζητά, ποια είναι τα «δυνατά του χαρτιά» και πώς θα τα αξιοποιήσει, οδηγεί τον εαυτό του στη σωστή επιλογή. Έτσι</w:t>
      </w:r>
      <w:r w:rsidR="00883132">
        <w:rPr>
          <w:rFonts w:asciiTheme="minorHAnsi" w:hAnsiTheme="minorHAnsi" w:cstheme="minorHAnsi"/>
          <w:sz w:val="22"/>
          <w:szCs w:val="22"/>
        </w:rPr>
        <w:t>,</w:t>
      </w:r>
      <w:r w:rsidR="00724F98" w:rsidRPr="00810641">
        <w:rPr>
          <w:rFonts w:asciiTheme="minorHAnsi" w:hAnsiTheme="minorHAnsi" w:cstheme="minorHAnsi"/>
          <w:sz w:val="22"/>
          <w:szCs w:val="22"/>
        </w:rPr>
        <w:t xml:space="preserve"> διασώζεται από τους διάφορους σκοπέλους που συναντά στον δρόμο του και διαλέγει συνειδητά το επάγγελμα που του ταιριάζει και θα τον κάνει στη ζωή του χαρούμενο και δημιουργικό.</w:t>
      </w:r>
    </w:p>
    <w:p w14:paraId="4659A505" w14:textId="77777777" w:rsidR="00724F98" w:rsidRPr="00810641" w:rsidRDefault="00011203" w:rsidP="00897609">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Σε αυτό το σημείο</w:t>
      </w:r>
      <w:r w:rsidR="00724F98" w:rsidRPr="00810641">
        <w:rPr>
          <w:rFonts w:asciiTheme="minorHAnsi" w:hAnsiTheme="minorHAnsi" w:cstheme="minorHAnsi"/>
          <w:sz w:val="22"/>
          <w:szCs w:val="22"/>
        </w:rPr>
        <w:t xml:space="preserve"> θα πρέπει να </w:t>
      </w:r>
      <w:proofErr w:type="spellStart"/>
      <w:r w:rsidR="00724F98" w:rsidRPr="00810641">
        <w:rPr>
          <w:rFonts w:asciiTheme="minorHAnsi" w:hAnsiTheme="minorHAnsi" w:cstheme="minorHAnsi"/>
          <w:sz w:val="22"/>
          <w:szCs w:val="22"/>
        </w:rPr>
        <w:t>εξαρθεί</w:t>
      </w:r>
      <w:proofErr w:type="spellEnd"/>
      <w:r w:rsidR="00897609">
        <w:rPr>
          <w:rStyle w:val="a3"/>
          <w:rFonts w:asciiTheme="minorHAnsi" w:hAnsiTheme="minorHAnsi" w:cstheme="minorHAnsi"/>
          <w:sz w:val="22"/>
          <w:szCs w:val="22"/>
        </w:rPr>
        <w:footnoteReference w:id="1"/>
      </w:r>
      <w:r w:rsidR="00724F98" w:rsidRPr="00810641">
        <w:rPr>
          <w:rFonts w:asciiTheme="minorHAnsi" w:hAnsiTheme="minorHAnsi" w:cstheme="minorHAnsi"/>
          <w:sz w:val="22"/>
          <w:szCs w:val="22"/>
        </w:rPr>
        <w:t xml:space="preserve"> και ο σημαντικότατος ρόλος του σωστού επαγγελματικού προσανατολισμού</w:t>
      </w:r>
      <w:r>
        <w:rPr>
          <w:rFonts w:asciiTheme="minorHAnsi" w:hAnsiTheme="minorHAnsi" w:cstheme="minorHAnsi"/>
          <w:sz w:val="22"/>
          <w:szCs w:val="22"/>
        </w:rPr>
        <w:t>,</w:t>
      </w:r>
      <w:r w:rsidR="00724F98" w:rsidRPr="00810641">
        <w:rPr>
          <w:rFonts w:asciiTheme="minorHAnsi" w:hAnsiTheme="minorHAnsi" w:cstheme="minorHAnsi"/>
          <w:sz w:val="22"/>
          <w:szCs w:val="22"/>
        </w:rPr>
        <w:t xml:space="preserve"> καθώς και των εξειδικευμένων Συμβούλων Σταδιοδρομίας. Μέσα από ειδικά σταθμισμένα τεστ, τα οποία προσμετρούν την προσωπικότητα, τις επιθυμίες και τα ταλέντα των μαθητών σε συνδυασμό με τις τάσεις της αγοράς εργασίας, βοηθούν αρχικά τα παιδιά να πιστέψουν στον εαυτό τους και στις</w:t>
      </w:r>
      <w:r>
        <w:rPr>
          <w:rFonts w:asciiTheme="minorHAnsi" w:hAnsiTheme="minorHAnsi" w:cstheme="minorHAnsi"/>
          <w:sz w:val="22"/>
          <w:szCs w:val="22"/>
        </w:rPr>
        <w:t xml:space="preserve"> δυνατότητές τους. Στη συνέχεια</w:t>
      </w:r>
      <w:r w:rsidR="00724F98" w:rsidRPr="00810641">
        <w:rPr>
          <w:rFonts w:asciiTheme="minorHAnsi" w:hAnsiTheme="minorHAnsi" w:cstheme="minorHAnsi"/>
          <w:sz w:val="22"/>
          <w:szCs w:val="22"/>
        </w:rPr>
        <w:t xml:space="preserve"> επιλέγουν μαζί με τους μαθητές το επάγγελμα που τους αντιπροσωπεύει και καταστρώνουν από κοινού ένα στρατηγικό σχέδιο για την επίτευξη του στόχου.</w:t>
      </w:r>
    </w:p>
    <w:p w14:paraId="781C858F" w14:textId="77777777" w:rsidR="00724F98" w:rsidRPr="00810641" w:rsidRDefault="00724F98" w:rsidP="00897609">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sidRPr="00810641">
        <w:rPr>
          <w:rFonts w:asciiTheme="minorHAnsi" w:hAnsiTheme="minorHAnsi" w:cstheme="minorHAnsi"/>
          <w:sz w:val="22"/>
          <w:szCs w:val="22"/>
        </w:rPr>
        <w:t>Υπάρχουν σαφείς ενδείξεις ότι η επαγγελματική και η ανθρώπινη ανάπτυξη συνδέονται άρρηκτα. Είναι σημαντικό να ακολουθήσουμε ένα επάγγελμα που μας ταιριάζει και του ταιριάζουμε, διότι με αυτόν τον τρόπο έχουμε περισσότερες πιθανότητες να είμαστε επιτυχημένοι σε αυτό.</w:t>
      </w:r>
    </w:p>
    <w:p w14:paraId="793CA97E" w14:textId="77777777" w:rsidR="00724F98" w:rsidRPr="00997718" w:rsidRDefault="00724F98" w:rsidP="00897609">
      <w:pPr>
        <w:pStyle w:val="Web"/>
        <w:shd w:val="clear" w:color="auto" w:fill="FFFFFF"/>
        <w:spacing w:before="0" w:beforeAutospacing="0" w:after="0" w:afterAutospacing="0" w:line="360" w:lineRule="auto"/>
        <w:ind w:firstLine="720"/>
        <w:jc w:val="both"/>
        <w:rPr>
          <w:rFonts w:asciiTheme="minorHAnsi" w:hAnsiTheme="minorHAnsi" w:cstheme="minorHAnsi"/>
          <w:sz w:val="22"/>
          <w:szCs w:val="22"/>
        </w:rPr>
      </w:pPr>
      <w:r w:rsidRPr="00810641">
        <w:rPr>
          <w:rFonts w:asciiTheme="minorHAnsi" w:hAnsiTheme="minorHAnsi" w:cstheme="minorHAnsi"/>
          <w:sz w:val="22"/>
          <w:szCs w:val="22"/>
        </w:rPr>
        <w:lastRenderedPageBreak/>
        <w:t xml:space="preserve">Τέλος, χρειάζεται να τονιστεί ότι ο πιο επιτυχημένος στη ζωή (άρα και στο επάγγελμα) άνθρωπος είναι εκείνος που </w:t>
      </w:r>
      <w:proofErr w:type="spellStart"/>
      <w:r w:rsidRPr="00810641">
        <w:rPr>
          <w:rFonts w:asciiTheme="minorHAnsi" w:hAnsiTheme="minorHAnsi" w:cstheme="minorHAnsi"/>
          <w:sz w:val="22"/>
          <w:szCs w:val="22"/>
        </w:rPr>
        <w:t>οικοδομεί</w:t>
      </w:r>
      <w:proofErr w:type="spellEnd"/>
      <w:r w:rsidRPr="00810641">
        <w:rPr>
          <w:rFonts w:asciiTheme="minorHAnsi" w:hAnsiTheme="minorHAnsi" w:cstheme="minorHAnsi"/>
          <w:sz w:val="22"/>
          <w:szCs w:val="22"/>
        </w:rPr>
        <w:t xml:space="preserve"> μια ολοκληρωμένη προσωπικότητα. Για να το πετύχει αυτό</w:t>
      </w:r>
      <w:r w:rsidRPr="00997718">
        <w:rPr>
          <w:rFonts w:asciiTheme="minorHAnsi" w:hAnsiTheme="minorHAnsi" w:cstheme="minorHAnsi"/>
          <w:sz w:val="22"/>
          <w:szCs w:val="22"/>
        </w:rPr>
        <w:t>, δεν αρκεί η στεγνή γνώση των δεξιοτήτων του επαγγέλματος που επιθυμεί να ασκήσει αλλά η γενικότερη γνώση του εαυτού του.</w:t>
      </w:r>
    </w:p>
    <w:p w14:paraId="273F525E" w14:textId="77777777" w:rsidR="001F7DC9" w:rsidRPr="00997718" w:rsidRDefault="001F7DC9" w:rsidP="00897609">
      <w:pPr>
        <w:pStyle w:val="Web"/>
        <w:shd w:val="clear" w:color="auto" w:fill="FFFFFF"/>
        <w:spacing w:before="0" w:beforeAutospacing="0" w:after="0" w:afterAutospacing="0" w:line="360" w:lineRule="auto"/>
        <w:jc w:val="both"/>
        <w:rPr>
          <w:rFonts w:asciiTheme="minorHAnsi" w:hAnsiTheme="minorHAnsi" w:cstheme="minorHAnsi"/>
          <w:sz w:val="22"/>
          <w:szCs w:val="22"/>
        </w:rPr>
      </w:pPr>
    </w:p>
    <w:p w14:paraId="4347A2E9" w14:textId="77777777" w:rsidR="00010E79" w:rsidRPr="00997718" w:rsidRDefault="00010E79" w:rsidP="00897609">
      <w:pPr>
        <w:spacing w:line="360" w:lineRule="auto"/>
        <w:rPr>
          <w:rFonts w:asciiTheme="minorHAnsi" w:hAnsiTheme="minorHAnsi" w:cstheme="minorHAnsi"/>
          <w:b/>
        </w:rPr>
      </w:pPr>
      <w:r w:rsidRPr="00997718">
        <w:rPr>
          <w:rFonts w:asciiTheme="minorHAnsi" w:hAnsiTheme="minorHAnsi" w:cstheme="minorHAnsi"/>
          <w:b/>
        </w:rPr>
        <w:t xml:space="preserve">Κείμενο 2 </w:t>
      </w:r>
    </w:p>
    <w:p w14:paraId="2E41986A" w14:textId="77777777" w:rsidR="00010E79" w:rsidRPr="00997718" w:rsidRDefault="00B15891" w:rsidP="00897609">
      <w:pPr>
        <w:spacing w:line="360" w:lineRule="auto"/>
        <w:jc w:val="center"/>
        <w:rPr>
          <w:rFonts w:asciiTheme="minorHAnsi" w:hAnsiTheme="minorHAnsi" w:cstheme="minorHAnsi"/>
          <w:b/>
          <w:bCs/>
        </w:rPr>
      </w:pPr>
      <w:r>
        <w:rPr>
          <w:rFonts w:asciiTheme="minorHAnsi" w:hAnsiTheme="minorHAnsi" w:cstheme="minorHAnsi"/>
          <w:b/>
          <w:bCs/>
        </w:rPr>
        <w:t>Δουλειά χωρίς ελπίδα</w:t>
      </w:r>
    </w:p>
    <w:p w14:paraId="2580F732" w14:textId="77777777" w:rsidR="00010E79" w:rsidRPr="00520BF0" w:rsidRDefault="00CF2EEA" w:rsidP="00897609">
      <w:pPr>
        <w:spacing w:line="360" w:lineRule="auto"/>
        <w:jc w:val="both"/>
        <w:rPr>
          <w:rFonts w:asciiTheme="minorHAnsi" w:hAnsiTheme="minorHAnsi" w:cstheme="minorHAnsi"/>
          <w:i/>
          <w:iCs/>
          <w:sz w:val="20"/>
          <w:szCs w:val="20"/>
        </w:rPr>
      </w:pPr>
      <w:r w:rsidRPr="00520BF0">
        <w:rPr>
          <w:rFonts w:asciiTheme="minorHAnsi" w:hAnsiTheme="minorHAnsi" w:cstheme="minorHAnsi"/>
          <w:i/>
          <w:iCs/>
          <w:sz w:val="20"/>
          <w:szCs w:val="20"/>
        </w:rPr>
        <w:t xml:space="preserve">Ποίημα του </w:t>
      </w:r>
      <w:r w:rsidR="009C08B5" w:rsidRPr="00520BF0">
        <w:rPr>
          <w:rFonts w:asciiTheme="minorHAnsi" w:hAnsiTheme="minorHAnsi" w:cstheme="minorHAnsi"/>
          <w:i/>
          <w:iCs/>
          <w:sz w:val="20"/>
          <w:szCs w:val="20"/>
        </w:rPr>
        <w:t xml:space="preserve">Σάμιουελ Τ. </w:t>
      </w:r>
      <w:proofErr w:type="spellStart"/>
      <w:r w:rsidR="009C08B5" w:rsidRPr="00520BF0">
        <w:rPr>
          <w:rFonts w:asciiTheme="minorHAnsi" w:hAnsiTheme="minorHAnsi" w:cstheme="minorHAnsi"/>
          <w:i/>
          <w:iCs/>
          <w:sz w:val="20"/>
          <w:szCs w:val="20"/>
        </w:rPr>
        <w:t>Κόλεριτζ</w:t>
      </w:r>
      <w:proofErr w:type="spellEnd"/>
      <w:r w:rsidRPr="00520BF0">
        <w:rPr>
          <w:rFonts w:asciiTheme="minorHAnsi" w:hAnsiTheme="minorHAnsi" w:cstheme="minorHAnsi"/>
          <w:i/>
          <w:iCs/>
          <w:sz w:val="20"/>
          <w:szCs w:val="20"/>
        </w:rPr>
        <w:t xml:space="preserve"> (</w:t>
      </w:r>
      <w:r w:rsidR="00934DE3" w:rsidRPr="00520BF0">
        <w:rPr>
          <w:rFonts w:asciiTheme="minorHAnsi" w:hAnsiTheme="minorHAnsi" w:cstheme="minorHAnsi"/>
          <w:i/>
          <w:iCs/>
          <w:sz w:val="20"/>
          <w:szCs w:val="20"/>
        </w:rPr>
        <w:t>1772-1834</w:t>
      </w:r>
      <w:r w:rsidRPr="00520BF0">
        <w:rPr>
          <w:rFonts w:asciiTheme="minorHAnsi" w:hAnsiTheme="minorHAnsi" w:cstheme="minorHAnsi"/>
          <w:i/>
          <w:iCs/>
          <w:sz w:val="20"/>
          <w:szCs w:val="20"/>
        </w:rPr>
        <w:t>)</w:t>
      </w:r>
      <w:r w:rsidR="009C08B5" w:rsidRPr="00520BF0">
        <w:rPr>
          <w:rFonts w:asciiTheme="minorHAnsi" w:hAnsiTheme="minorHAnsi" w:cstheme="minorHAnsi"/>
          <w:i/>
          <w:iCs/>
          <w:sz w:val="20"/>
          <w:szCs w:val="20"/>
        </w:rPr>
        <w:t xml:space="preserve"> σε μετάφραση Λάμπρου Πορφύρα, </w:t>
      </w:r>
      <w:r w:rsidRPr="00520BF0">
        <w:rPr>
          <w:rFonts w:asciiTheme="minorHAnsi" w:hAnsiTheme="minorHAnsi" w:cstheme="minorHAnsi"/>
          <w:i/>
          <w:iCs/>
          <w:sz w:val="20"/>
          <w:szCs w:val="20"/>
        </w:rPr>
        <w:t xml:space="preserve">που αντλήθηκε από τη διεύθυνση </w:t>
      </w:r>
      <w:hyperlink r:id="rId9" w:history="1">
        <w:r w:rsidR="009C08B5" w:rsidRPr="00520BF0">
          <w:rPr>
            <w:rStyle w:val="-"/>
            <w:rFonts w:asciiTheme="minorHAnsi" w:hAnsiTheme="minorHAnsi" w:cstheme="minorHAnsi"/>
            <w:i/>
            <w:iCs/>
            <w:sz w:val="20"/>
            <w:szCs w:val="20"/>
          </w:rPr>
          <w:t>https://homouniversalisgr.blogspot.com/2020/05/blog-post_70.html</w:t>
        </w:r>
      </w:hyperlink>
    </w:p>
    <w:p w14:paraId="5F980716" w14:textId="77777777" w:rsidR="009C08B5" w:rsidRPr="009C08B5" w:rsidRDefault="009C08B5" w:rsidP="00897609">
      <w:pPr>
        <w:spacing w:line="360" w:lineRule="auto"/>
        <w:jc w:val="both"/>
        <w:rPr>
          <w:rFonts w:asciiTheme="minorHAnsi" w:hAnsiTheme="minorHAnsi" w:cstheme="minorHAnsi"/>
        </w:rPr>
      </w:pPr>
    </w:p>
    <w:p w14:paraId="6654D399" w14:textId="77777777" w:rsidR="009C08B5" w:rsidRPr="009E5BA7" w:rsidRDefault="009C08B5" w:rsidP="00897609">
      <w:pPr>
        <w:widowControl/>
        <w:shd w:val="clear" w:color="auto" w:fill="FFFFFF"/>
        <w:spacing w:line="360" w:lineRule="auto"/>
        <w:jc w:val="both"/>
        <w:rPr>
          <w:rFonts w:asciiTheme="minorHAnsi" w:eastAsia="Times New Roman" w:hAnsiTheme="minorHAnsi" w:cstheme="minorHAnsi"/>
        </w:rPr>
      </w:pPr>
      <w:r w:rsidRPr="009E5BA7">
        <w:rPr>
          <w:rFonts w:asciiTheme="minorHAnsi" w:eastAsia="Times New Roman" w:hAnsiTheme="minorHAnsi" w:cstheme="minorHAnsi"/>
        </w:rPr>
        <w:t>Όλα δουλεύουν στην πλάση. Για δες: τα μελίσσια βουίζουν,</w:t>
      </w:r>
    </w:p>
    <w:p w14:paraId="5F46710B" w14:textId="77777777" w:rsidR="009C08B5" w:rsidRPr="009E5BA7" w:rsidRDefault="009C08B5" w:rsidP="00897609">
      <w:pPr>
        <w:widowControl/>
        <w:shd w:val="clear" w:color="auto" w:fill="FFFFFF"/>
        <w:spacing w:line="360" w:lineRule="auto"/>
        <w:jc w:val="both"/>
        <w:rPr>
          <w:rFonts w:asciiTheme="minorHAnsi" w:eastAsia="Times New Roman" w:hAnsiTheme="minorHAnsi" w:cstheme="minorHAnsi"/>
        </w:rPr>
      </w:pPr>
      <w:r w:rsidRPr="009E5BA7">
        <w:rPr>
          <w:rFonts w:asciiTheme="minorHAnsi" w:eastAsia="Times New Roman" w:hAnsiTheme="minorHAnsi" w:cstheme="minorHAnsi"/>
        </w:rPr>
        <w:t xml:space="preserve">απ' τις φωλιές τους οι </w:t>
      </w:r>
      <w:proofErr w:type="spellStart"/>
      <w:r w:rsidRPr="009E5BA7">
        <w:rPr>
          <w:rFonts w:asciiTheme="minorHAnsi" w:eastAsia="Times New Roman" w:hAnsiTheme="minorHAnsi" w:cstheme="minorHAnsi"/>
        </w:rPr>
        <w:t>σάλιαγκοι</w:t>
      </w:r>
      <w:proofErr w:type="spellEnd"/>
      <w:r w:rsidR="006F547C" w:rsidRPr="009E5BA7">
        <w:rPr>
          <w:rStyle w:val="a3"/>
          <w:rFonts w:asciiTheme="minorHAnsi" w:eastAsia="Times New Roman" w:hAnsiTheme="minorHAnsi" w:cstheme="minorHAnsi"/>
        </w:rPr>
        <w:footnoteReference w:id="2"/>
      </w:r>
      <w:r w:rsidRPr="009E5BA7">
        <w:rPr>
          <w:rFonts w:asciiTheme="minorHAnsi" w:eastAsia="Times New Roman" w:hAnsiTheme="minorHAnsi" w:cstheme="minorHAnsi"/>
        </w:rPr>
        <w:t xml:space="preserve"> βγήκαν· στρουθιά</w:t>
      </w:r>
      <w:r w:rsidR="006F547C" w:rsidRPr="009E5BA7">
        <w:rPr>
          <w:rStyle w:val="a3"/>
          <w:rFonts w:asciiTheme="minorHAnsi" w:eastAsia="Times New Roman" w:hAnsiTheme="minorHAnsi" w:cstheme="minorHAnsi"/>
        </w:rPr>
        <w:footnoteReference w:id="3"/>
      </w:r>
      <w:r w:rsidRPr="009E5BA7">
        <w:rPr>
          <w:rFonts w:asciiTheme="minorHAnsi" w:eastAsia="Times New Roman" w:hAnsiTheme="minorHAnsi" w:cstheme="minorHAnsi"/>
        </w:rPr>
        <w:t xml:space="preserve"> φτερουγίζουν.</w:t>
      </w:r>
    </w:p>
    <w:p w14:paraId="2C6B9262" w14:textId="6E16A845"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proofErr w:type="spellStart"/>
      <w:r w:rsidRPr="009E5BA7">
        <w:rPr>
          <w:rFonts w:asciiTheme="minorHAnsi" w:eastAsia="Times New Roman" w:hAnsiTheme="minorHAnsi" w:cstheme="minorHAnsi"/>
          <w:shd w:val="clear" w:color="auto" w:fill="FFFFFF"/>
        </w:rPr>
        <w:t>Kαι</w:t>
      </w:r>
      <w:proofErr w:type="spellEnd"/>
      <w:r w:rsidR="00057E29">
        <w:rPr>
          <w:rFonts w:asciiTheme="minorHAnsi" w:eastAsia="Times New Roman" w:hAnsiTheme="minorHAnsi" w:cstheme="minorHAnsi"/>
          <w:shd w:val="clear" w:color="auto" w:fill="FFFFFF"/>
        </w:rPr>
        <w:t xml:space="preserve"> </w:t>
      </w:r>
      <w:proofErr w:type="spellStart"/>
      <w:r w:rsidR="004E5C29" w:rsidRPr="009E5BA7">
        <w:rPr>
          <w:rFonts w:asciiTheme="minorHAnsi" w:eastAsia="Times New Roman" w:hAnsiTheme="minorHAnsi" w:cstheme="minorHAnsi"/>
          <w:shd w:val="clear" w:color="auto" w:fill="FFFFFF"/>
        </w:rPr>
        <w:t>νά</w:t>
      </w:r>
      <w:proofErr w:type="spellEnd"/>
      <w:r w:rsidRPr="009E5BA7">
        <w:rPr>
          <w:rFonts w:asciiTheme="minorHAnsi" w:eastAsia="Times New Roman" w:hAnsiTheme="minorHAnsi" w:cstheme="minorHAnsi"/>
          <w:shd w:val="clear" w:color="auto" w:fill="FFFFFF"/>
        </w:rPr>
        <w:t xml:space="preserve"> που κι ο γέρος χειμώνας κι αυτός στο γαλάζιο του απείρου</w:t>
      </w:r>
    </w:p>
    <w:p w14:paraId="35DB75D8"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r w:rsidRPr="009E5BA7">
        <w:rPr>
          <w:rFonts w:asciiTheme="minorHAnsi" w:eastAsia="Times New Roman" w:hAnsiTheme="minorHAnsi" w:cstheme="minorHAnsi"/>
          <w:shd w:val="clear" w:color="auto" w:fill="FFFFFF"/>
        </w:rPr>
        <w:t>έχει στα μάτια του, κάτι σαν φως ανοιξιάτικου ονείρου.</w:t>
      </w:r>
    </w:p>
    <w:p w14:paraId="3F44BACF"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proofErr w:type="spellStart"/>
      <w:r w:rsidRPr="009E5BA7">
        <w:rPr>
          <w:rFonts w:asciiTheme="minorHAnsi" w:eastAsia="Times New Roman" w:hAnsiTheme="minorHAnsi" w:cstheme="minorHAnsi"/>
          <w:shd w:val="clear" w:color="auto" w:fill="FFFFFF"/>
        </w:rPr>
        <w:t>Mόνος</w:t>
      </w:r>
      <w:proofErr w:type="spellEnd"/>
      <w:r w:rsidRPr="009E5BA7">
        <w:rPr>
          <w:rFonts w:asciiTheme="minorHAnsi" w:eastAsia="Times New Roman" w:hAnsiTheme="minorHAnsi" w:cstheme="minorHAnsi"/>
          <w:shd w:val="clear" w:color="auto" w:fill="FFFFFF"/>
        </w:rPr>
        <w:t xml:space="preserve"> εγώ μέσα σ' όλα με δίχως δουλειά τριγυρνάω,</w:t>
      </w:r>
    </w:p>
    <w:p w14:paraId="4ABF5AC9"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r w:rsidRPr="009E5BA7">
        <w:rPr>
          <w:rFonts w:asciiTheme="minorHAnsi" w:eastAsia="Times New Roman" w:hAnsiTheme="minorHAnsi" w:cstheme="minorHAnsi"/>
          <w:shd w:val="clear" w:color="auto" w:fill="FFFFFF"/>
        </w:rPr>
        <w:t xml:space="preserve">κι </w:t>
      </w:r>
      <w:proofErr w:type="spellStart"/>
      <w:r w:rsidRPr="009E5BA7">
        <w:rPr>
          <w:rFonts w:asciiTheme="minorHAnsi" w:eastAsia="Times New Roman" w:hAnsiTheme="minorHAnsi" w:cstheme="minorHAnsi"/>
          <w:shd w:val="clear" w:color="auto" w:fill="FFFFFF"/>
        </w:rPr>
        <w:t>ούτ</w:t>
      </w:r>
      <w:proofErr w:type="spellEnd"/>
      <w:r w:rsidRPr="009E5BA7">
        <w:rPr>
          <w:rFonts w:asciiTheme="minorHAnsi" w:eastAsia="Times New Roman" w:hAnsiTheme="minorHAnsi" w:cstheme="minorHAnsi"/>
          <w:shd w:val="clear" w:color="auto" w:fill="FFFFFF"/>
        </w:rPr>
        <w:t>' αγαπώ, κι ούτε μέλι τρυγώ, κι ούτε πια τραγουδάω.</w:t>
      </w:r>
    </w:p>
    <w:p w14:paraId="2A0AA4B7"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p>
    <w:p w14:paraId="755DD632"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proofErr w:type="spellStart"/>
      <w:r w:rsidRPr="009E5BA7">
        <w:rPr>
          <w:rFonts w:asciiTheme="minorHAnsi" w:eastAsia="Times New Roman" w:hAnsiTheme="minorHAnsi" w:cstheme="minorHAnsi"/>
          <w:shd w:val="clear" w:color="auto" w:fill="FFFFFF"/>
        </w:rPr>
        <w:t>Kι</w:t>
      </w:r>
      <w:proofErr w:type="spellEnd"/>
      <w:r w:rsidRPr="009E5BA7">
        <w:rPr>
          <w:rFonts w:asciiTheme="minorHAnsi" w:eastAsia="Times New Roman" w:hAnsiTheme="minorHAnsi" w:cstheme="minorHAnsi"/>
          <w:shd w:val="clear" w:color="auto" w:fill="FFFFFF"/>
        </w:rPr>
        <w:t xml:space="preserve"> όμως γνωρίζω κάτι άγνωστους όχτους</w:t>
      </w:r>
      <w:r w:rsidR="006F547C" w:rsidRPr="009E5BA7">
        <w:rPr>
          <w:rStyle w:val="a3"/>
          <w:rFonts w:asciiTheme="minorHAnsi" w:eastAsia="Times New Roman" w:hAnsiTheme="minorHAnsi" w:cstheme="minorHAnsi"/>
          <w:shd w:val="clear" w:color="auto" w:fill="FFFFFF"/>
        </w:rPr>
        <w:footnoteReference w:id="4"/>
      </w:r>
      <w:r w:rsidRPr="009E5BA7">
        <w:rPr>
          <w:rFonts w:asciiTheme="minorHAnsi" w:eastAsia="Times New Roman" w:hAnsiTheme="minorHAnsi" w:cstheme="minorHAnsi"/>
          <w:shd w:val="clear" w:color="auto" w:fill="FFFFFF"/>
        </w:rPr>
        <w:t xml:space="preserve"> που </w:t>
      </w:r>
      <w:proofErr w:type="spellStart"/>
      <w:r w:rsidRPr="009E5BA7">
        <w:rPr>
          <w:rFonts w:asciiTheme="minorHAnsi" w:eastAsia="Times New Roman" w:hAnsiTheme="minorHAnsi" w:cstheme="minorHAnsi"/>
          <w:shd w:val="clear" w:color="auto" w:fill="FFFFFF"/>
        </w:rPr>
        <w:t>αμάραντ</w:t>
      </w:r>
      <w:proofErr w:type="spellEnd"/>
      <w:r w:rsidRPr="009E5BA7">
        <w:rPr>
          <w:rFonts w:asciiTheme="minorHAnsi" w:eastAsia="Times New Roman" w:hAnsiTheme="minorHAnsi" w:cstheme="minorHAnsi"/>
          <w:shd w:val="clear" w:color="auto" w:fill="FFFFFF"/>
        </w:rPr>
        <w:t>'</w:t>
      </w:r>
      <w:r w:rsidR="006F547C" w:rsidRPr="009E5BA7">
        <w:rPr>
          <w:rStyle w:val="a3"/>
          <w:rFonts w:asciiTheme="minorHAnsi" w:eastAsia="Times New Roman" w:hAnsiTheme="minorHAnsi" w:cstheme="minorHAnsi"/>
          <w:shd w:val="clear" w:color="auto" w:fill="FFFFFF"/>
        </w:rPr>
        <w:footnoteReference w:id="5"/>
      </w:r>
      <w:r w:rsidRPr="009E5BA7">
        <w:rPr>
          <w:rFonts w:asciiTheme="minorHAnsi" w:eastAsia="Times New Roman" w:hAnsiTheme="minorHAnsi" w:cstheme="minorHAnsi"/>
          <w:shd w:val="clear" w:color="auto" w:fill="FFFFFF"/>
        </w:rPr>
        <w:t xml:space="preserve"> ανθίζουν,</w:t>
      </w:r>
    </w:p>
    <w:p w14:paraId="2BEF3493"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r w:rsidRPr="009E5BA7">
        <w:rPr>
          <w:rFonts w:asciiTheme="minorHAnsi" w:eastAsia="Times New Roman" w:hAnsiTheme="minorHAnsi" w:cstheme="minorHAnsi"/>
          <w:shd w:val="clear" w:color="auto" w:fill="FFFFFF"/>
        </w:rPr>
        <w:t>ξέρω κρυμμένες πηγές που το νέκταρ σε ρυάκια σκορπίζουν.</w:t>
      </w:r>
    </w:p>
    <w:p w14:paraId="12C0C159"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r w:rsidRPr="009E5BA7">
        <w:rPr>
          <w:rFonts w:asciiTheme="minorHAnsi" w:eastAsia="Times New Roman" w:hAnsiTheme="minorHAnsi" w:cstheme="minorHAnsi"/>
          <w:shd w:val="clear" w:color="auto" w:fill="FFFFFF"/>
        </w:rPr>
        <w:t xml:space="preserve">Για άλλους </w:t>
      </w:r>
      <w:proofErr w:type="spellStart"/>
      <w:r w:rsidRPr="009E5BA7">
        <w:rPr>
          <w:rFonts w:asciiTheme="minorHAnsi" w:eastAsia="Times New Roman" w:hAnsiTheme="minorHAnsi" w:cstheme="minorHAnsi"/>
          <w:shd w:val="clear" w:color="auto" w:fill="FFFFFF"/>
        </w:rPr>
        <w:t>αμάραντ</w:t>
      </w:r>
      <w:proofErr w:type="spellEnd"/>
      <w:r w:rsidRPr="009E5BA7">
        <w:rPr>
          <w:rFonts w:asciiTheme="minorHAnsi" w:eastAsia="Times New Roman" w:hAnsiTheme="minorHAnsi" w:cstheme="minorHAnsi"/>
          <w:shd w:val="clear" w:color="auto" w:fill="FFFFFF"/>
        </w:rPr>
        <w:t xml:space="preserve">', αλίμονο γι' άλλους αν </w:t>
      </w:r>
      <w:proofErr w:type="spellStart"/>
      <w:r w:rsidRPr="009E5BA7">
        <w:rPr>
          <w:rFonts w:asciiTheme="minorHAnsi" w:eastAsia="Times New Roman" w:hAnsiTheme="minorHAnsi" w:cstheme="minorHAnsi"/>
          <w:shd w:val="clear" w:color="auto" w:fill="FFFFFF"/>
        </w:rPr>
        <w:t>θέλετ</w:t>
      </w:r>
      <w:proofErr w:type="spellEnd"/>
      <w:r w:rsidRPr="009E5BA7">
        <w:rPr>
          <w:rFonts w:asciiTheme="minorHAnsi" w:eastAsia="Times New Roman" w:hAnsiTheme="minorHAnsi" w:cstheme="minorHAnsi"/>
          <w:shd w:val="clear" w:color="auto" w:fill="FFFFFF"/>
        </w:rPr>
        <w:t>' ανθίστε·</w:t>
      </w:r>
    </w:p>
    <w:p w14:paraId="07C633ED"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r w:rsidRPr="009E5BA7">
        <w:rPr>
          <w:rFonts w:asciiTheme="minorHAnsi" w:eastAsia="Times New Roman" w:hAnsiTheme="minorHAnsi" w:cstheme="minorHAnsi"/>
          <w:shd w:val="clear" w:color="auto" w:fill="FFFFFF"/>
        </w:rPr>
        <w:t xml:space="preserve">όχι! για με μην ανθίστε. </w:t>
      </w:r>
      <w:proofErr w:type="spellStart"/>
      <w:r w:rsidRPr="009E5BA7">
        <w:rPr>
          <w:rFonts w:asciiTheme="minorHAnsi" w:eastAsia="Times New Roman" w:hAnsiTheme="minorHAnsi" w:cstheme="minorHAnsi"/>
          <w:shd w:val="clear" w:color="auto" w:fill="FFFFFF"/>
        </w:rPr>
        <w:t>Mακριά</w:t>
      </w:r>
      <w:proofErr w:type="spellEnd"/>
      <w:r w:rsidRPr="009E5BA7">
        <w:rPr>
          <w:rFonts w:asciiTheme="minorHAnsi" w:eastAsia="Times New Roman" w:hAnsiTheme="minorHAnsi" w:cstheme="minorHAnsi"/>
          <w:shd w:val="clear" w:color="auto" w:fill="FFFFFF"/>
        </w:rPr>
        <w:t xml:space="preserve"> μου ρυάκια κυλήστε·</w:t>
      </w:r>
    </w:p>
    <w:p w14:paraId="59C2AE3D"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r w:rsidRPr="009E5BA7">
        <w:rPr>
          <w:rFonts w:asciiTheme="minorHAnsi" w:eastAsia="Times New Roman" w:hAnsiTheme="minorHAnsi" w:cstheme="minorHAnsi"/>
          <w:shd w:val="clear" w:color="auto" w:fill="FFFFFF"/>
        </w:rPr>
        <w:t xml:space="preserve">μ' </w:t>
      </w:r>
      <w:proofErr w:type="spellStart"/>
      <w:r w:rsidRPr="009E5BA7">
        <w:rPr>
          <w:rFonts w:asciiTheme="minorHAnsi" w:eastAsia="Times New Roman" w:hAnsiTheme="minorHAnsi" w:cstheme="minorHAnsi"/>
          <w:shd w:val="clear" w:color="auto" w:fill="FFFFFF"/>
        </w:rPr>
        <w:t>έν</w:t>
      </w:r>
      <w:proofErr w:type="spellEnd"/>
      <w:r w:rsidRPr="009E5BA7">
        <w:rPr>
          <w:rFonts w:asciiTheme="minorHAnsi" w:eastAsia="Times New Roman" w:hAnsiTheme="minorHAnsi" w:cstheme="minorHAnsi"/>
          <w:shd w:val="clear" w:color="auto" w:fill="FFFFFF"/>
        </w:rPr>
        <w:t>' αστεφάνωτο μέτωπο φεύγω, με χείλη φρυγμένα</w:t>
      </w:r>
      <w:r w:rsidR="006F547C" w:rsidRPr="009E5BA7">
        <w:rPr>
          <w:rStyle w:val="a3"/>
          <w:rFonts w:asciiTheme="minorHAnsi" w:eastAsia="Times New Roman" w:hAnsiTheme="minorHAnsi" w:cstheme="minorHAnsi"/>
          <w:shd w:val="clear" w:color="auto" w:fill="FFFFFF"/>
        </w:rPr>
        <w:footnoteReference w:id="6"/>
      </w:r>
      <w:r w:rsidRPr="009E5BA7">
        <w:rPr>
          <w:rFonts w:asciiTheme="minorHAnsi" w:eastAsia="Times New Roman" w:hAnsiTheme="minorHAnsi" w:cstheme="minorHAnsi"/>
          <w:shd w:val="clear" w:color="auto" w:fill="FFFFFF"/>
        </w:rPr>
        <w:t>,</w:t>
      </w:r>
    </w:p>
    <w:p w14:paraId="1CA33B45"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r w:rsidRPr="009E5BA7">
        <w:rPr>
          <w:rFonts w:asciiTheme="minorHAnsi" w:eastAsia="Times New Roman" w:hAnsiTheme="minorHAnsi" w:cstheme="minorHAnsi"/>
          <w:shd w:val="clear" w:color="auto" w:fill="FFFFFF"/>
        </w:rPr>
        <w:t>κι αν με ρωτάς ποιος με πνίγει καημός, άκου τούτο από μένα:</w:t>
      </w:r>
    </w:p>
    <w:p w14:paraId="3D258921" w14:textId="77777777" w:rsidR="009C08B5" w:rsidRPr="009E5BA7" w:rsidRDefault="009C08B5" w:rsidP="00897609">
      <w:pPr>
        <w:widowControl/>
        <w:spacing w:line="360" w:lineRule="auto"/>
        <w:jc w:val="both"/>
        <w:rPr>
          <w:rFonts w:asciiTheme="minorHAnsi" w:eastAsia="Times New Roman" w:hAnsiTheme="minorHAnsi" w:cstheme="minorHAnsi"/>
          <w:shd w:val="clear" w:color="auto" w:fill="FFFFFF"/>
        </w:rPr>
      </w:pPr>
      <w:r w:rsidRPr="009E5BA7">
        <w:rPr>
          <w:rFonts w:asciiTheme="minorHAnsi" w:eastAsia="Times New Roman" w:hAnsiTheme="minorHAnsi" w:cstheme="minorHAnsi"/>
          <w:shd w:val="clear" w:color="auto" w:fill="FFFFFF"/>
        </w:rPr>
        <w:t>δίχως ελπίδα η δουλειά νέκταρ μέσα σε κόσκινο χύνει,</w:t>
      </w:r>
    </w:p>
    <w:p w14:paraId="640A8044" w14:textId="77777777" w:rsidR="009C08B5" w:rsidRPr="009C08B5" w:rsidRDefault="009C08B5" w:rsidP="00897609">
      <w:pPr>
        <w:widowControl/>
        <w:spacing w:line="360" w:lineRule="auto"/>
        <w:jc w:val="both"/>
        <w:rPr>
          <w:rFonts w:asciiTheme="minorHAnsi" w:eastAsia="Times New Roman" w:hAnsiTheme="minorHAnsi" w:cstheme="minorHAnsi"/>
          <w:color w:val="292929"/>
          <w:shd w:val="clear" w:color="auto" w:fill="FFFFFF"/>
        </w:rPr>
      </w:pPr>
      <w:r w:rsidRPr="009E5BA7">
        <w:rPr>
          <w:rFonts w:asciiTheme="minorHAnsi" w:eastAsia="Times New Roman" w:hAnsiTheme="minorHAnsi" w:cstheme="minorHAnsi"/>
          <w:shd w:val="clear" w:color="auto" w:fill="FFFFFF"/>
        </w:rPr>
        <w:t xml:space="preserve">και δίχως κάποιο σκοπό η ελπίδα δε ζει </w:t>
      </w:r>
      <w:proofErr w:type="spellStart"/>
      <w:r w:rsidRPr="009E5BA7">
        <w:rPr>
          <w:rFonts w:asciiTheme="minorHAnsi" w:eastAsia="Times New Roman" w:hAnsiTheme="minorHAnsi" w:cstheme="minorHAnsi"/>
          <w:shd w:val="clear" w:color="auto" w:fill="FFFFFF"/>
        </w:rPr>
        <w:t>μήτ</w:t>
      </w:r>
      <w:proofErr w:type="spellEnd"/>
      <w:r w:rsidRPr="009E5BA7">
        <w:rPr>
          <w:rFonts w:asciiTheme="minorHAnsi" w:eastAsia="Times New Roman" w:hAnsiTheme="minorHAnsi" w:cstheme="minorHAnsi"/>
          <w:shd w:val="clear" w:color="auto" w:fill="FFFFFF"/>
        </w:rPr>
        <w:t>' εκείνη.</w:t>
      </w:r>
    </w:p>
    <w:p w14:paraId="01E7A346" w14:textId="77777777" w:rsidR="009C08B5" w:rsidRPr="009C08B5" w:rsidRDefault="009C08B5" w:rsidP="00897609">
      <w:pPr>
        <w:widowControl/>
        <w:spacing w:line="360" w:lineRule="auto"/>
        <w:jc w:val="both"/>
        <w:rPr>
          <w:rFonts w:asciiTheme="minorHAnsi" w:eastAsia="Times New Roman" w:hAnsiTheme="minorHAnsi" w:cstheme="minorHAnsi"/>
          <w:color w:val="292929"/>
          <w:shd w:val="clear" w:color="auto" w:fill="FFFFFF"/>
        </w:rPr>
      </w:pPr>
    </w:p>
    <w:p w14:paraId="2E6F5D7E" w14:textId="77777777" w:rsidR="00010E79" w:rsidRPr="009C08B5" w:rsidRDefault="00010E79" w:rsidP="00897609">
      <w:pPr>
        <w:spacing w:line="360" w:lineRule="auto"/>
        <w:rPr>
          <w:rFonts w:asciiTheme="minorHAnsi" w:hAnsiTheme="minorHAnsi" w:cstheme="minorHAnsi"/>
          <w:b/>
        </w:rPr>
      </w:pPr>
      <w:r w:rsidRPr="009C08B5">
        <w:rPr>
          <w:rFonts w:asciiTheme="minorHAnsi" w:hAnsiTheme="minorHAnsi" w:cstheme="minorHAnsi"/>
          <w:b/>
        </w:rPr>
        <w:t>ΘΕΜΑΤΑ</w:t>
      </w:r>
    </w:p>
    <w:p w14:paraId="016272F0" w14:textId="77777777" w:rsidR="00010E79" w:rsidRPr="009C08B5" w:rsidRDefault="00010E79" w:rsidP="00897609">
      <w:pPr>
        <w:spacing w:line="360" w:lineRule="auto"/>
        <w:rPr>
          <w:rFonts w:asciiTheme="minorHAnsi" w:hAnsiTheme="minorHAnsi" w:cstheme="minorHAnsi"/>
          <w:b/>
        </w:rPr>
      </w:pPr>
    </w:p>
    <w:p w14:paraId="38E0023B" w14:textId="77777777" w:rsidR="00010E79" w:rsidRPr="00997718" w:rsidRDefault="00010E79" w:rsidP="00897609">
      <w:pPr>
        <w:spacing w:line="360" w:lineRule="auto"/>
        <w:rPr>
          <w:rFonts w:asciiTheme="minorHAnsi" w:hAnsiTheme="minorHAnsi" w:cstheme="minorHAnsi"/>
          <w:b/>
        </w:rPr>
      </w:pPr>
      <w:r w:rsidRPr="00997718">
        <w:rPr>
          <w:rFonts w:asciiTheme="minorHAnsi" w:hAnsiTheme="minorHAnsi" w:cstheme="minorHAnsi"/>
          <w:b/>
        </w:rPr>
        <w:t>ΘΕΜΑ 1 (μονάδες 35)</w:t>
      </w:r>
    </w:p>
    <w:p w14:paraId="04C26F40" w14:textId="77777777" w:rsidR="00010E79" w:rsidRPr="00997718" w:rsidRDefault="00010E79" w:rsidP="00897609">
      <w:pPr>
        <w:spacing w:line="360" w:lineRule="auto"/>
        <w:rPr>
          <w:rFonts w:asciiTheme="minorHAnsi" w:hAnsiTheme="minorHAnsi" w:cstheme="minorHAnsi"/>
          <w:b/>
        </w:rPr>
      </w:pPr>
    </w:p>
    <w:p w14:paraId="323292B6" w14:textId="77777777" w:rsidR="00010E79" w:rsidRPr="00997718" w:rsidRDefault="00010E79" w:rsidP="00897609">
      <w:pPr>
        <w:spacing w:line="360" w:lineRule="auto"/>
        <w:rPr>
          <w:rFonts w:asciiTheme="minorHAnsi" w:hAnsiTheme="minorHAnsi" w:cstheme="minorHAnsi"/>
          <w:b/>
        </w:rPr>
      </w:pPr>
      <w:r w:rsidRPr="00997718">
        <w:rPr>
          <w:rFonts w:asciiTheme="minorHAnsi" w:hAnsiTheme="minorHAnsi" w:cstheme="minorHAnsi"/>
          <w:b/>
        </w:rPr>
        <w:t>1</w:t>
      </w:r>
      <w:r w:rsidRPr="00997718">
        <w:rPr>
          <w:rFonts w:asciiTheme="minorHAnsi" w:hAnsiTheme="minorHAnsi" w:cstheme="minorHAnsi"/>
          <w:b/>
          <w:vertAlign w:val="superscript"/>
        </w:rPr>
        <w:t>ο</w:t>
      </w:r>
      <w:r w:rsidRPr="00997718">
        <w:rPr>
          <w:rFonts w:asciiTheme="minorHAnsi" w:hAnsiTheme="minorHAnsi" w:cstheme="minorHAnsi"/>
          <w:b/>
        </w:rPr>
        <w:t>υποερώτημα (μονάδες 10)</w:t>
      </w:r>
    </w:p>
    <w:p w14:paraId="59332D40" w14:textId="77777777" w:rsidR="00010E79" w:rsidRDefault="00010E79" w:rsidP="00897609">
      <w:pPr>
        <w:spacing w:line="360" w:lineRule="auto"/>
        <w:jc w:val="both"/>
        <w:rPr>
          <w:rFonts w:asciiTheme="minorHAnsi" w:hAnsiTheme="minorHAnsi" w:cstheme="minorHAnsi"/>
        </w:rPr>
      </w:pPr>
      <w:r w:rsidRPr="00783A10">
        <w:rPr>
          <w:rFonts w:asciiTheme="minorHAnsi" w:hAnsiTheme="minorHAnsi" w:cstheme="minorHAnsi"/>
        </w:rPr>
        <w:t>Να χαρακτηρίσεις τις προτάσεις που ακολουθούν με την ένδειξη ΣΩΣΤΟ (Σ) ή ΛΑΘΟΣ (Λ), αξιολογώντας αν</w:t>
      </w:r>
      <w:r>
        <w:rPr>
          <w:rFonts w:asciiTheme="minorHAnsi" w:hAnsiTheme="minorHAnsi" w:cstheme="minorHAnsi"/>
        </w:rPr>
        <w:t xml:space="preserve"> ανταποκρίνονται στο νόημα του Κ</w:t>
      </w:r>
      <w:r w:rsidRPr="00783A10">
        <w:rPr>
          <w:rFonts w:asciiTheme="minorHAnsi" w:hAnsiTheme="minorHAnsi" w:cstheme="minorHAnsi"/>
        </w:rPr>
        <w:t>ειμένου 1.</w:t>
      </w:r>
    </w:p>
    <w:p w14:paraId="1B5BE7FD" w14:textId="77777777" w:rsidR="00AB1BA4" w:rsidRPr="00783A10" w:rsidRDefault="00AB1BA4" w:rsidP="00897609">
      <w:pPr>
        <w:spacing w:line="360" w:lineRule="auto"/>
        <w:jc w:val="both"/>
        <w:rPr>
          <w:rFonts w:asciiTheme="minorHAnsi" w:hAnsiTheme="minorHAnsi" w:cstheme="minorHAnsi"/>
        </w:rPr>
      </w:pPr>
    </w:p>
    <w:p w14:paraId="2FDF926D" w14:textId="77777777" w:rsidR="00010E79" w:rsidRPr="00783A10" w:rsidRDefault="00010E79" w:rsidP="00897609">
      <w:pPr>
        <w:spacing w:line="360" w:lineRule="auto"/>
        <w:jc w:val="both"/>
        <w:rPr>
          <w:rFonts w:asciiTheme="minorHAnsi" w:hAnsiTheme="minorHAnsi" w:cstheme="minorHAnsi"/>
        </w:rPr>
      </w:pPr>
      <w:r w:rsidRPr="00783A10">
        <w:rPr>
          <w:rFonts w:asciiTheme="minorHAnsi" w:hAnsiTheme="minorHAnsi" w:cstheme="minorHAnsi"/>
        </w:rPr>
        <w:t xml:space="preserve">α. </w:t>
      </w:r>
      <w:r w:rsidR="00E84A03">
        <w:rPr>
          <w:rFonts w:asciiTheme="minorHAnsi" w:hAnsiTheme="minorHAnsi" w:cstheme="minorHAnsi"/>
        </w:rPr>
        <w:t>Ο ρόλος της εργασίας είναι βιοποριστικός, ψυχολογικός</w:t>
      </w:r>
      <w:r w:rsidR="00270D1A">
        <w:rPr>
          <w:rFonts w:asciiTheme="minorHAnsi" w:hAnsiTheme="minorHAnsi" w:cstheme="minorHAnsi"/>
        </w:rPr>
        <w:t xml:space="preserve"> και πολιτιστικός</w:t>
      </w:r>
      <w:r w:rsidRPr="00783A10">
        <w:rPr>
          <w:rFonts w:asciiTheme="minorHAnsi" w:hAnsiTheme="minorHAnsi" w:cstheme="minorHAnsi"/>
        </w:rPr>
        <w:t>.</w:t>
      </w:r>
    </w:p>
    <w:p w14:paraId="2F013E4F" w14:textId="77777777" w:rsidR="00010E79" w:rsidRPr="00783A10" w:rsidRDefault="00010E79" w:rsidP="00897609">
      <w:pPr>
        <w:spacing w:line="360" w:lineRule="auto"/>
        <w:jc w:val="both"/>
        <w:rPr>
          <w:rFonts w:asciiTheme="minorHAnsi" w:hAnsiTheme="minorHAnsi" w:cstheme="minorHAnsi"/>
        </w:rPr>
      </w:pPr>
      <w:r w:rsidRPr="00783A10">
        <w:rPr>
          <w:rFonts w:asciiTheme="minorHAnsi" w:hAnsiTheme="minorHAnsi" w:cstheme="minorHAnsi"/>
        </w:rPr>
        <w:t xml:space="preserve">β. </w:t>
      </w:r>
      <w:r w:rsidR="00270D1A">
        <w:rPr>
          <w:rFonts w:asciiTheme="minorHAnsi" w:hAnsiTheme="minorHAnsi" w:cstheme="minorHAnsi"/>
        </w:rPr>
        <w:t xml:space="preserve">Ο επαγγελματικός προσανατολισμός διαδραματίζει σημαντικότατο ρόλο στην ορθή επιλογή επαγγέλματος από τους </w:t>
      </w:r>
      <w:r w:rsidR="00C43ABB">
        <w:rPr>
          <w:rFonts w:asciiTheme="minorHAnsi" w:hAnsiTheme="minorHAnsi" w:cstheme="minorHAnsi"/>
        </w:rPr>
        <w:t>μαθητές</w:t>
      </w:r>
      <w:r w:rsidRPr="00783A10">
        <w:rPr>
          <w:rFonts w:asciiTheme="minorHAnsi" w:hAnsiTheme="minorHAnsi" w:cstheme="minorHAnsi"/>
        </w:rPr>
        <w:t>.</w:t>
      </w:r>
    </w:p>
    <w:p w14:paraId="5DC026F4" w14:textId="77777777" w:rsidR="00010E79" w:rsidRPr="00783A10" w:rsidRDefault="00010E79" w:rsidP="00897609">
      <w:pPr>
        <w:spacing w:line="360" w:lineRule="auto"/>
        <w:jc w:val="both"/>
        <w:rPr>
          <w:rFonts w:asciiTheme="minorHAnsi" w:hAnsiTheme="minorHAnsi" w:cstheme="minorHAnsi"/>
        </w:rPr>
      </w:pPr>
      <w:r w:rsidRPr="00783A10">
        <w:rPr>
          <w:rFonts w:asciiTheme="minorHAnsi" w:hAnsiTheme="minorHAnsi" w:cstheme="minorHAnsi"/>
        </w:rPr>
        <w:t xml:space="preserve">γ. </w:t>
      </w:r>
      <w:r w:rsidR="0021522F">
        <w:rPr>
          <w:rFonts w:asciiTheme="minorHAnsi" w:hAnsiTheme="minorHAnsi" w:cstheme="minorHAnsi"/>
        </w:rPr>
        <w:t>Με τη βοήθεια των σταθμισμένων τεστ οι σύμβουλοι σταδιοδρομίας ενισχύουν την αυτοπεποίθηση των νέων</w:t>
      </w:r>
      <w:r w:rsidRPr="00783A10">
        <w:rPr>
          <w:rFonts w:asciiTheme="minorHAnsi" w:hAnsiTheme="minorHAnsi" w:cstheme="minorHAnsi"/>
        </w:rPr>
        <w:t>.</w:t>
      </w:r>
    </w:p>
    <w:p w14:paraId="2FA338B5" w14:textId="77777777" w:rsidR="00010E79" w:rsidRPr="00783A10" w:rsidRDefault="00010E79" w:rsidP="00897609">
      <w:pPr>
        <w:spacing w:line="360" w:lineRule="auto"/>
        <w:jc w:val="both"/>
        <w:rPr>
          <w:rFonts w:asciiTheme="minorHAnsi" w:hAnsiTheme="minorHAnsi" w:cstheme="minorHAnsi"/>
        </w:rPr>
      </w:pPr>
      <w:r w:rsidRPr="00783A10">
        <w:rPr>
          <w:rFonts w:asciiTheme="minorHAnsi" w:hAnsiTheme="minorHAnsi" w:cstheme="minorHAnsi"/>
        </w:rPr>
        <w:t xml:space="preserve">δ. </w:t>
      </w:r>
      <w:r w:rsidR="00D10103">
        <w:rPr>
          <w:rFonts w:asciiTheme="minorHAnsi" w:hAnsiTheme="minorHAnsi" w:cstheme="minorHAnsi"/>
        </w:rPr>
        <w:t xml:space="preserve">Οι σύμβουλοι σταδιοδρομίας αποσκοπούν αποκλειστικά </w:t>
      </w:r>
      <w:r w:rsidR="00F6653A">
        <w:rPr>
          <w:rFonts w:asciiTheme="minorHAnsi" w:hAnsiTheme="minorHAnsi" w:cstheme="minorHAnsi"/>
        </w:rPr>
        <w:t xml:space="preserve">και μόνο </w:t>
      </w:r>
      <w:r w:rsidR="00D10103">
        <w:rPr>
          <w:rFonts w:asciiTheme="minorHAnsi" w:hAnsiTheme="minorHAnsi" w:cstheme="minorHAnsi"/>
        </w:rPr>
        <w:t>να τονώσουν την αυτοπεποίθηση των νέων</w:t>
      </w:r>
      <w:r w:rsidRPr="00783A10">
        <w:rPr>
          <w:rFonts w:asciiTheme="minorHAnsi" w:hAnsiTheme="minorHAnsi" w:cstheme="minorHAnsi"/>
        </w:rPr>
        <w:t>.</w:t>
      </w:r>
    </w:p>
    <w:p w14:paraId="23C337F8" w14:textId="77777777" w:rsidR="00010E79" w:rsidRPr="00783A10" w:rsidRDefault="00010E79" w:rsidP="00897609">
      <w:pPr>
        <w:spacing w:line="360" w:lineRule="auto"/>
        <w:jc w:val="both"/>
        <w:rPr>
          <w:rFonts w:asciiTheme="minorHAnsi" w:hAnsiTheme="minorHAnsi" w:cstheme="minorHAnsi"/>
        </w:rPr>
      </w:pPr>
      <w:r w:rsidRPr="00783A10">
        <w:rPr>
          <w:rFonts w:asciiTheme="minorHAnsi" w:hAnsiTheme="minorHAnsi" w:cstheme="minorHAnsi"/>
        </w:rPr>
        <w:t xml:space="preserve">ε. </w:t>
      </w:r>
      <w:r w:rsidR="0021522F">
        <w:rPr>
          <w:rFonts w:asciiTheme="minorHAnsi" w:hAnsiTheme="minorHAnsi" w:cstheme="minorHAnsi"/>
        </w:rPr>
        <w:t xml:space="preserve">Η αυτογνωσία συνδέεται στενά με την </w:t>
      </w:r>
      <w:r w:rsidR="00011203">
        <w:rPr>
          <w:rFonts w:asciiTheme="minorHAnsi" w:hAnsiTheme="minorHAnsi" w:cstheme="minorHAnsi"/>
        </w:rPr>
        <w:t>ατομική επιτυχία και</w:t>
      </w:r>
      <w:r w:rsidR="0021522F">
        <w:rPr>
          <w:rFonts w:asciiTheme="minorHAnsi" w:hAnsiTheme="minorHAnsi" w:cstheme="minorHAnsi"/>
        </w:rPr>
        <w:t xml:space="preserve"> ευτυχία</w:t>
      </w:r>
      <w:r w:rsidRPr="00783A10">
        <w:rPr>
          <w:rFonts w:asciiTheme="minorHAnsi" w:hAnsiTheme="minorHAnsi" w:cstheme="minorHAnsi"/>
        </w:rPr>
        <w:t>.</w:t>
      </w:r>
    </w:p>
    <w:p w14:paraId="1346F220" w14:textId="77777777" w:rsidR="00010E79" w:rsidRPr="00783A10" w:rsidRDefault="00010E79" w:rsidP="00897609">
      <w:pPr>
        <w:spacing w:line="360" w:lineRule="auto"/>
        <w:jc w:val="right"/>
        <w:rPr>
          <w:rFonts w:asciiTheme="minorHAnsi" w:hAnsiTheme="minorHAnsi" w:cstheme="minorHAnsi"/>
          <w:b/>
        </w:rPr>
      </w:pPr>
      <w:r w:rsidRPr="00783A10">
        <w:rPr>
          <w:rFonts w:asciiTheme="minorHAnsi" w:hAnsiTheme="minorHAnsi" w:cstheme="minorHAnsi"/>
          <w:b/>
        </w:rPr>
        <w:t>Μονάδες 10</w:t>
      </w:r>
    </w:p>
    <w:p w14:paraId="23C35E9D" w14:textId="76425F91" w:rsidR="00010E79" w:rsidRDefault="00010E79" w:rsidP="00897609">
      <w:pPr>
        <w:spacing w:line="360" w:lineRule="auto"/>
        <w:rPr>
          <w:rFonts w:asciiTheme="minorHAnsi" w:hAnsiTheme="minorHAnsi" w:cstheme="minorHAnsi"/>
          <w:b/>
        </w:rPr>
      </w:pPr>
      <w:r>
        <w:rPr>
          <w:rFonts w:asciiTheme="minorHAnsi" w:hAnsiTheme="minorHAnsi" w:cstheme="minorHAnsi"/>
          <w:b/>
        </w:rPr>
        <w:t>2</w:t>
      </w:r>
      <w:r w:rsidRPr="00783A10">
        <w:rPr>
          <w:rFonts w:asciiTheme="minorHAnsi" w:hAnsiTheme="minorHAnsi" w:cstheme="minorHAnsi"/>
          <w:b/>
          <w:vertAlign w:val="superscript"/>
        </w:rPr>
        <w:t>ο</w:t>
      </w:r>
      <w:r>
        <w:rPr>
          <w:rFonts w:asciiTheme="minorHAnsi" w:hAnsiTheme="minorHAnsi" w:cstheme="minorHAnsi"/>
          <w:b/>
        </w:rPr>
        <w:t>υποερώτημα</w:t>
      </w:r>
      <w:r w:rsidR="00057E29">
        <w:rPr>
          <w:rFonts w:asciiTheme="minorHAnsi" w:hAnsiTheme="minorHAnsi" w:cstheme="minorHAnsi"/>
          <w:b/>
        </w:rPr>
        <w:t xml:space="preserve"> </w:t>
      </w:r>
      <w:r w:rsidRPr="00783A10">
        <w:rPr>
          <w:rFonts w:asciiTheme="minorHAnsi" w:hAnsiTheme="minorHAnsi" w:cstheme="minorHAnsi"/>
          <w:b/>
        </w:rPr>
        <w:t>(μονάδες 10)</w:t>
      </w:r>
    </w:p>
    <w:p w14:paraId="19116E3A" w14:textId="77777777" w:rsidR="00091CE6" w:rsidRPr="00E97C51" w:rsidRDefault="00F57E1D" w:rsidP="00BB0326">
      <w:pPr>
        <w:spacing w:line="360" w:lineRule="auto"/>
        <w:jc w:val="both"/>
        <w:rPr>
          <w:rFonts w:asciiTheme="minorHAnsi" w:hAnsiTheme="minorHAnsi" w:cstheme="minorHAnsi"/>
        </w:rPr>
      </w:pPr>
      <w:r>
        <w:rPr>
          <w:rFonts w:asciiTheme="minorHAnsi" w:hAnsiTheme="minorHAnsi" w:cstheme="minorHAnsi"/>
        </w:rPr>
        <w:t xml:space="preserve">Η </w:t>
      </w:r>
      <w:r w:rsidR="00074162">
        <w:rPr>
          <w:rFonts w:asciiTheme="minorHAnsi" w:hAnsiTheme="minorHAnsi" w:cstheme="minorHAnsi"/>
        </w:rPr>
        <w:t>πρώτη</w:t>
      </w:r>
      <w:r w:rsidR="00BB0326">
        <w:rPr>
          <w:rFonts w:asciiTheme="minorHAnsi" w:hAnsiTheme="minorHAnsi" w:cstheme="minorHAnsi"/>
        </w:rPr>
        <w:t xml:space="preserve"> παράγραφος του Κ</w:t>
      </w:r>
      <w:r>
        <w:rPr>
          <w:rFonts w:asciiTheme="minorHAnsi" w:hAnsiTheme="minorHAnsi" w:cstheme="minorHAnsi"/>
        </w:rPr>
        <w:t xml:space="preserve">ειμένου 1 </w:t>
      </w:r>
      <w:r w:rsidR="002B5A47">
        <w:rPr>
          <w:rFonts w:asciiTheme="minorHAnsi" w:hAnsiTheme="minorHAnsi" w:cstheme="minorHAnsi"/>
        </w:rPr>
        <w:t xml:space="preserve">αναπτύσσεται με </w:t>
      </w:r>
      <w:r w:rsidR="00074162">
        <w:rPr>
          <w:rFonts w:asciiTheme="minorHAnsi" w:hAnsiTheme="minorHAnsi" w:cstheme="minorHAnsi"/>
        </w:rPr>
        <w:t>διάφορους</w:t>
      </w:r>
      <w:r w:rsidR="002B5A47">
        <w:rPr>
          <w:rFonts w:asciiTheme="minorHAnsi" w:hAnsiTheme="minorHAnsi" w:cstheme="minorHAnsi"/>
        </w:rPr>
        <w:t xml:space="preserve"> τρόπους. Να </w:t>
      </w:r>
      <w:r w:rsidR="009C12B5">
        <w:rPr>
          <w:rFonts w:asciiTheme="minorHAnsi" w:hAnsiTheme="minorHAnsi" w:cstheme="minorHAnsi"/>
        </w:rPr>
        <w:t>εντοπίσεις</w:t>
      </w:r>
      <w:r w:rsidR="002B5A47">
        <w:rPr>
          <w:rFonts w:asciiTheme="minorHAnsi" w:hAnsiTheme="minorHAnsi" w:cstheme="minorHAnsi"/>
        </w:rPr>
        <w:t xml:space="preserve"> δύο από αυτούς (μονάδες 4)</w:t>
      </w:r>
      <w:r w:rsidR="00BB0326">
        <w:rPr>
          <w:rFonts w:asciiTheme="minorHAnsi" w:hAnsiTheme="minorHAnsi" w:cstheme="minorHAnsi"/>
        </w:rPr>
        <w:t xml:space="preserve"> </w:t>
      </w:r>
      <w:r w:rsidR="00091CE6">
        <w:t xml:space="preserve">και να </w:t>
      </w:r>
      <w:r w:rsidR="009C12B5">
        <w:t>εξηγήσεις</w:t>
      </w:r>
      <w:r w:rsidR="00091CE6">
        <w:t xml:space="preserve"> τη λειτουργία τους στην ανάπτυξη του κειμένου (μονάδες 6). </w:t>
      </w:r>
    </w:p>
    <w:p w14:paraId="4CBE5B98" w14:textId="77777777" w:rsidR="00010E79" w:rsidRPr="00783A10" w:rsidRDefault="00010E79" w:rsidP="00091CE6">
      <w:pPr>
        <w:spacing w:line="360" w:lineRule="auto"/>
        <w:jc w:val="right"/>
        <w:rPr>
          <w:rFonts w:asciiTheme="minorHAnsi" w:hAnsiTheme="minorHAnsi" w:cstheme="minorHAnsi"/>
          <w:b/>
        </w:rPr>
      </w:pPr>
      <w:r w:rsidRPr="00783A10">
        <w:rPr>
          <w:rFonts w:asciiTheme="minorHAnsi" w:hAnsiTheme="minorHAnsi" w:cstheme="minorHAnsi"/>
          <w:b/>
        </w:rPr>
        <w:t>Μονάδες 10</w:t>
      </w:r>
    </w:p>
    <w:p w14:paraId="3DCCBCB9" w14:textId="6B592B4B" w:rsidR="00010E79" w:rsidRPr="00783A10" w:rsidRDefault="00010E79" w:rsidP="00897609">
      <w:pPr>
        <w:spacing w:line="360" w:lineRule="auto"/>
        <w:rPr>
          <w:rFonts w:asciiTheme="minorHAnsi" w:hAnsiTheme="minorHAnsi" w:cstheme="minorHAnsi"/>
          <w:b/>
        </w:rPr>
      </w:pPr>
      <w:r>
        <w:rPr>
          <w:rFonts w:asciiTheme="minorHAnsi" w:hAnsiTheme="minorHAnsi" w:cstheme="minorHAnsi"/>
          <w:b/>
        </w:rPr>
        <w:t>3</w:t>
      </w:r>
      <w:r w:rsidRPr="00783A10">
        <w:rPr>
          <w:rFonts w:asciiTheme="minorHAnsi" w:hAnsiTheme="minorHAnsi" w:cstheme="minorHAnsi"/>
          <w:b/>
          <w:vertAlign w:val="superscript"/>
        </w:rPr>
        <w:t>ο</w:t>
      </w:r>
      <w:r>
        <w:rPr>
          <w:rFonts w:asciiTheme="minorHAnsi" w:hAnsiTheme="minorHAnsi" w:cstheme="minorHAnsi"/>
          <w:b/>
        </w:rPr>
        <w:t>υποερώτημα</w:t>
      </w:r>
      <w:r w:rsidR="00057E29">
        <w:rPr>
          <w:rFonts w:asciiTheme="minorHAnsi" w:hAnsiTheme="minorHAnsi" w:cstheme="minorHAnsi"/>
          <w:b/>
        </w:rPr>
        <w:t xml:space="preserve"> </w:t>
      </w:r>
      <w:r w:rsidRPr="00783A10">
        <w:rPr>
          <w:rFonts w:asciiTheme="minorHAnsi" w:hAnsiTheme="minorHAnsi" w:cstheme="minorHAnsi"/>
          <w:b/>
        </w:rPr>
        <w:t>(μονάδες 15)</w:t>
      </w:r>
    </w:p>
    <w:p w14:paraId="7270CB43" w14:textId="5F35D127" w:rsidR="00B855F3" w:rsidRPr="00783A10" w:rsidRDefault="00B855F3" w:rsidP="00B855F3">
      <w:pPr>
        <w:spacing w:line="360" w:lineRule="auto"/>
        <w:jc w:val="both"/>
        <w:rPr>
          <w:rFonts w:eastAsiaTheme="minorHAnsi"/>
          <w:lang w:eastAsia="en-US"/>
        </w:rPr>
      </w:pPr>
      <w:r>
        <w:rPr>
          <w:rFonts w:eastAsiaTheme="minorHAnsi"/>
          <w:lang w:eastAsia="en-US"/>
        </w:rPr>
        <w:t xml:space="preserve">Στην </w:t>
      </w:r>
      <w:r w:rsidR="00074162">
        <w:rPr>
          <w:rFonts w:eastAsiaTheme="minorHAnsi"/>
          <w:lang w:eastAsia="en-US"/>
        </w:rPr>
        <w:t>τρίτη</w:t>
      </w:r>
      <w:r w:rsidR="00BB0326">
        <w:rPr>
          <w:rFonts w:eastAsiaTheme="minorHAnsi"/>
          <w:lang w:eastAsia="en-US"/>
        </w:rPr>
        <w:t xml:space="preserve"> παράγραφο του Κ</w:t>
      </w:r>
      <w:r>
        <w:rPr>
          <w:rFonts w:eastAsiaTheme="minorHAnsi"/>
          <w:lang w:eastAsia="en-US"/>
        </w:rPr>
        <w:t xml:space="preserve">ειμένου 1 αξιοποιείται η </w:t>
      </w:r>
      <w:r w:rsidRPr="00F840BD">
        <w:rPr>
          <w:rFonts w:eastAsiaTheme="minorHAnsi"/>
          <w:lang w:eastAsia="en-US"/>
        </w:rPr>
        <w:t xml:space="preserve">μεταφορά </w:t>
      </w:r>
      <w:r w:rsidR="00791C26">
        <w:rPr>
          <w:rFonts w:eastAsiaTheme="minorHAnsi"/>
          <w:lang w:eastAsia="en-US"/>
        </w:rPr>
        <w:t xml:space="preserve">στο χωρίο: </w:t>
      </w:r>
      <w:r w:rsidRPr="00F840BD">
        <w:rPr>
          <w:rFonts w:eastAsiaTheme="minorHAnsi"/>
          <w:lang w:eastAsia="en-US"/>
        </w:rPr>
        <w:t>«</w:t>
      </w:r>
      <w:r w:rsidRPr="00F840BD">
        <w:rPr>
          <w:rFonts w:asciiTheme="minorHAnsi" w:hAnsiTheme="minorHAnsi" w:cstheme="minorHAnsi"/>
        </w:rPr>
        <w:t>Έτσι</w:t>
      </w:r>
      <w:r w:rsidR="00057E29">
        <w:rPr>
          <w:rFonts w:asciiTheme="minorHAnsi" w:hAnsiTheme="minorHAnsi" w:cstheme="minorHAnsi"/>
        </w:rPr>
        <w:t>,</w:t>
      </w:r>
      <w:r w:rsidRPr="00F840BD">
        <w:rPr>
          <w:rFonts w:asciiTheme="minorHAnsi" w:hAnsiTheme="minorHAnsi" w:cstheme="minorHAnsi"/>
        </w:rPr>
        <w:t xml:space="preserve"> διασώζεται από τους διάφορους σκοπέλους που συναντά στον δρόμο του»</w:t>
      </w:r>
      <w:r w:rsidRPr="00F840BD">
        <w:rPr>
          <w:rFonts w:eastAsiaTheme="minorHAnsi"/>
          <w:lang w:eastAsia="en-US"/>
        </w:rPr>
        <w:t xml:space="preserve">. Να </w:t>
      </w:r>
      <w:r w:rsidR="00791C26">
        <w:rPr>
          <w:rFonts w:eastAsiaTheme="minorHAnsi"/>
          <w:lang w:eastAsia="en-US"/>
        </w:rPr>
        <w:t xml:space="preserve">προσδιορίσεις τον ρόλο της μεταφορικής λειτουργίας της γλώσσας στο ύφος του κειμένου (μονάδες 5) και να τη </w:t>
      </w:r>
      <w:r w:rsidR="00021228">
        <w:rPr>
          <w:rFonts w:eastAsiaTheme="minorHAnsi"/>
          <w:lang w:eastAsia="en-US"/>
        </w:rPr>
        <w:t>μεταγρά</w:t>
      </w:r>
      <w:r w:rsidR="009C12B5">
        <w:rPr>
          <w:rFonts w:eastAsiaTheme="minorHAnsi"/>
          <w:lang w:eastAsia="en-US"/>
        </w:rPr>
        <w:t>ψεις</w:t>
      </w:r>
      <w:r>
        <w:rPr>
          <w:rFonts w:eastAsiaTheme="minorHAnsi"/>
          <w:lang w:eastAsia="en-US"/>
        </w:rPr>
        <w:t xml:space="preserve"> σε</w:t>
      </w:r>
      <w:r w:rsidR="00791C26">
        <w:rPr>
          <w:rFonts w:eastAsiaTheme="minorHAnsi"/>
          <w:lang w:eastAsia="en-US"/>
        </w:rPr>
        <w:t xml:space="preserve"> κυριολεκτική </w:t>
      </w:r>
      <w:r w:rsidR="00021228">
        <w:rPr>
          <w:rFonts w:eastAsiaTheme="minorHAnsi"/>
          <w:lang w:eastAsia="en-US"/>
        </w:rPr>
        <w:t xml:space="preserve">λειτουργία </w:t>
      </w:r>
      <w:r w:rsidR="00791C26">
        <w:rPr>
          <w:rFonts w:eastAsiaTheme="minorHAnsi"/>
          <w:lang w:eastAsia="en-US"/>
        </w:rPr>
        <w:t>(μονάδες 10)</w:t>
      </w:r>
      <w:r>
        <w:rPr>
          <w:rFonts w:eastAsiaTheme="minorHAnsi"/>
          <w:lang w:eastAsia="en-US"/>
        </w:rPr>
        <w:t>.</w:t>
      </w:r>
    </w:p>
    <w:p w14:paraId="6C32C32C" w14:textId="77777777" w:rsidR="00010E79" w:rsidRPr="00783A10" w:rsidRDefault="00010E79" w:rsidP="00897609">
      <w:pPr>
        <w:pStyle w:val="10"/>
        <w:spacing w:line="360" w:lineRule="auto"/>
        <w:ind w:right="115"/>
        <w:jc w:val="right"/>
        <w:rPr>
          <w:rFonts w:asciiTheme="minorHAnsi" w:hAnsiTheme="minorHAnsi" w:cstheme="minorHAnsi"/>
          <w:b/>
        </w:rPr>
      </w:pPr>
      <w:r w:rsidRPr="00783A10">
        <w:rPr>
          <w:rFonts w:asciiTheme="minorHAnsi" w:hAnsiTheme="minorHAnsi" w:cstheme="minorHAnsi"/>
          <w:b/>
        </w:rPr>
        <w:t>Μονάδες 15</w:t>
      </w:r>
    </w:p>
    <w:p w14:paraId="40DA011F" w14:textId="77777777" w:rsidR="00010E79" w:rsidRPr="00783A10" w:rsidRDefault="00010E79" w:rsidP="00897609">
      <w:pPr>
        <w:spacing w:line="360" w:lineRule="auto"/>
        <w:rPr>
          <w:rFonts w:asciiTheme="minorHAnsi" w:hAnsiTheme="minorHAnsi" w:cstheme="minorHAnsi"/>
          <w:b/>
        </w:rPr>
      </w:pPr>
      <w:r w:rsidRPr="00783A10">
        <w:rPr>
          <w:rFonts w:asciiTheme="minorHAnsi" w:hAnsiTheme="minorHAnsi" w:cstheme="minorHAnsi"/>
          <w:b/>
        </w:rPr>
        <w:t>ΘΕΜΑ 4 (μονάδες 15)</w:t>
      </w:r>
    </w:p>
    <w:p w14:paraId="0669D5D0" w14:textId="77777777" w:rsidR="00570BC2" w:rsidRPr="00783A10" w:rsidRDefault="00BB0326" w:rsidP="00570BC2">
      <w:pPr>
        <w:spacing w:line="360" w:lineRule="auto"/>
        <w:jc w:val="both"/>
        <w:rPr>
          <w:rFonts w:asciiTheme="minorHAnsi" w:hAnsiTheme="minorHAnsi" w:cstheme="minorHAnsi"/>
        </w:rPr>
      </w:pPr>
      <w:r>
        <w:t>Στο Κ</w:t>
      </w:r>
      <w:r w:rsidR="00570BC2">
        <w:t xml:space="preserve">είμενο 2 παρουσιάζεται η συναισθηματική κατάσταση του ποιητικού υποκειμένου </w:t>
      </w:r>
      <w:r w:rsidR="00F716A5">
        <w:t>μέσα από μια αντιπαράθεσή του με την «πλάση». Να</w:t>
      </w:r>
      <w:r w:rsidR="00021228">
        <w:t xml:space="preserve"> την ερμηνεύσεις και να εκφράσεις τις</w:t>
      </w:r>
      <w:r w:rsidR="009C12B5">
        <w:t xml:space="preserve"> σκέψεις και </w:t>
      </w:r>
      <w:r w:rsidR="00021228">
        <w:t xml:space="preserve">τα </w:t>
      </w:r>
      <w:r w:rsidR="009C12B5">
        <w:t>συναισθήματα</w:t>
      </w:r>
      <w:r w:rsidR="00021228">
        <w:t xml:space="preserve"> που</w:t>
      </w:r>
      <w:r w:rsidR="009C12B5">
        <w:t xml:space="preserve"> σου </w:t>
      </w:r>
      <w:r w:rsidR="003A7D20">
        <w:t>δημιουργούνται</w:t>
      </w:r>
      <w:r w:rsidR="00021228">
        <w:t xml:space="preserve"> από την ανάγνωση</w:t>
      </w:r>
      <w:r w:rsidR="00570BC2" w:rsidRPr="00783A10">
        <w:rPr>
          <w:rFonts w:asciiTheme="minorHAnsi" w:hAnsiTheme="minorHAnsi" w:cstheme="minorHAnsi"/>
        </w:rPr>
        <w:t xml:space="preserve"> (</w:t>
      </w:r>
      <w:r w:rsidR="000C6EFE">
        <w:rPr>
          <w:rFonts w:asciiTheme="minorHAnsi" w:hAnsiTheme="minorHAnsi" w:cstheme="minorHAnsi"/>
        </w:rPr>
        <w:t>120-150</w:t>
      </w:r>
      <w:r w:rsidR="00570BC2" w:rsidRPr="00783A10">
        <w:rPr>
          <w:rFonts w:asciiTheme="minorHAnsi" w:hAnsiTheme="minorHAnsi" w:cstheme="minorHAnsi"/>
        </w:rPr>
        <w:t xml:space="preserve"> λέξεις).</w:t>
      </w:r>
    </w:p>
    <w:p w14:paraId="253C2DFC" w14:textId="77777777" w:rsidR="006D21E2" w:rsidRPr="00783A10" w:rsidRDefault="00010E79" w:rsidP="00897609">
      <w:pPr>
        <w:spacing w:line="360" w:lineRule="auto"/>
        <w:jc w:val="right"/>
        <w:rPr>
          <w:rFonts w:asciiTheme="minorHAnsi" w:hAnsiTheme="minorHAnsi" w:cstheme="minorHAnsi"/>
          <w:b/>
        </w:rPr>
      </w:pPr>
      <w:r w:rsidRPr="00783A10">
        <w:rPr>
          <w:rFonts w:asciiTheme="minorHAnsi" w:hAnsiTheme="minorHAnsi" w:cstheme="minorHAnsi"/>
          <w:b/>
        </w:rPr>
        <w:t>Μονάδες 15</w:t>
      </w:r>
    </w:p>
    <w:sectPr w:rsidR="006D21E2" w:rsidRPr="00783A10" w:rsidSect="00AB1BA4">
      <w:pgSz w:w="11906" w:h="16838"/>
      <w:pgMar w:top="1418" w:right="155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6ABB9" w14:textId="77777777" w:rsidR="00F37881" w:rsidRDefault="00F37881" w:rsidP="0095576C">
      <w:r>
        <w:separator/>
      </w:r>
    </w:p>
  </w:endnote>
  <w:endnote w:type="continuationSeparator" w:id="0">
    <w:p w14:paraId="704E706F" w14:textId="77777777" w:rsidR="00F37881" w:rsidRDefault="00F37881" w:rsidP="0095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5A4B" w14:textId="77777777" w:rsidR="00F37881" w:rsidRDefault="00F37881" w:rsidP="0095576C">
      <w:r>
        <w:separator/>
      </w:r>
    </w:p>
  </w:footnote>
  <w:footnote w:type="continuationSeparator" w:id="0">
    <w:p w14:paraId="7FF06B32" w14:textId="77777777" w:rsidR="00F37881" w:rsidRDefault="00F37881" w:rsidP="0095576C">
      <w:r>
        <w:continuationSeparator/>
      </w:r>
    </w:p>
  </w:footnote>
  <w:footnote w:id="1">
    <w:p w14:paraId="21A96A08" w14:textId="77777777" w:rsidR="00897609" w:rsidRDefault="00897609">
      <w:pPr>
        <w:pStyle w:val="a4"/>
      </w:pPr>
      <w:r>
        <w:rPr>
          <w:rStyle w:val="a3"/>
        </w:rPr>
        <w:footnoteRef/>
      </w:r>
      <w:r w:rsidR="008C7A03">
        <w:t xml:space="preserve">να </w:t>
      </w:r>
      <w:r>
        <w:t xml:space="preserve">τονιστεί, </w:t>
      </w:r>
      <w:r w:rsidR="008C7A03">
        <w:t xml:space="preserve">να </w:t>
      </w:r>
      <w:r>
        <w:t>επισημανθεί</w:t>
      </w:r>
    </w:p>
  </w:footnote>
  <w:footnote w:id="2">
    <w:p w14:paraId="7B557F9B" w14:textId="77777777" w:rsidR="006F547C" w:rsidRDefault="006F547C" w:rsidP="00ED6351">
      <w:pPr>
        <w:pStyle w:val="a4"/>
        <w:spacing w:line="360" w:lineRule="auto"/>
      </w:pPr>
      <w:r>
        <w:rPr>
          <w:rStyle w:val="a3"/>
        </w:rPr>
        <w:footnoteRef/>
      </w:r>
      <w:r>
        <w:t xml:space="preserve"> τα σαλιγκάρια</w:t>
      </w:r>
    </w:p>
  </w:footnote>
  <w:footnote w:id="3">
    <w:p w14:paraId="1A0D612F" w14:textId="77777777" w:rsidR="006F547C" w:rsidRDefault="006F547C" w:rsidP="00ED6351">
      <w:pPr>
        <w:pStyle w:val="a4"/>
        <w:spacing w:line="360" w:lineRule="auto"/>
      </w:pPr>
      <w:r>
        <w:rPr>
          <w:rStyle w:val="a3"/>
        </w:rPr>
        <w:footnoteRef/>
      </w:r>
      <w:r>
        <w:t xml:space="preserve"> σπουργίτια</w:t>
      </w:r>
    </w:p>
  </w:footnote>
  <w:footnote w:id="4">
    <w:p w14:paraId="0E5615EE" w14:textId="77777777" w:rsidR="006F547C" w:rsidRDefault="006F547C" w:rsidP="00ED6351">
      <w:pPr>
        <w:pStyle w:val="a4"/>
        <w:spacing w:line="360" w:lineRule="auto"/>
      </w:pPr>
      <w:r>
        <w:rPr>
          <w:rStyle w:val="a3"/>
        </w:rPr>
        <w:footnoteRef/>
      </w:r>
      <w:r>
        <w:t xml:space="preserve"> όχθες</w:t>
      </w:r>
    </w:p>
  </w:footnote>
  <w:footnote w:id="5">
    <w:p w14:paraId="1793F460" w14:textId="77777777" w:rsidR="006F547C" w:rsidRDefault="006F547C" w:rsidP="00ED6351">
      <w:pPr>
        <w:pStyle w:val="a4"/>
        <w:spacing w:line="360" w:lineRule="auto"/>
      </w:pPr>
      <w:r>
        <w:rPr>
          <w:rStyle w:val="a3"/>
        </w:rPr>
        <w:footnoteRef/>
      </w:r>
      <w:r>
        <w:t xml:space="preserve">  λουλούδια που δεν μαραίνονται</w:t>
      </w:r>
    </w:p>
  </w:footnote>
  <w:footnote w:id="6">
    <w:p w14:paraId="2212C119" w14:textId="77777777" w:rsidR="006F547C" w:rsidRDefault="006F547C" w:rsidP="00ED6351">
      <w:pPr>
        <w:pStyle w:val="a4"/>
        <w:spacing w:line="360" w:lineRule="auto"/>
      </w:pPr>
      <w:r>
        <w:rPr>
          <w:rStyle w:val="a3"/>
        </w:rPr>
        <w:footnoteRef/>
      </w:r>
      <w:r>
        <w:t xml:space="preserve"> κατάξερα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D102F"/>
    <w:multiLevelType w:val="multilevel"/>
    <w:tmpl w:val="10DE6EDA"/>
    <w:lvl w:ilvl="0">
      <w:start w:val="1"/>
      <w:numFmt w:val="decimal"/>
      <w:lvlText w:val="%1."/>
      <w:lvlJc w:val="left"/>
      <w:pPr>
        <w:ind w:left="36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num w:numId="1" w16cid:durableId="20861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E"/>
    <w:rsid w:val="000064DC"/>
    <w:rsid w:val="000071F4"/>
    <w:rsid w:val="00010E79"/>
    <w:rsid w:val="00011203"/>
    <w:rsid w:val="00021228"/>
    <w:rsid w:val="000265BC"/>
    <w:rsid w:val="00032C6B"/>
    <w:rsid w:val="00057E29"/>
    <w:rsid w:val="000615D2"/>
    <w:rsid w:val="0007360A"/>
    <w:rsid w:val="00074162"/>
    <w:rsid w:val="00091CE6"/>
    <w:rsid w:val="000951F5"/>
    <w:rsid w:val="000B45C8"/>
    <w:rsid w:val="000C6EFE"/>
    <w:rsid w:val="000F2F24"/>
    <w:rsid w:val="0010593B"/>
    <w:rsid w:val="001B129B"/>
    <w:rsid w:val="001B2212"/>
    <w:rsid w:val="001D5439"/>
    <w:rsid w:val="001E112B"/>
    <w:rsid w:val="001F7DC9"/>
    <w:rsid w:val="00206CAC"/>
    <w:rsid w:val="002142D1"/>
    <w:rsid w:val="0021522F"/>
    <w:rsid w:val="0024579C"/>
    <w:rsid w:val="00261312"/>
    <w:rsid w:val="00270D1A"/>
    <w:rsid w:val="00281788"/>
    <w:rsid w:val="00286E1E"/>
    <w:rsid w:val="002B5A47"/>
    <w:rsid w:val="002C580C"/>
    <w:rsid w:val="002D4A77"/>
    <w:rsid w:val="002E443C"/>
    <w:rsid w:val="003107A9"/>
    <w:rsid w:val="00311EF3"/>
    <w:rsid w:val="00314C89"/>
    <w:rsid w:val="00345B08"/>
    <w:rsid w:val="0037281B"/>
    <w:rsid w:val="003A7D20"/>
    <w:rsid w:val="003B3679"/>
    <w:rsid w:val="003B6372"/>
    <w:rsid w:val="003C0FD4"/>
    <w:rsid w:val="003E53C8"/>
    <w:rsid w:val="003E5B17"/>
    <w:rsid w:val="004013CC"/>
    <w:rsid w:val="00407800"/>
    <w:rsid w:val="004134B7"/>
    <w:rsid w:val="00444C43"/>
    <w:rsid w:val="0045193D"/>
    <w:rsid w:val="004520D8"/>
    <w:rsid w:val="00491A7F"/>
    <w:rsid w:val="00495AE5"/>
    <w:rsid w:val="004C0BBD"/>
    <w:rsid w:val="004E5C29"/>
    <w:rsid w:val="00520BF0"/>
    <w:rsid w:val="005220E5"/>
    <w:rsid w:val="005229CB"/>
    <w:rsid w:val="005259AC"/>
    <w:rsid w:val="0054700F"/>
    <w:rsid w:val="00550D8B"/>
    <w:rsid w:val="00570BC2"/>
    <w:rsid w:val="005838A6"/>
    <w:rsid w:val="005B1E58"/>
    <w:rsid w:val="005B25CB"/>
    <w:rsid w:val="00603A03"/>
    <w:rsid w:val="00634E2C"/>
    <w:rsid w:val="006464A3"/>
    <w:rsid w:val="00660D55"/>
    <w:rsid w:val="006A1C33"/>
    <w:rsid w:val="006A7CC6"/>
    <w:rsid w:val="006B43BB"/>
    <w:rsid w:val="006D21E2"/>
    <w:rsid w:val="006F547C"/>
    <w:rsid w:val="006F582C"/>
    <w:rsid w:val="006F78B8"/>
    <w:rsid w:val="00713DF5"/>
    <w:rsid w:val="00724F98"/>
    <w:rsid w:val="00731BB0"/>
    <w:rsid w:val="007678E0"/>
    <w:rsid w:val="00775502"/>
    <w:rsid w:val="00783A10"/>
    <w:rsid w:val="00791C26"/>
    <w:rsid w:val="00797C9F"/>
    <w:rsid w:val="007A2649"/>
    <w:rsid w:val="007A6190"/>
    <w:rsid w:val="007C42E1"/>
    <w:rsid w:val="007C6421"/>
    <w:rsid w:val="007E7436"/>
    <w:rsid w:val="007E797F"/>
    <w:rsid w:val="00810641"/>
    <w:rsid w:val="00811F99"/>
    <w:rsid w:val="00816F0B"/>
    <w:rsid w:val="00834447"/>
    <w:rsid w:val="0084383C"/>
    <w:rsid w:val="008438AA"/>
    <w:rsid w:val="0085707C"/>
    <w:rsid w:val="00862F74"/>
    <w:rsid w:val="008752CF"/>
    <w:rsid w:val="00883132"/>
    <w:rsid w:val="008875B6"/>
    <w:rsid w:val="00897609"/>
    <w:rsid w:val="008B2430"/>
    <w:rsid w:val="008C1201"/>
    <w:rsid w:val="008C311F"/>
    <w:rsid w:val="008C7A03"/>
    <w:rsid w:val="008D7BCE"/>
    <w:rsid w:val="008E5454"/>
    <w:rsid w:val="00901B45"/>
    <w:rsid w:val="009262A2"/>
    <w:rsid w:val="0092799B"/>
    <w:rsid w:val="00934DE3"/>
    <w:rsid w:val="0095576C"/>
    <w:rsid w:val="0096198E"/>
    <w:rsid w:val="009859F8"/>
    <w:rsid w:val="00997718"/>
    <w:rsid w:val="009C08B5"/>
    <w:rsid w:val="009C12B5"/>
    <w:rsid w:val="009E5BA7"/>
    <w:rsid w:val="009F4685"/>
    <w:rsid w:val="00A20676"/>
    <w:rsid w:val="00A27204"/>
    <w:rsid w:val="00A43630"/>
    <w:rsid w:val="00A46EF4"/>
    <w:rsid w:val="00A56156"/>
    <w:rsid w:val="00A568DB"/>
    <w:rsid w:val="00A657EF"/>
    <w:rsid w:val="00A724BE"/>
    <w:rsid w:val="00A9797B"/>
    <w:rsid w:val="00AA5CFA"/>
    <w:rsid w:val="00AB1BA4"/>
    <w:rsid w:val="00AB508B"/>
    <w:rsid w:val="00AB5817"/>
    <w:rsid w:val="00AC6BCE"/>
    <w:rsid w:val="00B15891"/>
    <w:rsid w:val="00B2041D"/>
    <w:rsid w:val="00B2498F"/>
    <w:rsid w:val="00B25DB0"/>
    <w:rsid w:val="00B42C30"/>
    <w:rsid w:val="00B71EB9"/>
    <w:rsid w:val="00B855F3"/>
    <w:rsid w:val="00B9191F"/>
    <w:rsid w:val="00B92ABD"/>
    <w:rsid w:val="00BB0326"/>
    <w:rsid w:val="00BD123B"/>
    <w:rsid w:val="00BF034E"/>
    <w:rsid w:val="00BF2F32"/>
    <w:rsid w:val="00C25292"/>
    <w:rsid w:val="00C36371"/>
    <w:rsid w:val="00C43ABB"/>
    <w:rsid w:val="00C65188"/>
    <w:rsid w:val="00C75F11"/>
    <w:rsid w:val="00CD4834"/>
    <w:rsid w:val="00CE1885"/>
    <w:rsid w:val="00CE4926"/>
    <w:rsid w:val="00CF2EEA"/>
    <w:rsid w:val="00CF5465"/>
    <w:rsid w:val="00D05849"/>
    <w:rsid w:val="00D10103"/>
    <w:rsid w:val="00D24FAD"/>
    <w:rsid w:val="00D731E4"/>
    <w:rsid w:val="00D7781E"/>
    <w:rsid w:val="00D822B1"/>
    <w:rsid w:val="00DB4C85"/>
    <w:rsid w:val="00DE584D"/>
    <w:rsid w:val="00DE5984"/>
    <w:rsid w:val="00DF2D19"/>
    <w:rsid w:val="00E66306"/>
    <w:rsid w:val="00E73038"/>
    <w:rsid w:val="00E8405D"/>
    <w:rsid w:val="00E84A03"/>
    <w:rsid w:val="00E97C51"/>
    <w:rsid w:val="00EA29F1"/>
    <w:rsid w:val="00EA3D08"/>
    <w:rsid w:val="00ED6351"/>
    <w:rsid w:val="00F070B5"/>
    <w:rsid w:val="00F3747D"/>
    <w:rsid w:val="00F37881"/>
    <w:rsid w:val="00F44124"/>
    <w:rsid w:val="00F54A1A"/>
    <w:rsid w:val="00F560C3"/>
    <w:rsid w:val="00F57E1D"/>
    <w:rsid w:val="00F6653A"/>
    <w:rsid w:val="00F716A5"/>
    <w:rsid w:val="00F83363"/>
    <w:rsid w:val="00FB5FE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619C"/>
  <w15:docId w15:val="{D7A7305E-1DC6-419E-999D-A85E2FD8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19"/>
    <w:pPr>
      <w:widowControl w:val="0"/>
      <w:spacing w:after="0" w:line="240" w:lineRule="auto"/>
    </w:pPr>
    <w:rPr>
      <w:rFonts w:ascii="Calibri" w:eastAsia="Calibri" w:hAnsi="Calibri" w:cs="Calibri"/>
      <w:lang w:eastAsia="el-GR"/>
    </w:rPr>
  </w:style>
  <w:style w:type="paragraph" w:styleId="1">
    <w:name w:val="heading 1"/>
    <w:basedOn w:val="10"/>
    <w:next w:val="10"/>
    <w:link w:val="1Char"/>
    <w:rsid w:val="00DF2D19"/>
    <w:pPr>
      <w:ind w:left="220"/>
      <w:outlineLvl w:val="0"/>
    </w:pPr>
    <w:rPr>
      <w:b/>
      <w:sz w:val="24"/>
      <w:szCs w:val="24"/>
    </w:rPr>
  </w:style>
  <w:style w:type="paragraph" w:styleId="3">
    <w:name w:val="heading 3"/>
    <w:basedOn w:val="a"/>
    <w:next w:val="a"/>
    <w:link w:val="3Char"/>
    <w:uiPriority w:val="9"/>
    <w:semiHidden/>
    <w:unhideWhenUsed/>
    <w:qFormat/>
    <w:rsid w:val="00A5615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Char"/>
    <w:uiPriority w:val="9"/>
    <w:unhideWhenUsed/>
    <w:qFormat/>
    <w:rsid w:val="00724F98"/>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F2D19"/>
    <w:rPr>
      <w:rFonts w:ascii="Calibri" w:eastAsia="Calibri" w:hAnsi="Calibri" w:cs="Calibri"/>
      <w:b/>
      <w:sz w:val="24"/>
      <w:szCs w:val="24"/>
      <w:lang w:eastAsia="el-GR"/>
    </w:rPr>
  </w:style>
  <w:style w:type="paragraph" w:customStyle="1" w:styleId="10">
    <w:name w:val="Βασικό1"/>
    <w:rsid w:val="00DF2D19"/>
    <w:pPr>
      <w:widowControl w:val="0"/>
      <w:spacing w:after="0" w:line="240" w:lineRule="auto"/>
    </w:pPr>
    <w:rPr>
      <w:rFonts w:ascii="Calibri" w:eastAsia="Calibri" w:hAnsi="Calibri" w:cs="Calibri"/>
      <w:lang w:eastAsia="el-GR"/>
    </w:rPr>
  </w:style>
  <w:style w:type="character" w:styleId="a3">
    <w:name w:val="footnote reference"/>
    <w:basedOn w:val="a0"/>
    <w:uiPriority w:val="99"/>
    <w:semiHidden/>
    <w:unhideWhenUsed/>
    <w:rsid w:val="0095576C"/>
    <w:rPr>
      <w:vertAlign w:val="superscript"/>
    </w:rPr>
  </w:style>
  <w:style w:type="paragraph" w:styleId="a4">
    <w:name w:val="footnote text"/>
    <w:basedOn w:val="a"/>
    <w:link w:val="Char"/>
    <w:uiPriority w:val="99"/>
    <w:semiHidden/>
    <w:unhideWhenUsed/>
    <w:rsid w:val="008E5454"/>
    <w:rPr>
      <w:sz w:val="20"/>
      <w:szCs w:val="20"/>
    </w:rPr>
  </w:style>
  <w:style w:type="character" w:customStyle="1" w:styleId="Char">
    <w:name w:val="Κείμενο υποσημείωσης Char"/>
    <w:basedOn w:val="a0"/>
    <w:link w:val="a4"/>
    <w:uiPriority w:val="99"/>
    <w:semiHidden/>
    <w:rsid w:val="008E5454"/>
    <w:rPr>
      <w:rFonts w:ascii="Calibri" w:eastAsia="Calibri" w:hAnsi="Calibri" w:cs="Calibri"/>
      <w:sz w:val="20"/>
      <w:szCs w:val="20"/>
      <w:lang w:eastAsia="el-GR"/>
    </w:rPr>
  </w:style>
  <w:style w:type="character" w:customStyle="1" w:styleId="2">
    <w:name w:val="Παραπομπή σχολίου2"/>
    <w:basedOn w:val="a0"/>
    <w:rsid w:val="004013CC"/>
    <w:rPr>
      <w:sz w:val="16"/>
      <w:szCs w:val="16"/>
    </w:rPr>
  </w:style>
  <w:style w:type="character" w:customStyle="1" w:styleId="30">
    <w:name w:val="Παραπομπή σχολίου3"/>
    <w:basedOn w:val="a0"/>
    <w:rsid w:val="00CF5465"/>
    <w:rPr>
      <w:sz w:val="16"/>
      <w:szCs w:val="16"/>
    </w:rPr>
  </w:style>
  <w:style w:type="paragraph" w:styleId="Web">
    <w:name w:val="Normal (Web)"/>
    <w:basedOn w:val="a"/>
    <w:uiPriority w:val="99"/>
    <w:unhideWhenUsed/>
    <w:rsid w:val="00724F98"/>
    <w:pPr>
      <w:widowControl/>
      <w:spacing w:before="100" w:beforeAutospacing="1" w:after="100" w:afterAutospacing="1"/>
    </w:pPr>
    <w:rPr>
      <w:rFonts w:ascii="Times New Roman" w:eastAsia="Times New Roman" w:hAnsi="Times New Roman" w:cs="Times New Roman"/>
      <w:sz w:val="24"/>
      <w:szCs w:val="24"/>
    </w:rPr>
  </w:style>
  <w:style w:type="character" w:customStyle="1" w:styleId="5Char">
    <w:name w:val="Επικεφαλίδα 5 Char"/>
    <w:basedOn w:val="a0"/>
    <w:link w:val="5"/>
    <w:uiPriority w:val="9"/>
    <w:rsid w:val="00724F98"/>
    <w:rPr>
      <w:rFonts w:asciiTheme="majorHAnsi" w:eastAsiaTheme="majorEastAsia" w:hAnsiTheme="majorHAnsi" w:cstheme="majorBidi"/>
      <w:color w:val="2F5496" w:themeColor="accent1" w:themeShade="BF"/>
      <w:lang w:eastAsia="el-GR"/>
    </w:rPr>
  </w:style>
  <w:style w:type="character" w:styleId="a5">
    <w:name w:val="Strong"/>
    <w:basedOn w:val="a0"/>
    <w:uiPriority w:val="22"/>
    <w:qFormat/>
    <w:rsid w:val="00724F98"/>
    <w:rPr>
      <w:b/>
      <w:bCs/>
    </w:rPr>
  </w:style>
  <w:style w:type="character" w:customStyle="1" w:styleId="fn">
    <w:name w:val="fn"/>
    <w:basedOn w:val="a0"/>
    <w:rsid w:val="006A7CC6"/>
  </w:style>
  <w:style w:type="character" w:styleId="-">
    <w:name w:val="Hyperlink"/>
    <w:basedOn w:val="a0"/>
    <w:uiPriority w:val="99"/>
    <w:unhideWhenUsed/>
    <w:rsid w:val="006A7CC6"/>
    <w:rPr>
      <w:color w:val="0563C1" w:themeColor="hyperlink"/>
      <w:u w:val="single"/>
    </w:rPr>
  </w:style>
  <w:style w:type="character" w:customStyle="1" w:styleId="11">
    <w:name w:val="Ανεπίλυτη αναφορά1"/>
    <w:basedOn w:val="a0"/>
    <w:uiPriority w:val="99"/>
    <w:semiHidden/>
    <w:unhideWhenUsed/>
    <w:rsid w:val="006A7CC6"/>
    <w:rPr>
      <w:color w:val="605E5C"/>
      <w:shd w:val="clear" w:color="auto" w:fill="E1DFDD"/>
    </w:rPr>
  </w:style>
  <w:style w:type="character" w:styleId="-0">
    <w:name w:val="FollowedHyperlink"/>
    <w:basedOn w:val="a0"/>
    <w:uiPriority w:val="99"/>
    <w:semiHidden/>
    <w:unhideWhenUsed/>
    <w:rsid w:val="00A56156"/>
    <w:rPr>
      <w:color w:val="954F72" w:themeColor="followedHyperlink"/>
      <w:u w:val="single"/>
    </w:rPr>
  </w:style>
  <w:style w:type="character" w:customStyle="1" w:styleId="3Char">
    <w:name w:val="Επικεφαλίδα 3 Char"/>
    <w:basedOn w:val="a0"/>
    <w:link w:val="3"/>
    <w:uiPriority w:val="9"/>
    <w:semiHidden/>
    <w:rsid w:val="00A56156"/>
    <w:rPr>
      <w:rFonts w:asciiTheme="majorHAnsi" w:eastAsiaTheme="majorEastAsia" w:hAnsiTheme="majorHAnsi" w:cstheme="majorBidi"/>
      <w:color w:val="1F3763" w:themeColor="accent1" w:themeShade="7F"/>
      <w:sz w:val="24"/>
      <w:szCs w:val="24"/>
      <w:lang w:eastAsia="el-GR"/>
    </w:rPr>
  </w:style>
  <w:style w:type="character" w:customStyle="1" w:styleId="l">
    <w:name w:val="l"/>
    <w:basedOn w:val="a0"/>
    <w:rsid w:val="00862F74"/>
  </w:style>
  <w:style w:type="character" w:styleId="a6">
    <w:name w:val="annotation reference"/>
    <w:basedOn w:val="a0"/>
    <w:uiPriority w:val="99"/>
    <w:semiHidden/>
    <w:unhideWhenUsed/>
    <w:rsid w:val="009E5BA7"/>
    <w:rPr>
      <w:sz w:val="16"/>
      <w:szCs w:val="16"/>
    </w:rPr>
  </w:style>
  <w:style w:type="paragraph" w:styleId="a7">
    <w:name w:val="annotation text"/>
    <w:basedOn w:val="a"/>
    <w:link w:val="Char0"/>
    <w:uiPriority w:val="99"/>
    <w:semiHidden/>
    <w:unhideWhenUsed/>
    <w:rsid w:val="009E5BA7"/>
    <w:rPr>
      <w:sz w:val="20"/>
      <w:szCs w:val="20"/>
    </w:rPr>
  </w:style>
  <w:style w:type="character" w:customStyle="1" w:styleId="Char0">
    <w:name w:val="Κείμενο σχολίου Char"/>
    <w:basedOn w:val="a0"/>
    <w:link w:val="a7"/>
    <w:uiPriority w:val="99"/>
    <w:semiHidden/>
    <w:rsid w:val="009E5BA7"/>
    <w:rPr>
      <w:rFonts w:ascii="Calibri" w:eastAsia="Calibri" w:hAnsi="Calibri" w:cs="Calibri"/>
      <w:sz w:val="20"/>
      <w:szCs w:val="20"/>
      <w:lang w:eastAsia="el-GR"/>
    </w:rPr>
  </w:style>
  <w:style w:type="paragraph" w:styleId="a8">
    <w:name w:val="annotation subject"/>
    <w:basedOn w:val="a7"/>
    <w:next w:val="a7"/>
    <w:link w:val="Char1"/>
    <w:uiPriority w:val="99"/>
    <w:semiHidden/>
    <w:unhideWhenUsed/>
    <w:rsid w:val="009E5BA7"/>
    <w:rPr>
      <w:b/>
      <w:bCs/>
    </w:rPr>
  </w:style>
  <w:style w:type="character" w:customStyle="1" w:styleId="Char1">
    <w:name w:val="Θέμα σχολίου Char"/>
    <w:basedOn w:val="Char0"/>
    <w:link w:val="a8"/>
    <w:uiPriority w:val="99"/>
    <w:semiHidden/>
    <w:rsid w:val="009E5BA7"/>
    <w:rPr>
      <w:rFonts w:ascii="Calibri" w:eastAsia="Calibri" w:hAnsi="Calibri" w:cs="Calibri"/>
      <w:b/>
      <w:bCs/>
      <w:sz w:val="20"/>
      <w:szCs w:val="20"/>
      <w:lang w:eastAsia="el-GR"/>
    </w:rPr>
  </w:style>
  <w:style w:type="paragraph" w:styleId="a9">
    <w:name w:val="Balloon Text"/>
    <w:basedOn w:val="a"/>
    <w:link w:val="Char2"/>
    <w:uiPriority w:val="99"/>
    <w:semiHidden/>
    <w:unhideWhenUsed/>
    <w:rsid w:val="009E5BA7"/>
    <w:rPr>
      <w:rFonts w:ascii="Tahoma" w:hAnsi="Tahoma" w:cs="Tahoma"/>
      <w:sz w:val="16"/>
      <w:szCs w:val="16"/>
    </w:rPr>
  </w:style>
  <w:style w:type="character" w:customStyle="1" w:styleId="Char2">
    <w:name w:val="Κείμενο πλαισίου Char"/>
    <w:basedOn w:val="a0"/>
    <w:link w:val="a9"/>
    <w:uiPriority w:val="99"/>
    <w:semiHidden/>
    <w:rsid w:val="009E5BA7"/>
    <w:rPr>
      <w:rFonts w:ascii="Tahoma" w:eastAsia="Calibri"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8944">
      <w:bodyDiv w:val="1"/>
      <w:marLeft w:val="0"/>
      <w:marRight w:val="0"/>
      <w:marTop w:val="0"/>
      <w:marBottom w:val="0"/>
      <w:divBdr>
        <w:top w:val="none" w:sz="0" w:space="0" w:color="auto"/>
        <w:left w:val="none" w:sz="0" w:space="0" w:color="auto"/>
        <w:bottom w:val="none" w:sz="0" w:space="0" w:color="auto"/>
        <w:right w:val="none" w:sz="0" w:space="0" w:color="auto"/>
      </w:divBdr>
    </w:div>
    <w:div w:id="421220583">
      <w:bodyDiv w:val="1"/>
      <w:marLeft w:val="0"/>
      <w:marRight w:val="0"/>
      <w:marTop w:val="0"/>
      <w:marBottom w:val="0"/>
      <w:divBdr>
        <w:top w:val="none" w:sz="0" w:space="0" w:color="auto"/>
        <w:left w:val="none" w:sz="0" w:space="0" w:color="auto"/>
        <w:bottom w:val="none" w:sz="0" w:space="0" w:color="auto"/>
        <w:right w:val="none" w:sz="0" w:space="0" w:color="auto"/>
      </w:divBdr>
    </w:div>
    <w:div w:id="706026084">
      <w:bodyDiv w:val="1"/>
      <w:marLeft w:val="0"/>
      <w:marRight w:val="0"/>
      <w:marTop w:val="0"/>
      <w:marBottom w:val="0"/>
      <w:divBdr>
        <w:top w:val="none" w:sz="0" w:space="0" w:color="auto"/>
        <w:left w:val="none" w:sz="0" w:space="0" w:color="auto"/>
        <w:bottom w:val="none" w:sz="0" w:space="0" w:color="auto"/>
        <w:right w:val="none" w:sz="0" w:space="0" w:color="auto"/>
      </w:divBdr>
    </w:div>
    <w:div w:id="763036935">
      <w:bodyDiv w:val="1"/>
      <w:marLeft w:val="0"/>
      <w:marRight w:val="0"/>
      <w:marTop w:val="0"/>
      <w:marBottom w:val="0"/>
      <w:divBdr>
        <w:top w:val="none" w:sz="0" w:space="0" w:color="auto"/>
        <w:left w:val="none" w:sz="0" w:space="0" w:color="auto"/>
        <w:bottom w:val="none" w:sz="0" w:space="0" w:color="auto"/>
        <w:right w:val="none" w:sz="0" w:space="0" w:color="auto"/>
      </w:divBdr>
    </w:div>
    <w:div w:id="1702894758">
      <w:bodyDiv w:val="1"/>
      <w:marLeft w:val="0"/>
      <w:marRight w:val="0"/>
      <w:marTop w:val="0"/>
      <w:marBottom w:val="0"/>
      <w:divBdr>
        <w:top w:val="none" w:sz="0" w:space="0" w:color="auto"/>
        <w:left w:val="none" w:sz="0" w:space="0" w:color="auto"/>
        <w:bottom w:val="none" w:sz="0" w:space="0" w:color="auto"/>
        <w:right w:val="none" w:sz="0" w:space="0" w:color="auto"/>
      </w:divBdr>
    </w:div>
    <w:div w:id="1905262636">
      <w:bodyDiv w:val="1"/>
      <w:marLeft w:val="0"/>
      <w:marRight w:val="0"/>
      <w:marTop w:val="0"/>
      <w:marBottom w:val="0"/>
      <w:divBdr>
        <w:top w:val="none" w:sz="0" w:space="0" w:color="auto"/>
        <w:left w:val="none" w:sz="0" w:space="0" w:color="auto"/>
        <w:bottom w:val="none" w:sz="0" w:space="0" w:color="auto"/>
        <w:right w:val="none" w:sz="0" w:space="0" w:color="auto"/>
      </w:divBdr>
    </w:div>
    <w:div w:id="1908343362">
      <w:bodyDiv w:val="1"/>
      <w:marLeft w:val="0"/>
      <w:marRight w:val="0"/>
      <w:marTop w:val="0"/>
      <w:marBottom w:val="0"/>
      <w:divBdr>
        <w:top w:val="none" w:sz="0" w:space="0" w:color="auto"/>
        <w:left w:val="none" w:sz="0" w:space="0" w:color="auto"/>
        <w:bottom w:val="none" w:sz="0" w:space="0" w:color="auto"/>
        <w:right w:val="none" w:sz="0" w:space="0" w:color="auto"/>
      </w:divBdr>
      <w:divsChild>
        <w:div w:id="1927299956">
          <w:marLeft w:val="0"/>
          <w:marRight w:val="0"/>
          <w:marTop w:val="0"/>
          <w:marBottom w:val="0"/>
          <w:divBdr>
            <w:top w:val="none" w:sz="0" w:space="0" w:color="auto"/>
            <w:left w:val="none" w:sz="0" w:space="0" w:color="auto"/>
            <w:bottom w:val="none" w:sz="0" w:space="0" w:color="auto"/>
            <w:right w:val="none" w:sz="0" w:space="0" w:color="auto"/>
          </w:divBdr>
        </w:div>
        <w:div w:id="1734113485">
          <w:marLeft w:val="300"/>
          <w:marRight w:val="0"/>
          <w:marTop w:val="300"/>
          <w:marBottom w:val="0"/>
          <w:divBdr>
            <w:top w:val="none" w:sz="0" w:space="0" w:color="auto"/>
            <w:left w:val="none" w:sz="0" w:space="0" w:color="auto"/>
            <w:bottom w:val="none" w:sz="0" w:space="0" w:color="auto"/>
            <w:right w:val="none" w:sz="0" w:space="0" w:color="auto"/>
          </w:divBdr>
        </w:div>
        <w:div w:id="271404297">
          <w:marLeft w:val="300"/>
          <w:marRight w:val="300"/>
          <w:marTop w:val="75"/>
          <w:marBottom w:val="75"/>
          <w:divBdr>
            <w:top w:val="none" w:sz="0" w:space="0" w:color="auto"/>
            <w:left w:val="none" w:sz="0" w:space="0" w:color="auto"/>
            <w:bottom w:val="none" w:sz="0" w:space="0" w:color="auto"/>
            <w:right w:val="none" w:sz="0" w:space="0" w:color="auto"/>
          </w:divBdr>
          <w:divsChild>
            <w:div w:id="1993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paideutiki-symvouleutiki.gr/&#954;&#961;&#953;&#964;&#942;&#961;&#953;&#945;-&#949;&#960;&#953;&#955;&#959;&#947;&#942;&#962;-&#949;&#960;&#945;&#947;&#947;&#941;&#955;&#956;&#945;&#964;&#959;&#9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mouniversalisgr.blogspot.com/2020/05/blog-post_70.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79AD-5D31-4BAC-B3C2-898325F9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4439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Δέσποινα</dc:creator>
  <cp:lastModifiedBy>ΛΑΜΠΡΙΝΗ ΑΘΑΝΑΣΑΚΗ</cp:lastModifiedBy>
  <cp:revision>2</cp:revision>
  <dcterms:created xsi:type="dcterms:W3CDTF">2025-02-20T20:09:00Z</dcterms:created>
  <dcterms:modified xsi:type="dcterms:W3CDTF">2025-02-20T20:09:00Z</dcterms:modified>
</cp:coreProperties>
</file>