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5F9" w:rsidRPr="00C34BA0" w:rsidRDefault="001715F9" w:rsidP="001715F9">
      <w:pPr>
        <w:spacing w:line="360" w:lineRule="auto"/>
        <w:jc w:val="both"/>
        <w:rPr>
          <w:rFonts w:ascii="Tahoma" w:hAnsi="Tahoma" w:cs="Tahoma"/>
          <w:b/>
          <w:sz w:val="20"/>
          <w:szCs w:val="20"/>
        </w:rPr>
      </w:pPr>
      <w:r w:rsidRPr="00C34BA0">
        <w:rPr>
          <w:rFonts w:ascii="Tahoma" w:hAnsi="Tahoma" w:cs="Tahoma"/>
          <w:b/>
          <w:sz w:val="20"/>
          <w:szCs w:val="20"/>
        </w:rPr>
        <w:t xml:space="preserve">Βιβλίο 2. Κεφάλαιο 2. Παράγραφοι </w:t>
      </w:r>
      <w:r w:rsidRPr="003334DC">
        <w:rPr>
          <w:rFonts w:ascii="Tahoma" w:hAnsi="Tahoma" w:cs="Tahoma"/>
          <w:b/>
          <w:sz w:val="20"/>
          <w:szCs w:val="20"/>
        </w:rPr>
        <w:t>16-17</w:t>
      </w:r>
      <w:r w:rsidRPr="00C34BA0">
        <w:rPr>
          <w:rFonts w:ascii="Tahoma" w:hAnsi="Tahoma" w:cs="Tahoma"/>
          <w:b/>
          <w:sz w:val="20"/>
          <w:szCs w:val="20"/>
        </w:rPr>
        <w:t>.</w:t>
      </w:r>
    </w:p>
    <w:p w:rsidR="001715F9" w:rsidRPr="00C34BA0" w:rsidRDefault="001715F9" w:rsidP="001715F9">
      <w:pPr>
        <w:spacing w:line="360" w:lineRule="auto"/>
        <w:jc w:val="both"/>
        <w:rPr>
          <w:rFonts w:ascii="Tahoma" w:hAnsi="Tahoma" w:cs="Tahoma"/>
          <w:b/>
          <w:sz w:val="20"/>
          <w:szCs w:val="20"/>
        </w:rPr>
      </w:pPr>
      <w:r w:rsidRPr="00C34BA0">
        <w:rPr>
          <w:rFonts w:ascii="Tahoma" w:hAnsi="Tahoma" w:cs="Tahoma"/>
          <w:b/>
          <w:sz w:val="20"/>
          <w:szCs w:val="20"/>
        </w:rPr>
        <w:t xml:space="preserve">Μετάφραση: </w:t>
      </w:r>
    </w:p>
    <w:p w:rsidR="001715F9" w:rsidRPr="00C34BA0" w:rsidRDefault="001715F9" w:rsidP="001715F9">
      <w:pPr>
        <w:pStyle w:val="a3"/>
        <w:rPr>
          <w:rFonts w:ascii="Tahoma" w:hAnsi="Tahoma" w:cs="Tahoma"/>
          <w:sz w:val="20"/>
        </w:rPr>
      </w:pPr>
      <w:r w:rsidRPr="00C34BA0">
        <w:rPr>
          <w:rFonts w:ascii="Tahoma" w:hAnsi="Tahoma" w:cs="Tahoma"/>
          <w:sz w:val="20"/>
        </w:rPr>
        <w:t xml:space="preserve">16. </w:t>
      </w:r>
      <w:proofErr w:type="gramStart"/>
      <w:r w:rsidRPr="00C34BA0">
        <w:rPr>
          <w:rFonts w:ascii="Tahoma" w:hAnsi="Tahoma" w:cs="Tahoma"/>
          <w:sz w:val="20"/>
          <w:lang w:val="en-US"/>
        </w:rPr>
        <w:t>E</w:t>
      </w:r>
      <w:proofErr w:type="spellStart"/>
      <w:r w:rsidRPr="00C34BA0">
        <w:rPr>
          <w:rFonts w:ascii="Tahoma" w:hAnsi="Tahoma" w:cs="Tahoma"/>
          <w:sz w:val="20"/>
        </w:rPr>
        <w:t>νώ</w:t>
      </w:r>
      <w:proofErr w:type="spellEnd"/>
      <w:r w:rsidRPr="00C34BA0">
        <w:rPr>
          <w:rFonts w:ascii="Tahoma" w:hAnsi="Tahoma" w:cs="Tahoma"/>
          <w:sz w:val="20"/>
        </w:rPr>
        <w:t>, λοιπόν, η κατάσταση ήταν τέτοια ο Θηραμένης είπε στην εκκλησία του δήμου ότι, αν θέλουν να τον στείλουν στο</w:t>
      </w:r>
      <w:r>
        <w:rPr>
          <w:rFonts w:ascii="Tahoma" w:hAnsi="Tahoma" w:cs="Tahoma"/>
          <w:sz w:val="20"/>
        </w:rPr>
        <w:t>ν</w:t>
      </w:r>
      <w:r w:rsidRPr="00C34BA0">
        <w:rPr>
          <w:rFonts w:ascii="Tahoma" w:hAnsi="Tahoma" w:cs="Tahoma"/>
          <w:sz w:val="20"/>
        </w:rPr>
        <w:t xml:space="preserve"> Λύσανδρο, θα επιστρέψει γνωρίζοντας καλά γιατί από τα δύο επιμένουν σχετικά με τα τείχη οι Λακεδαιμόνιοι, επειδή θέλουν να υποδουλώσουν την πόλη ή ως εγγύηση.</w:t>
      </w:r>
      <w:proofErr w:type="gramEnd"/>
      <w:r w:rsidRPr="00C34BA0">
        <w:rPr>
          <w:rFonts w:ascii="Tahoma" w:hAnsi="Tahoma" w:cs="Tahoma"/>
          <w:sz w:val="20"/>
        </w:rPr>
        <w:t xml:space="preserve"> Και αφού πήγε, έμεινε στο Λύσανδρο τρεις μήνες και περισσότερο καιροφυλακτώντας πότε οι Αθηναίοι επρόκειτο να συμφωνήσουν με οτιδήποτε πρότεινε κάποιος εξαιτίας της ολοκληρωτικής έλλειψης σιταριού (έλλειψης όλου του σίτου). </w:t>
      </w:r>
    </w:p>
    <w:p w:rsidR="001715F9" w:rsidRPr="00C34BA0" w:rsidRDefault="001715F9" w:rsidP="001715F9">
      <w:pPr>
        <w:pStyle w:val="a3"/>
        <w:rPr>
          <w:rFonts w:ascii="Tahoma" w:hAnsi="Tahoma" w:cs="Tahoma"/>
          <w:sz w:val="20"/>
        </w:rPr>
      </w:pPr>
      <w:r w:rsidRPr="00C34BA0">
        <w:rPr>
          <w:rFonts w:ascii="Tahoma" w:hAnsi="Tahoma" w:cs="Tahoma"/>
          <w:sz w:val="20"/>
        </w:rPr>
        <w:t xml:space="preserve">17. Και όταν επέστρεψε τον τέταρτο μήνα ανακοίνωσε στην εκκλησία του δήμου ότι ο Λύσανδρος τον κρατούσε ως τότε κι έπειτα τον πρόσταξε να πάει στη Σπάρτη. Γιατί (έλεγε) ότι δεν ήταν (ο Λύσανδρος) αρμόδιος για όσα τον ρωτούσε (ο Θηραμένης) αλλά οι έφοροι. Μετά από αυτά εκλέχτηκε (να πάει) πρεσβευτής με απόλυτη εξουσία στην Σπάρτη μαζί με άλλους εννιά. </w:t>
      </w:r>
    </w:p>
    <w:p w:rsidR="001715F9" w:rsidRPr="00C34BA0" w:rsidRDefault="001715F9" w:rsidP="001715F9">
      <w:pPr>
        <w:pStyle w:val="a3"/>
        <w:rPr>
          <w:rFonts w:ascii="Tahoma" w:hAnsi="Tahoma" w:cs="Tahoma"/>
          <w:b/>
          <w:sz w:val="20"/>
        </w:rPr>
      </w:pPr>
      <w:r w:rsidRPr="00C34BA0">
        <w:rPr>
          <w:rFonts w:ascii="Tahoma" w:hAnsi="Tahoma" w:cs="Tahoma"/>
          <w:b/>
          <w:sz w:val="20"/>
        </w:rPr>
        <w:t>Νοηματικά:</w:t>
      </w:r>
    </w:p>
    <w:p w:rsidR="001715F9" w:rsidRPr="00C34BA0" w:rsidRDefault="001715F9" w:rsidP="001715F9">
      <w:pPr>
        <w:pStyle w:val="a3"/>
        <w:rPr>
          <w:rFonts w:ascii="Tahoma" w:hAnsi="Tahoma" w:cs="Tahoma"/>
          <w:sz w:val="20"/>
        </w:rPr>
      </w:pPr>
      <w:r>
        <w:rPr>
          <w:rFonts w:ascii="Tahoma" w:hAnsi="Tahoma" w:cs="Tahoma"/>
          <w:sz w:val="20"/>
        </w:rPr>
        <w:t xml:space="preserve">1. </w:t>
      </w:r>
      <w:r w:rsidRPr="00C34BA0">
        <w:rPr>
          <w:rFonts w:ascii="Tahoma" w:hAnsi="Tahoma" w:cs="Tahoma"/>
          <w:sz w:val="20"/>
        </w:rPr>
        <w:t xml:space="preserve">Ο Θηραμένης (μετριοπαθής ολιγαρχικός, </w:t>
      </w:r>
      <w:proofErr w:type="spellStart"/>
      <w:r w:rsidRPr="00C34BA0">
        <w:rPr>
          <w:rFonts w:ascii="Tahoma" w:hAnsi="Tahoma" w:cs="Tahoma"/>
          <w:sz w:val="20"/>
        </w:rPr>
        <w:t>φιλοσπαρτιάτης</w:t>
      </w:r>
      <w:proofErr w:type="spellEnd"/>
      <w:r w:rsidRPr="00C34BA0">
        <w:rPr>
          <w:rFonts w:ascii="Tahoma" w:hAnsi="Tahoma" w:cs="Tahoma"/>
          <w:sz w:val="20"/>
        </w:rPr>
        <w:t>) πηγαίνει στο</w:t>
      </w:r>
      <w:r>
        <w:rPr>
          <w:rFonts w:ascii="Tahoma" w:hAnsi="Tahoma" w:cs="Tahoma"/>
          <w:sz w:val="20"/>
        </w:rPr>
        <w:t>ν</w:t>
      </w:r>
      <w:r w:rsidRPr="00C34BA0">
        <w:rPr>
          <w:rFonts w:ascii="Tahoma" w:hAnsi="Tahoma" w:cs="Tahoma"/>
          <w:sz w:val="20"/>
        </w:rPr>
        <w:t xml:space="preserve"> Λύσανδρο να διερευνήσει τις προθέσεις των Σπαρτιατών. Μένει εκεί όμως περισσότερο από τρεις μήνες. Τι προφασίζεται στους συμπολίτες του όταν παρουσιάζεται στην εκκλησία του δήμου; Τι απόφαση παίρνουν οι Αθηναίοι;</w:t>
      </w:r>
    </w:p>
    <w:p w:rsidR="001715F9" w:rsidRPr="00C34BA0" w:rsidRDefault="001715F9" w:rsidP="001715F9">
      <w:pPr>
        <w:pStyle w:val="a3"/>
        <w:rPr>
          <w:rFonts w:ascii="Tahoma" w:hAnsi="Tahoma" w:cs="Tahoma"/>
          <w:sz w:val="20"/>
        </w:rPr>
      </w:pPr>
      <w:r>
        <w:rPr>
          <w:rFonts w:ascii="Tahoma" w:hAnsi="Tahoma" w:cs="Tahoma"/>
          <w:sz w:val="20"/>
        </w:rPr>
        <w:t xml:space="preserve">2. </w:t>
      </w:r>
      <w:r w:rsidRPr="00C34BA0">
        <w:rPr>
          <w:rFonts w:ascii="Tahoma" w:hAnsi="Tahoma" w:cs="Tahoma"/>
          <w:sz w:val="20"/>
        </w:rPr>
        <w:t>Αφού διαβάσετε και το σχόλιο στη σελ. 74 του βιβλίου σας να πείτε γιατί νομίζετε ότι επέμεναν οι Σπαρτιάτες στην κατεδάφιση των τειχών της Αθήνας.</w:t>
      </w:r>
    </w:p>
    <w:p w:rsidR="001715F9" w:rsidRPr="00C34BA0" w:rsidRDefault="001715F9" w:rsidP="001715F9">
      <w:pPr>
        <w:pStyle w:val="a3"/>
        <w:rPr>
          <w:rFonts w:ascii="Tahoma" w:hAnsi="Tahoma" w:cs="Tahoma"/>
          <w:b/>
          <w:sz w:val="20"/>
        </w:rPr>
      </w:pPr>
      <w:r w:rsidRPr="00C34BA0">
        <w:rPr>
          <w:rFonts w:ascii="Tahoma" w:hAnsi="Tahoma" w:cs="Tahoma"/>
          <w:b/>
          <w:sz w:val="20"/>
        </w:rPr>
        <w:t>Γλώσσα – Ύφος:</w:t>
      </w:r>
    </w:p>
    <w:p w:rsidR="001715F9" w:rsidRPr="00C34BA0" w:rsidRDefault="001715F9" w:rsidP="001715F9">
      <w:pPr>
        <w:pStyle w:val="a3"/>
        <w:rPr>
          <w:rFonts w:ascii="Tahoma" w:hAnsi="Tahoma" w:cs="Tahoma"/>
          <w:sz w:val="20"/>
        </w:rPr>
      </w:pPr>
      <w:r w:rsidRPr="00C34BA0">
        <w:rPr>
          <w:rFonts w:ascii="Tahoma" w:hAnsi="Tahoma" w:cs="Tahoma"/>
          <w:sz w:val="20"/>
        </w:rPr>
        <w:t>Σε όλο το κείμενο και κυρίως στην παράγραφο 16 είναι φανερή η ευλυγισία του λόγου όπως φαίνεται από το πλήθος των ρηματικών τύπων: οι μισές περίπου λέξεις της παραγράφου είναι ρηματικοί τύποι (αν εξαιρεθούν άρθρα, σύνδεσμοι και προθέσεις). Σε ολόκληρο το κείμενό μας χρησιμοποιείται πλάγιος λόγος καθώς μεταφέρονται όλα από την πλευρά του Θηραμένη.</w:t>
      </w:r>
    </w:p>
    <w:p w:rsidR="001715F9" w:rsidRPr="00C34BA0" w:rsidRDefault="001715F9" w:rsidP="001715F9">
      <w:pPr>
        <w:pStyle w:val="a3"/>
        <w:rPr>
          <w:rFonts w:ascii="Tahoma" w:hAnsi="Tahoma" w:cs="Tahoma"/>
          <w:b/>
          <w:sz w:val="20"/>
        </w:rPr>
      </w:pPr>
      <w:r w:rsidRPr="00C34BA0">
        <w:rPr>
          <w:rFonts w:ascii="Tahoma" w:hAnsi="Tahoma" w:cs="Tahoma"/>
          <w:b/>
          <w:sz w:val="20"/>
        </w:rPr>
        <w:t>Γραμματικά – Συντακτικά:</w:t>
      </w:r>
    </w:p>
    <w:p w:rsidR="001715F9" w:rsidRPr="00C34BA0" w:rsidRDefault="001715F9" w:rsidP="001715F9">
      <w:pPr>
        <w:pStyle w:val="a3"/>
        <w:rPr>
          <w:rFonts w:ascii="Tahoma" w:hAnsi="Tahoma" w:cs="Tahoma"/>
          <w:sz w:val="20"/>
        </w:rPr>
      </w:pPr>
      <w:proofErr w:type="spellStart"/>
      <w:r w:rsidRPr="00C34BA0">
        <w:rPr>
          <w:rFonts w:ascii="Tahoma" w:hAnsi="Tahoma" w:cs="Tahoma"/>
          <w:sz w:val="20"/>
        </w:rPr>
        <w:t>πέμψαι</w:t>
      </w:r>
      <w:proofErr w:type="spellEnd"/>
      <w:r w:rsidRPr="00C34BA0">
        <w:rPr>
          <w:rFonts w:ascii="Tahoma" w:hAnsi="Tahoma" w:cs="Tahoma"/>
          <w:sz w:val="20"/>
        </w:rPr>
        <w:t>,: Χρονική αντικατάσταση.</w:t>
      </w:r>
    </w:p>
    <w:p w:rsidR="001715F9" w:rsidRPr="00C34BA0" w:rsidRDefault="001715F9" w:rsidP="001715F9">
      <w:pPr>
        <w:spacing w:line="360" w:lineRule="auto"/>
        <w:jc w:val="both"/>
        <w:rPr>
          <w:rFonts w:ascii="Tahoma" w:hAnsi="Tahoma" w:cs="Tahoma"/>
          <w:sz w:val="20"/>
          <w:szCs w:val="20"/>
        </w:rPr>
      </w:pPr>
      <w:r>
        <w:rPr>
          <w:rFonts w:ascii="Tahoma" w:hAnsi="Tahoma" w:cs="Tahoma"/>
          <w:sz w:val="20"/>
          <w:szCs w:val="20"/>
        </w:rPr>
        <w:t>διέτριβε</w:t>
      </w:r>
      <w:r w:rsidRPr="00C34BA0">
        <w:rPr>
          <w:rFonts w:ascii="Tahoma" w:hAnsi="Tahoma" w:cs="Tahoma"/>
          <w:sz w:val="20"/>
          <w:szCs w:val="20"/>
        </w:rPr>
        <w:t xml:space="preserve">: </w:t>
      </w:r>
      <w:r>
        <w:rPr>
          <w:rFonts w:ascii="Tahoma" w:hAnsi="Tahoma" w:cs="Tahoma"/>
          <w:sz w:val="20"/>
          <w:szCs w:val="20"/>
        </w:rPr>
        <w:t xml:space="preserve">Να κάνετε α) Χρονική αντικατάσταση β) Να σχηματίσετε τους αρχικούς χρόνους στη μέση φωνή και να γράψετε το </w:t>
      </w:r>
      <w:proofErr w:type="spellStart"/>
      <w:r>
        <w:rPr>
          <w:rFonts w:ascii="Tahoma" w:hAnsi="Tahoma" w:cs="Tahoma"/>
          <w:sz w:val="20"/>
          <w:szCs w:val="20"/>
        </w:rPr>
        <w:t>γ΄ενικό</w:t>
      </w:r>
      <w:proofErr w:type="spellEnd"/>
      <w:r>
        <w:rPr>
          <w:rFonts w:ascii="Tahoma" w:hAnsi="Tahoma" w:cs="Tahoma"/>
          <w:sz w:val="20"/>
          <w:szCs w:val="20"/>
        </w:rPr>
        <w:t xml:space="preserve"> του Παρακειμένου σε όλες τις εγκλίσεις. </w:t>
      </w:r>
    </w:p>
    <w:p w:rsidR="001715F9" w:rsidRPr="00C34BA0" w:rsidRDefault="001715F9" w:rsidP="001715F9">
      <w:pPr>
        <w:spacing w:line="360" w:lineRule="auto"/>
        <w:jc w:val="both"/>
        <w:rPr>
          <w:rFonts w:ascii="Tahoma" w:hAnsi="Tahoma" w:cs="Tahoma"/>
          <w:sz w:val="20"/>
          <w:szCs w:val="20"/>
        </w:rPr>
      </w:pPr>
      <w:proofErr w:type="spellStart"/>
      <w:r w:rsidRPr="00C34BA0">
        <w:rPr>
          <w:rFonts w:ascii="Tahoma" w:hAnsi="Tahoma" w:cs="Tahoma"/>
          <w:sz w:val="20"/>
          <w:szCs w:val="20"/>
        </w:rPr>
        <w:t>α</w:t>
      </w:r>
      <w:r>
        <w:rPr>
          <w:rFonts w:ascii="Tahoma" w:hAnsi="Tahoma" w:cs="Tahoma"/>
          <w:sz w:val="20"/>
          <w:szCs w:val="20"/>
        </w:rPr>
        <w:t>ὐ</w:t>
      </w:r>
      <w:r w:rsidRPr="00C34BA0">
        <w:rPr>
          <w:rFonts w:ascii="Tahoma" w:hAnsi="Tahoma" w:cs="Tahoma"/>
          <w:sz w:val="20"/>
          <w:szCs w:val="20"/>
        </w:rPr>
        <w:t>τοκράτωρ</w:t>
      </w:r>
      <w:proofErr w:type="spellEnd"/>
      <w:r w:rsidRPr="00C34BA0">
        <w:rPr>
          <w:rFonts w:ascii="Tahoma" w:hAnsi="Tahoma" w:cs="Tahoma"/>
          <w:sz w:val="20"/>
          <w:szCs w:val="20"/>
        </w:rPr>
        <w:t>: Να το κλίνετε και στους δύο αριθμούς</w:t>
      </w:r>
    </w:p>
    <w:p w:rsidR="001715F9" w:rsidRPr="00C34BA0" w:rsidRDefault="001715F9" w:rsidP="001715F9">
      <w:pPr>
        <w:pStyle w:val="a3"/>
        <w:rPr>
          <w:rFonts w:ascii="Tahoma" w:hAnsi="Tahoma" w:cs="Tahoma"/>
          <w:b/>
          <w:sz w:val="20"/>
        </w:rPr>
      </w:pPr>
      <w:r w:rsidRPr="00C34BA0">
        <w:rPr>
          <w:rFonts w:ascii="Tahoma" w:hAnsi="Tahoma" w:cs="Tahoma"/>
          <w:sz w:val="20"/>
        </w:rPr>
        <w:t xml:space="preserve"> </w:t>
      </w:r>
      <w:r w:rsidRPr="00C34BA0">
        <w:rPr>
          <w:rFonts w:ascii="Tahoma" w:hAnsi="Tahoma" w:cs="Tahoma"/>
          <w:b/>
          <w:sz w:val="20"/>
        </w:rPr>
        <w:t>Ετυμολογικά:</w:t>
      </w:r>
    </w:p>
    <w:p w:rsidR="001715F9" w:rsidRPr="00C34BA0" w:rsidRDefault="001715F9" w:rsidP="001715F9">
      <w:pPr>
        <w:spacing w:line="360" w:lineRule="auto"/>
        <w:jc w:val="both"/>
        <w:rPr>
          <w:rFonts w:ascii="Tahoma" w:hAnsi="Tahoma" w:cs="Tahoma"/>
          <w:b/>
          <w:sz w:val="20"/>
          <w:szCs w:val="20"/>
          <w:lang w:val="en-US"/>
        </w:rPr>
      </w:pPr>
      <w:proofErr w:type="spellStart"/>
      <w:r>
        <w:rPr>
          <w:rFonts w:ascii="Tahoma" w:hAnsi="Tahoma" w:cs="Tahoma"/>
          <w:sz w:val="20"/>
          <w:szCs w:val="20"/>
        </w:rPr>
        <w:t>εἰδώς</w:t>
      </w:r>
      <w:proofErr w:type="spellEnd"/>
      <w:r>
        <w:rPr>
          <w:rFonts w:ascii="Tahoma" w:hAnsi="Tahoma" w:cs="Tahoma"/>
          <w:sz w:val="20"/>
          <w:szCs w:val="20"/>
        </w:rPr>
        <w:t xml:space="preserve"> &lt; </w:t>
      </w:r>
      <w:proofErr w:type="spellStart"/>
      <w:r>
        <w:rPr>
          <w:rFonts w:ascii="Tahoma" w:hAnsi="Tahoma" w:cs="Tahoma"/>
          <w:sz w:val="20"/>
          <w:szCs w:val="20"/>
        </w:rPr>
        <w:t>οἶδα</w:t>
      </w:r>
      <w:proofErr w:type="spellEnd"/>
      <w:r>
        <w:rPr>
          <w:rFonts w:ascii="Tahoma" w:hAnsi="Tahoma" w:cs="Tahoma"/>
          <w:sz w:val="20"/>
          <w:szCs w:val="20"/>
        </w:rPr>
        <w:t xml:space="preserve">, </w:t>
      </w:r>
      <w:proofErr w:type="spellStart"/>
      <w:r>
        <w:rPr>
          <w:rFonts w:ascii="Tahoma" w:hAnsi="Tahoma" w:cs="Tahoma"/>
          <w:sz w:val="20"/>
          <w:szCs w:val="20"/>
        </w:rPr>
        <w:t>ᾔδειν</w:t>
      </w:r>
      <w:proofErr w:type="spellEnd"/>
      <w:r>
        <w:rPr>
          <w:rFonts w:ascii="Tahoma" w:hAnsi="Tahoma" w:cs="Tahoma"/>
          <w:sz w:val="20"/>
          <w:szCs w:val="20"/>
        </w:rPr>
        <w:t xml:space="preserve"> και </w:t>
      </w:r>
      <w:proofErr w:type="spellStart"/>
      <w:r>
        <w:rPr>
          <w:rFonts w:ascii="Tahoma" w:hAnsi="Tahoma" w:cs="Tahoma"/>
          <w:sz w:val="20"/>
          <w:szCs w:val="20"/>
        </w:rPr>
        <w:t>ᾔδη</w:t>
      </w:r>
      <w:proofErr w:type="spellEnd"/>
      <w:r>
        <w:rPr>
          <w:rFonts w:ascii="Tahoma" w:hAnsi="Tahoma" w:cs="Tahoma"/>
          <w:sz w:val="20"/>
          <w:szCs w:val="20"/>
        </w:rPr>
        <w:t xml:space="preserve">, </w:t>
      </w:r>
      <w:proofErr w:type="spellStart"/>
      <w:r>
        <w:rPr>
          <w:rFonts w:ascii="Tahoma" w:hAnsi="Tahoma" w:cs="Tahoma"/>
          <w:sz w:val="20"/>
          <w:szCs w:val="20"/>
        </w:rPr>
        <w:t>εἴσομαι</w:t>
      </w:r>
      <w:proofErr w:type="spellEnd"/>
      <w:r>
        <w:rPr>
          <w:rFonts w:ascii="Tahoma" w:hAnsi="Tahoma" w:cs="Tahoma"/>
          <w:sz w:val="20"/>
          <w:szCs w:val="20"/>
        </w:rPr>
        <w:t xml:space="preserve"> – </w:t>
      </w:r>
      <w:proofErr w:type="spellStart"/>
      <w:r>
        <w:rPr>
          <w:rFonts w:ascii="Tahoma" w:hAnsi="Tahoma" w:cs="Tahoma"/>
          <w:sz w:val="20"/>
          <w:szCs w:val="20"/>
        </w:rPr>
        <w:t>εἰδήσω</w:t>
      </w:r>
      <w:proofErr w:type="spellEnd"/>
      <w:r>
        <w:rPr>
          <w:rFonts w:ascii="Tahoma" w:hAnsi="Tahoma" w:cs="Tahoma"/>
          <w:sz w:val="20"/>
          <w:szCs w:val="20"/>
        </w:rPr>
        <w:t xml:space="preserve"> ρημ. επίθετο </w:t>
      </w:r>
      <w:proofErr w:type="spellStart"/>
      <w:r>
        <w:rPr>
          <w:rFonts w:ascii="Tahoma" w:hAnsi="Tahoma" w:cs="Tahoma"/>
          <w:sz w:val="20"/>
          <w:szCs w:val="20"/>
        </w:rPr>
        <w:t>ἱ</w:t>
      </w:r>
      <w:r w:rsidRPr="00C34BA0">
        <w:rPr>
          <w:rFonts w:ascii="Tahoma" w:hAnsi="Tahoma" w:cs="Tahoma"/>
          <w:sz w:val="20"/>
          <w:szCs w:val="20"/>
        </w:rPr>
        <w:t>στέον</w:t>
      </w:r>
      <w:proofErr w:type="spellEnd"/>
      <w:r w:rsidRPr="00C34BA0">
        <w:rPr>
          <w:rFonts w:ascii="Tahoma" w:hAnsi="Tahoma" w:cs="Tahoma"/>
          <w:sz w:val="20"/>
          <w:szCs w:val="20"/>
        </w:rPr>
        <w:t xml:space="preserve"> ρημ. θέμα ισχυρό </w:t>
      </w:r>
      <w:r w:rsidRPr="00C34BA0">
        <w:rPr>
          <w:rFonts w:ascii="Tahoma" w:hAnsi="Tahoma" w:cs="Tahoma"/>
          <w:sz w:val="20"/>
          <w:szCs w:val="20"/>
          <w:lang w:val="en-US"/>
        </w:rPr>
        <w:t>F</w:t>
      </w:r>
      <w:proofErr w:type="spellStart"/>
      <w:r w:rsidRPr="00C34BA0">
        <w:rPr>
          <w:rFonts w:ascii="Tahoma" w:hAnsi="Tahoma" w:cs="Tahoma"/>
          <w:sz w:val="20"/>
          <w:szCs w:val="20"/>
        </w:rPr>
        <w:t>ειδ</w:t>
      </w:r>
      <w:proofErr w:type="spellEnd"/>
      <w:r w:rsidRPr="00C34BA0">
        <w:rPr>
          <w:rFonts w:ascii="Tahoma" w:hAnsi="Tahoma" w:cs="Tahoma"/>
          <w:sz w:val="20"/>
          <w:szCs w:val="20"/>
        </w:rPr>
        <w:t xml:space="preserve">- = </w:t>
      </w:r>
      <w:proofErr w:type="spellStart"/>
      <w:r w:rsidRPr="00C34BA0">
        <w:rPr>
          <w:rFonts w:ascii="Tahoma" w:hAnsi="Tahoma" w:cs="Tahoma"/>
          <w:sz w:val="20"/>
          <w:szCs w:val="20"/>
        </w:rPr>
        <w:t>ειδ</w:t>
      </w:r>
      <w:proofErr w:type="spellEnd"/>
      <w:r w:rsidRPr="00C34BA0">
        <w:rPr>
          <w:rFonts w:ascii="Tahoma" w:hAnsi="Tahoma" w:cs="Tahoma"/>
          <w:sz w:val="20"/>
          <w:szCs w:val="20"/>
        </w:rPr>
        <w:t xml:space="preserve"> και με τροπή του ε σε ο </w:t>
      </w:r>
      <w:proofErr w:type="spellStart"/>
      <w:r w:rsidRPr="00C34BA0">
        <w:rPr>
          <w:rFonts w:ascii="Tahoma" w:hAnsi="Tahoma" w:cs="Tahoma"/>
          <w:sz w:val="20"/>
          <w:szCs w:val="20"/>
        </w:rPr>
        <w:t>οιδ</w:t>
      </w:r>
      <w:proofErr w:type="spellEnd"/>
      <w:r w:rsidRPr="00C34BA0">
        <w:rPr>
          <w:rFonts w:ascii="Tahoma" w:hAnsi="Tahoma" w:cs="Tahoma"/>
          <w:sz w:val="20"/>
          <w:szCs w:val="20"/>
        </w:rPr>
        <w:t xml:space="preserve">, αδύνατο θέμα </w:t>
      </w:r>
      <w:r w:rsidRPr="00C34BA0">
        <w:rPr>
          <w:rFonts w:ascii="Tahoma" w:hAnsi="Tahoma" w:cs="Tahoma"/>
          <w:sz w:val="20"/>
          <w:szCs w:val="20"/>
          <w:lang w:val="en-US"/>
        </w:rPr>
        <w:t>F</w:t>
      </w:r>
      <w:r w:rsidRPr="00C34BA0">
        <w:rPr>
          <w:rFonts w:ascii="Tahoma" w:hAnsi="Tahoma" w:cs="Tahoma"/>
          <w:sz w:val="20"/>
          <w:szCs w:val="20"/>
        </w:rPr>
        <w:t>ιδ = ι</w:t>
      </w:r>
      <w:r>
        <w:rPr>
          <w:rFonts w:ascii="Tahoma" w:hAnsi="Tahoma" w:cs="Tahoma"/>
          <w:sz w:val="20"/>
          <w:szCs w:val="20"/>
        </w:rPr>
        <w:t xml:space="preserve">δ Παράγωγα: </w:t>
      </w:r>
      <w:proofErr w:type="spellStart"/>
      <w:r>
        <w:rPr>
          <w:rFonts w:ascii="Tahoma" w:hAnsi="Tahoma" w:cs="Tahoma"/>
          <w:sz w:val="20"/>
          <w:szCs w:val="20"/>
        </w:rPr>
        <w:t>εἴ</w:t>
      </w:r>
      <w:r w:rsidRPr="00C34BA0">
        <w:rPr>
          <w:rFonts w:ascii="Tahoma" w:hAnsi="Tahoma" w:cs="Tahoma"/>
          <w:sz w:val="20"/>
          <w:szCs w:val="20"/>
        </w:rPr>
        <w:t>δησις</w:t>
      </w:r>
      <w:proofErr w:type="spellEnd"/>
      <w:r w:rsidRPr="00C34BA0">
        <w:rPr>
          <w:rFonts w:ascii="Tahoma" w:hAnsi="Tahoma" w:cs="Tahoma"/>
          <w:sz w:val="20"/>
          <w:szCs w:val="20"/>
        </w:rPr>
        <w:t xml:space="preserve">, </w:t>
      </w:r>
      <w:proofErr w:type="spellStart"/>
      <w:r w:rsidRPr="00C34BA0">
        <w:rPr>
          <w:rFonts w:ascii="Tahoma" w:hAnsi="Tahoma" w:cs="Tahoma"/>
          <w:sz w:val="20"/>
          <w:szCs w:val="20"/>
        </w:rPr>
        <w:t>ε</w:t>
      </w:r>
      <w:r>
        <w:rPr>
          <w:rFonts w:ascii="Tahoma" w:hAnsi="Tahoma" w:cs="Tahoma"/>
          <w:sz w:val="20"/>
          <w:szCs w:val="20"/>
        </w:rPr>
        <w:t>ἶδος</w:t>
      </w:r>
      <w:proofErr w:type="spellEnd"/>
      <w:r>
        <w:rPr>
          <w:rFonts w:ascii="Tahoma" w:hAnsi="Tahoma" w:cs="Tahoma"/>
          <w:sz w:val="20"/>
          <w:szCs w:val="20"/>
        </w:rPr>
        <w:t xml:space="preserve">, </w:t>
      </w:r>
      <w:proofErr w:type="spellStart"/>
      <w:r>
        <w:rPr>
          <w:rFonts w:ascii="Tahoma" w:hAnsi="Tahoma" w:cs="Tahoma"/>
          <w:sz w:val="20"/>
          <w:szCs w:val="20"/>
        </w:rPr>
        <w:t>εἰδότως</w:t>
      </w:r>
      <w:proofErr w:type="spellEnd"/>
      <w:r>
        <w:rPr>
          <w:rFonts w:ascii="Tahoma" w:hAnsi="Tahoma" w:cs="Tahoma"/>
          <w:sz w:val="20"/>
          <w:szCs w:val="20"/>
        </w:rPr>
        <w:t xml:space="preserve"> (= με επίγνωση), </w:t>
      </w:r>
      <w:proofErr w:type="spellStart"/>
      <w:r>
        <w:rPr>
          <w:rFonts w:ascii="Tahoma" w:hAnsi="Tahoma" w:cs="Tahoma"/>
          <w:sz w:val="20"/>
          <w:szCs w:val="20"/>
        </w:rPr>
        <w:t>ἵστωρ</w:t>
      </w:r>
      <w:proofErr w:type="spellEnd"/>
      <w:r>
        <w:rPr>
          <w:rFonts w:ascii="Tahoma" w:hAnsi="Tahoma" w:cs="Tahoma"/>
          <w:sz w:val="20"/>
          <w:szCs w:val="20"/>
        </w:rPr>
        <w:t xml:space="preserve"> (γνώστης, έμπειρος), </w:t>
      </w:r>
      <w:proofErr w:type="spellStart"/>
      <w:r>
        <w:rPr>
          <w:rFonts w:ascii="Tahoma" w:hAnsi="Tahoma" w:cs="Tahoma"/>
          <w:sz w:val="20"/>
          <w:szCs w:val="20"/>
        </w:rPr>
        <w:t>ἱ</w:t>
      </w:r>
      <w:r w:rsidRPr="00C34BA0">
        <w:rPr>
          <w:rFonts w:ascii="Tahoma" w:hAnsi="Tahoma" w:cs="Tahoma"/>
          <w:sz w:val="20"/>
          <w:szCs w:val="20"/>
        </w:rPr>
        <w:t>στορία</w:t>
      </w:r>
      <w:proofErr w:type="spellEnd"/>
      <w:r w:rsidRPr="00C34BA0">
        <w:rPr>
          <w:rFonts w:ascii="Tahoma" w:hAnsi="Tahoma" w:cs="Tahoma"/>
          <w:sz w:val="20"/>
          <w:szCs w:val="20"/>
        </w:rPr>
        <w:t xml:space="preserve">. </w:t>
      </w:r>
      <w:r w:rsidRPr="00C34BA0">
        <w:rPr>
          <w:rFonts w:ascii="Tahoma" w:hAnsi="Tahoma" w:cs="Tahoma"/>
          <w:b/>
          <w:sz w:val="20"/>
          <w:szCs w:val="20"/>
        </w:rPr>
        <w:t>Γράψτε παράγωγα.</w:t>
      </w:r>
    </w:p>
    <w:p w:rsidR="001715F9" w:rsidRPr="00C34BA0" w:rsidRDefault="001715F9" w:rsidP="001715F9">
      <w:pPr>
        <w:spacing w:line="360" w:lineRule="auto"/>
        <w:jc w:val="both"/>
        <w:rPr>
          <w:rFonts w:ascii="Tahoma" w:hAnsi="Tahoma" w:cs="Tahoma"/>
          <w:b/>
          <w:sz w:val="20"/>
          <w:szCs w:val="20"/>
        </w:rPr>
      </w:pPr>
      <w:r w:rsidRPr="00C34BA0">
        <w:rPr>
          <w:rFonts w:ascii="Tahoma" w:hAnsi="Tahoma" w:cs="Tahoma"/>
          <w:b/>
          <w:sz w:val="20"/>
          <w:szCs w:val="20"/>
        </w:rPr>
        <w:t>Ασκήσεις:</w:t>
      </w:r>
    </w:p>
    <w:p w:rsidR="001715F9" w:rsidRPr="00C34BA0" w:rsidRDefault="001715F9" w:rsidP="001715F9">
      <w:pPr>
        <w:numPr>
          <w:ilvl w:val="0"/>
          <w:numId w:val="2"/>
        </w:numPr>
        <w:spacing w:line="360" w:lineRule="auto"/>
        <w:jc w:val="both"/>
        <w:rPr>
          <w:rFonts w:ascii="Tahoma" w:hAnsi="Tahoma" w:cs="Tahoma"/>
          <w:sz w:val="20"/>
          <w:szCs w:val="20"/>
        </w:rPr>
      </w:pPr>
      <w:r w:rsidRPr="00C34BA0">
        <w:rPr>
          <w:rFonts w:ascii="Tahoma" w:hAnsi="Tahoma" w:cs="Tahoma"/>
          <w:sz w:val="20"/>
          <w:szCs w:val="20"/>
        </w:rPr>
        <w:t>Να βρείτε τα λεκτικά ρήματα του κειμένου και να δείτε πώς συντάσσονται στο αρχαίο κείμενο και πώς αποδίδονται στις δύο μεταφράσεις.</w:t>
      </w:r>
    </w:p>
    <w:p w:rsidR="001715F9" w:rsidRPr="00C34BA0" w:rsidRDefault="001715F9" w:rsidP="001715F9">
      <w:pPr>
        <w:numPr>
          <w:ilvl w:val="0"/>
          <w:numId w:val="2"/>
        </w:numPr>
        <w:spacing w:line="360" w:lineRule="auto"/>
        <w:jc w:val="both"/>
        <w:rPr>
          <w:rFonts w:ascii="Tahoma" w:hAnsi="Tahoma" w:cs="Tahoma"/>
          <w:sz w:val="20"/>
          <w:szCs w:val="20"/>
        </w:rPr>
      </w:pPr>
      <w:r w:rsidRPr="00C34BA0">
        <w:rPr>
          <w:rFonts w:ascii="Tahoma" w:hAnsi="Tahoma" w:cs="Tahoma"/>
          <w:sz w:val="20"/>
          <w:szCs w:val="20"/>
        </w:rPr>
        <w:lastRenderedPageBreak/>
        <w:t>Τι ρόλο παίζει ο Θηραμένης στην εξέλιξη των γεγονότων; Να διερευνήσετε τα κίνητρά του και να τον χαρακτηρίσετε.</w:t>
      </w:r>
    </w:p>
    <w:p w:rsidR="001715F9" w:rsidRPr="00C34BA0" w:rsidRDefault="001715F9" w:rsidP="001715F9">
      <w:pPr>
        <w:spacing w:line="360" w:lineRule="auto"/>
        <w:jc w:val="both"/>
        <w:rPr>
          <w:rFonts w:ascii="Tahoma" w:hAnsi="Tahoma" w:cs="Tahoma"/>
          <w:b/>
          <w:sz w:val="20"/>
          <w:szCs w:val="20"/>
        </w:rPr>
      </w:pPr>
    </w:p>
    <w:p w:rsidR="001715F9" w:rsidRDefault="001715F9" w:rsidP="001715F9">
      <w:pPr>
        <w:spacing w:line="360" w:lineRule="auto"/>
        <w:jc w:val="both"/>
        <w:rPr>
          <w:rFonts w:ascii="Tahoma" w:hAnsi="Tahoma" w:cs="Tahoma"/>
          <w:b/>
          <w:sz w:val="20"/>
          <w:szCs w:val="20"/>
        </w:rPr>
      </w:pPr>
      <w:r w:rsidRPr="00C34BA0">
        <w:rPr>
          <w:rFonts w:ascii="Tahoma" w:hAnsi="Tahoma" w:cs="Tahoma"/>
          <w:b/>
          <w:sz w:val="20"/>
          <w:szCs w:val="20"/>
        </w:rPr>
        <w:t>Βιβλίο 2. Κεφάλαιο 2. Παράγραφοι 18-19.</w:t>
      </w:r>
    </w:p>
    <w:p w:rsidR="001715F9" w:rsidRDefault="001715F9" w:rsidP="001715F9">
      <w:pPr>
        <w:spacing w:line="360" w:lineRule="auto"/>
        <w:jc w:val="both"/>
        <w:rPr>
          <w:rFonts w:ascii="Tahoma" w:hAnsi="Tahoma" w:cs="Tahoma"/>
          <w:b/>
          <w:sz w:val="20"/>
          <w:szCs w:val="20"/>
        </w:rPr>
      </w:pPr>
      <w:r>
        <w:rPr>
          <w:rFonts w:ascii="Tahoma" w:hAnsi="Tahoma" w:cs="Tahoma"/>
          <w:b/>
          <w:sz w:val="20"/>
          <w:szCs w:val="20"/>
        </w:rPr>
        <w:t>Μετάφραση:</w:t>
      </w:r>
    </w:p>
    <w:p w:rsidR="001715F9" w:rsidRPr="00E200AC" w:rsidRDefault="001715F9" w:rsidP="001715F9">
      <w:pPr>
        <w:spacing w:line="360" w:lineRule="auto"/>
        <w:jc w:val="both"/>
        <w:rPr>
          <w:rFonts w:ascii="Tahoma" w:hAnsi="Tahoma" w:cs="Tahoma"/>
          <w:sz w:val="20"/>
          <w:szCs w:val="20"/>
        </w:rPr>
      </w:pPr>
      <w:r w:rsidRPr="00E200AC">
        <w:rPr>
          <w:rFonts w:ascii="Tahoma" w:hAnsi="Tahoma" w:cs="Tahoma"/>
          <w:sz w:val="20"/>
          <w:szCs w:val="20"/>
        </w:rPr>
        <w:t xml:space="preserve">18. Και ο Λύσανδρος έστειλε τον Αριστοτέλη, που ήταν εξόριστος Αθηναίος, μαζί με άλλους Σπαρτιάτες (στη Σπάρτη), για να ανακοινώσει στους εφόρους ότι απάντησε στο Θηραμένη πως εκείνοι ήταν αρμόδιοι για θέματα ειρήνης και πολέμου. </w:t>
      </w:r>
    </w:p>
    <w:p w:rsidR="001715F9" w:rsidRPr="00E200AC" w:rsidRDefault="001715F9" w:rsidP="001715F9">
      <w:pPr>
        <w:spacing w:line="360" w:lineRule="auto"/>
        <w:jc w:val="both"/>
        <w:rPr>
          <w:rFonts w:ascii="Tahoma" w:hAnsi="Tahoma" w:cs="Tahoma"/>
          <w:sz w:val="20"/>
          <w:szCs w:val="20"/>
        </w:rPr>
      </w:pPr>
      <w:r w:rsidRPr="00E200AC">
        <w:rPr>
          <w:rFonts w:ascii="Tahoma" w:hAnsi="Tahoma" w:cs="Tahoma"/>
          <w:sz w:val="20"/>
          <w:szCs w:val="20"/>
        </w:rPr>
        <w:t>19. Ο Θηραμένης και οι άλλοι πρεσβευτές, μόλις έφτασαν στη Σελλασία, όταν ρωτήθηκαν με ποιες προτάσεις είχαν πάει, είπαν ότι είναι πρεσβευτές με απόλυτη εξουσία για ειρήνη και μετά από αυτά οι έφοροι έδωσαν εντολή να τους καλέσουν. Και μόλις έφτασαν, έκαναν συνέλευση, στην οποία οι Κορίνθιοι και οι Θηβαίοι κυρίως, αλλά και πολλοί άλλοι από τους Έλληνες αντιπρότειναν να μην συνθηκολογήσουν με τους Αθηναίους, αλλά να τους καταστρέψουν.</w:t>
      </w:r>
    </w:p>
    <w:p w:rsidR="001715F9" w:rsidRPr="00C34BA0" w:rsidRDefault="001715F9" w:rsidP="001715F9">
      <w:pPr>
        <w:pStyle w:val="a3"/>
        <w:rPr>
          <w:rFonts w:ascii="Tahoma" w:hAnsi="Tahoma" w:cs="Tahoma"/>
          <w:b/>
          <w:sz w:val="20"/>
        </w:rPr>
      </w:pPr>
      <w:r w:rsidRPr="00C34BA0">
        <w:rPr>
          <w:rFonts w:ascii="Tahoma" w:hAnsi="Tahoma" w:cs="Tahoma"/>
          <w:b/>
          <w:sz w:val="20"/>
        </w:rPr>
        <w:t>Νοηματικά:</w:t>
      </w:r>
    </w:p>
    <w:p w:rsidR="001715F9" w:rsidRPr="00C34BA0" w:rsidRDefault="001715F9" w:rsidP="001715F9">
      <w:pPr>
        <w:spacing w:line="360" w:lineRule="auto"/>
        <w:jc w:val="both"/>
        <w:rPr>
          <w:rFonts w:ascii="Tahoma" w:hAnsi="Tahoma" w:cs="Tahoma"/>
          <w:sz w:val="20"/>
          <w:szCs w:val="20"/>
        </w:rPr>
      </w:pPr>
      <w:r w:rsidRPr="00C34BA0">
        <w:rPr>
          <w:rFonts w:ascii="Tahoma" w:hAnsi="Tahoma" w:cs="Tahoma"/>
          <w:sz w:val="20"/>
          <w:szCs w:val="20"/>
        </w:rPr>
        <w:t xml:space="preserve">Ο Λύσανδρος μέχρι να φτάσει ο Θηραμένης με τους πρεσβευτές στη Σπάρτη ειδοποιεί τους εφόρους για τις πράξεις του. Οι απεσταλμένοι αφού ελέγχονται στη Σελλασία για τις προθέσεις και τις προτάσεις τους καλούνται στη Σπάρτη, όπου πραγματοποιείται συμμαχικό συνέδριο. Εκεί οι σύμμαχοι των Σπαρτιατών ζητούν την καταστροφή των Αθηναίων. </w:t>
      </w:r>
    </w:p>
    <w:p w:rsidR="001715F9" w:rsidRPr="00C34BA0" w:rsidRDefault="001715F9" w:rsidP="001715F9">
      <w:pPr>
        <w:pStyle w:val="a3"/>
        <w:rPr>
          <w:rFonts w:ascii="Tahoma" w:hAnsi="Tahoma" w:cs="Tahoma"/>
          <w:b/>
          <w:sz w:val="20"/>
        </w:rPr>
      </w:pPr>
      <w:r w:rsidRPr="00C34BA0">
        <w:rPr>
          <w:rFonts w:ascii="Tahoma" w:hAnsi="Tahoma" w:cs="Tahoma"/>
          <w:b/>
          <w:sz w:val="20"/>
        </w:rPr>
        <w:t>Γλώσσα – Ύφος:</w:t>
      </w:r>
    </w:p>
    <w:p w:rsidR="001715F9" w:rsidRPr="00C34BA0" w:rsidRDefault="001715F9" w:rsidP="001715F9">
      <w:pPr>
        <w:spacing w:line="360" w:lineRule="auto"/>
        <w:jc w:val="both"/>
        <w:rPr>
          <w:rFonts w:ascii="Tahoma" w:hAnsi="Tahoma" w:cs="Tahoma"/>
          <w:sz w:val="20"/>
          <w:szCs w:val="20"/>
        </w:rPr>
      </w:pPr>
      <w:r w:rsidRPr="00C34BA0">
        <w:rPr>
          <w:rFonts w:ascii="Tahoma" w:hAnsi="Tahoma" w:cs="Tahoma"/>
          <w:sz w:val="20"/>
          <w:szCs w:val="20"/>
        </w:rPr>
        <w:t>Στην παράγραφο 18 είναι χαρακτηριστική η ελευθερία της ελληνικής γλώσσας ως προς την τοποθέτηση των λέξεων μέσα σε κάθε πρόταση. Το πλούσιο κλιτικό σύστημα διευκόλυνε αυτήν την ευλυγισία.</w:t>
      </w:r>
    </w:p>
    <w:p w:rsidR="001715F9" w:rsidRPr="00C34BA0" w:rsidRDefault="001715F9" w:rsidP="001715F9">
      <w:pPr>
        <w:pStyle w:val="a3"/>
        <w:rPr>
          <w:rFonts w:ascii="Tahoma" w:hAnsi="Tahoma" w:cs="Tahoma"/>
          <w:b/>
          <w:sz w:val="20"/>
        </w:rPr>
      </w:pPr>
      <w:r w:rsidRPr="00C34BA0">
        <w:rPr>
          <w:rFonts w:ascii="Tahoma" w:hAnsi="Tahoma" w:cs="Tahoma"/>
          <w:b/>
          <w:sz w:val="20"/>
        </w:rPr>
        <w:t>Γραμματικά – Συντακτικά:</w:t>
      </w:r>
    </w:p>
    <w:p w:rsidR="001715F9" w:rsidRPr="00C34BA0" w:rsidRDefault="001715F9" w:rsidP="001715F9">
      <w:pPr>
        <w:numPr>
          <w:ilvl w:val="0"/>
          <w:numId w:val="1"/>
        </w:numPr>
        <w:spacing w:line="360" w:lineRule="auto"/>
        <w:jc w:val="both"/>
        <w:rPr>
          <w:rFonts w:ascii="Tahoma" w:hAnsi="Tahoma" w:cs="Tahoma"/>
          <w:sz w:val="20"/>
          <w:szCs w:val="20"/>
        </w:rPr>
      </w:pPr>
      <w:r w:rsidRPr="00C34BA0">
        <w:rPr>
          <w:rFonts w:ascii="Tahoma" w:hAnsi="Tahoma" w:cs="Tahoma"/>
          <w:sz w:val="20"/>
          <w:szCs w:val="20"/>
        </w:rPr>
        <w:t>Να αναγνωρίσετε συντακτικά τις μετοχές του κειμένου και να πείτε αν είναι συνημμένες ή απόλυτες.</w:t>
      </w:r>
    </w:p>
    <w:p w:rsidR="001715F9" w:rsidRPr="00C34BA0" w:rsidRDefault="001715F9" w:rsidP="001715F9">
      <w:pPr>
        <w:numPr>
          <w:ilvl w:val="0"/>
          <w:numId w:val="1"/>
        </w:numPr>
        <w:spacing w:line="360" w:lineRule="auto"/>
        <w:jc w:val="both"/>
        <w:rPr>
          <w:rFonts w:ascii="Tahoma" w:hAnsi="Tahoma" w:cs="Tahoma"/>
          <w:sz w:val="20"/>
          <w:szCs w:val="20"/>
        </w:rPr>
      </w:pPr>
      <w:r w:rsidRPr="00C34BA0">
        <w:rPr>
          <w:rFonts w:ascii="Tahoma" w:hAnsi="Tahoma" w:cs="Tahoma"/>
          <w:sz w:val="20"/>
          <w:szCs w:val="20"/>
        </w:rPr>
        <w:t>Να συντάξετε όλα τα απαρέμφατα του κειμένου (να βρείτε τη συντακτική τους θέση, το υποκείμενό τους και αν έχουμε ταυτοπροσωπία ή ετεροπροσωπία).</w:t>
      </w:r>
    </w:p>
    <w:p w:rsidR="001715F9" w:rsidRPr="00C34BA0" w:rsidRDefault="001715F9" w:rsidP="001715F9">
      <w:pPr>
        <w:numPr>
          <w:ilvl w:val="0"/>
          <w:numId w:val="1"/>
        </w:numPr>
        <w:spacing w:line="360" w:lineRule="auto"/>
        <w:jc w:val="both"/>
        <w:rPr>
          <w:rFonts w:ascii="Tahoma" w:hAnsi="Tahoma" w:cs="Tahoma"/>
          <w:sz w:val="20"/>
          <w:szCs w:val="20"/>
        </w:rPr>
      </w:pPr>
      <w:proofErr w:type="spellStart"/>
      <w:r>
        <w:rPr>
          <w:rFonts w:ascii="Tahoma" w:hAnsi="Tahoma" w:cs="Tahoma"/>
          <w:sz w:val="20"/>
          <w:szCs w:val="20"/>
        </w:rPr>
        <w:t>ἀ</w:t>
      </w:r>
      <w:r w:rsidRPr="00C34BA0">
        <w:rPr>
          <w:rFonts w:ascii="Tahoma" w:hAnsi="Tahoma" w:cs="Tahoma"/>
          <w:sz w:val="20"/>
          <w:szCs w:val="20"/>
        </w:rPr>
        <w:t>ντέλεγον</w:t>
      </w:r>
      <w:proofErr w:type="spellEnd"/>
      <w:r w:rsidRPr="00C34BA0">
        <w:rPr>
          <w:rFonts w:ascii="Tahoma" w:hAnsi="Tahoma" w:cs="Tahoma"/>
          <w:sz w:val="20"/>
          <w:szCs w:val="20"/>
        </w:rPr>
        <w:t xml:space="preserve">, </w:t>
      </w:r>
      <w:proofErr w:type="spellStart"/>
      <w:r>
        <w:rPr>
          <w:rFonts w:ascii="Tahoma" w:hAnsi="Tahoma" w:cs="Tahoma"/>
          <w:sz w:val="20"/>
          <w:szCs w:val="20"/>
        </w:rPr>
        <w:t>ἐ</w:t>
      </w:r>
      <w:r w:rsidRPr="00C34BA0">
        <w:rPr>
          <w:rFonts w:ascii="Tahoma" w:hAnsi="Tahoma" w:cs="Tahoma"/>
          <w:sz w:val="20"/>
          <w:szCs w:val="20"/>
        </w:rPr>
        <w:t>ρωτώμενοι</w:t>
      </w:r>
      <w:proofErr w:type="spellEnd"/>
      <w:r w:rsidRPr="00C34BA0">
        <w:rPr>
          <w:rFonts w:ascii="Tahoma" w:hAnsi="Tahoma" w:cs="Tahoma"/>
          <w:sz w:val="20"/>
          <w:szCs w:val="20"/>
        </w:rPr>
        <w:t>: να κάνετε χρονική αντικατάσταση.</w:t>
      </w:r>
    </w:p>
    <w:p w:rsidR="001715F9" w:rsidRPr="00C34BA0" w:rsidRDefault="001715F9" w:rsidP="001715F9">
      <w:pPr>
        <w:pStyle w:val="a3"/>
        <w:rPr>
          <w:rFonts w:ascii="Tahoma" w:hAnsi="Tahoma" w:cs="Tahoma"/>
          <w:b/>
          <w:sz w:val="20"/>
        </w:rPr>
      </w:pPr>
      <w:r w:rsidRPr="00C34BA0">
        <w:rPr>
          <w:rFonts w:ascii="Tahoma" w:hAnsi="Tahoma" w:cs="Tahoma"/>
          <w:b/>
          <w:sz w:val="20"/>
        </w:rPr>
        <w:t>Ετυμολογικά:</w:t>
      </w:r>
    </w:p>
    <w:p w:rsidR="001715F9" w:rsidRPr="00C34BA0" w:rsidRDefault="001715F9" w:rsidP="001715F9">
      <w:pPr>
        <w:spacing w:line="360" w:lineRule="auto"/>
        <w:jc w:val="both"/>
        <w:rPr>
          <w:rFonts w:ascii="Tahoma" w:hAnsi="Tahoma" w:cs="Tahoma"/>
          <w:sz w:val="20"/>
          <w:szCs w:val="20"/>
        </w:rPr>
      </w:pPr>
      <w:proofErr w:type="spellStart"/>
      <w:r>
        <w:rPr>
          <w:rFonts w:ascii="Tahoma" w:hAnsi="Tahoma" w:cs="Tahoma"/>
          <w:sz w:val="20"/>
          <w:szCs w:val="20"/>
        </w:rPr>
        <w:t>ἀ</w:t>
      </w:r>
      <w:r w:rsidRPr="00C34BA0">
        <w:rPr>
          <w:rFonts w:ascii="Tahoma" w:hAnsi="Tahoma" w:cs="Tahoma"/>
          <w:sz w:val="20"/>
          <w:szCs w:val="20"/>
        </w:rPr>
        <w:t>γελο</w:t>
      </w:r>
      <w:r>
        <w:rPr>
          <w:rFonts w:ascii="Tahoma" w:hAnsi="Tahoma" w:cs="Tahoma"/>
          <w:sz w:val="20"/>
          <w:szCs w:val="20"/>
        </w:rPr>
        <w:t>ῦ</w:t>
      </w:r>
      <w:r w:rsidRPr="00C34BA0">
        <w:rPr>
          <w:rFonts w:ascii="Tahoma" w:hAnsi="Tahoma" w:cs="Tahoma"/>
          <w:sz w:val="20"/>
          <w:szCs w:val="20"/>
        </w:rPr>
        <w:t>ντα</w:t>
      </w:r>
      <w:proofErr w:type="spellEnd"/>
      <w:r w:rsidRPr="00C34BA0">
        <w:rPr>
          <w:rFonts w:ascii="Tahoma" w:hAnsi="Tahoma" w:cs="Tahoma"/>
          <w:sz w:val="20"/>
          <w:szCs w:val="20"/>
        </w:rPr>
        <w:t xml:space="preserve"> &lt;</w:t>
      </w:r>
      <w:proofErr w:type="spellStart"/>
      <w:r>
        <w:rPr>
          <w:rFonts w:ascii="Tahoma" w:hAnsi="Tahoma" w:cs="Tahoma"/>
          <w:sz w:val="20"/>
          <w:szCs w:val="20"/>
        </w:rPr>
        <w:t>ἀ</w:t>
      </w:r>
      <w:r w:rsidRPr="00C34BA0">
        <w:rPr>
          <w:rFonts w:ascii="Tahoma" w:hAnsi="Tahoma" w:cs="Tahoma"/>
          <w:sz w:val="20"/>
          <w:szCs w:val="20"/>
        </w:rPr>
        <w:t>γγέλλω</w:t>
      </w:r>
      <w:proofErr w:type="spellEnd"/>
      <w:r w:rsidRPr="00C34BA0">
        <w:rPr>
          <w:rFonts w:ascii="Tahoma" w:hAnsi="Tahoma" w:cs="Tahoma"/>
          <w:sz w:val="20"/>
          <w:szCs w:val="20"/>
        </w:rPr>
        <w:t xml:space="preserve"> (&lt;</w:t>
      </w:r>
      <w:proofErr w:type="spellStart"/>
      <w:r w:rsidRPr="00C34BA0">
        <w:rPr>
          <w:rFonts w:ascii="Tahoma" w:hAnsi="Tahoma" w:cs="Tahoma"/>
          <w:sz w:val="20"/>
          <w:szCs w:val="20"/>
        </w:rPr>
        <w:t>αγγελ</w:t>
      </w:r>
      <w:proofErr w:type="spellEnd"/>
      <w:r w:rsidRPr="00C34BA0">
        <w:rPr>
          <w:rFonts w:ascii="Tahoma" w:hAnsi="Tahoma" w:cs="Tahoma"/>
          <w:sz w:val="20"/>
          <w:szCs w:val="20"/>
          <w:lang w:val="en-US"/>
        </w:rPr>
        <w:t>j</w:t>
      </w:r>
      <w:r w:rsidRPr="00C34BA0">
        <w:rPr>
          <w:rFonts w:ascii="Tahoma" w:hAnsi="Tahoma" w:cs="Tahoma"/>
          <w:sz w:val="20"/>
          <w:szCs w:val="20"/>
        </w:rPr>
        <w:t xml:space="preserve">ω &gt; αγγέλλω με αφομοίωση του </w:t>
      </w:r>
      <w:r w:rsidRPr="00C34BA0">
        <w:rPr>
          <w:rFonts w:ascii="Tahoma" w:hAnsi="Tahoma" w:cs="Tahoma"/>
          <w:sz w:val="20"/>
          <w:szCs w:val="20"/>
          <w:lang w:val="en-US"/>
        </w:rPr>
        <w:t>j</w:t>
      </w:r>
      <w:r w:rsidRPr="00C34BA0">
        <w:rPr>
          <w:rFonts w:ascii="Tahoma" w:hAnsi="Tahoma" w:cs="Tahoma"/>
          <w:sz w:val="20"/>
          <w:szCs w:val="20"/>
        </w:rPr>
        <w:t xml:space="preserve"> σε λ)</w:t>
      </w:r>
    </w:p>
    <w:p w:rsidR="001715F9" w:rsidRPr="00C34BA0" w:rsidRDefault="001715F9" w:rsidP="001715F9">
      <w:pPr>
        <w:spacing w:line="360" w:lineRule="auto"/>
        <w:jc w:val="both"/>
        <w:rPr>
          <w:rFonts w:ascii="Tahoma" w:hAnsi="Tahoma" w:cs="Tahoma"/>
          <w:sz w:val="20"/>
          <w:szCs w:val="20"/>
        </w:rPr>
      </w:pPr>
      <w:proofErr w:type="spellStart"/>
      <w:r>
        <w:rPr>
          <w:rFonts w:ascii="Tahoma" w:hAnsi="Tahoma" w:cs="Tahoma"/>
          <w:sz w:val="20"/>
          <w:szCs w:val="20"/>
        </w:rPr>
        <w:t>ἀ</w:t>
      </w:r>
      <w:r w:rsidRPr="00C34BA0">
        <w:rPr>
          <w:rFonts w:ascii="Tahoma" w:hAnsi="Tahoma" w:cs="Tahoma"/>
          <w:sz w:val="20"/>
          <w:szCs w:val="20"/>
        </w:rPr>
        <w:t>γγέλλω</w:t>
      </w:r>
      <w:proofErr w:type="spellEnd"/>
      <w:r w:rsidRPr="00C34BA0">
        <w:rPr>
          <w:rFonts w:ascii="Tahoma" w:hAnsi="Tahoma" w:cs="Tahoma"/>
          <w:sz w:val="20"/>
          <w:szCs w:val="20"/>
        </w:rPr>
        <w:t xml:space="preserve">, </w:t>
      </w:r>
      <w:proofErr w:type="spellStart"/>
      <w:r>
        <w:rPr>
          <w:rFonts w:ascii="Tahoma" w:hAnsi="Tahoma" w:cs="Tahoma"/>
          <w:sz w:val="20"/>
          <w:szCs w:val="20"/>
        </w:rPr>
        <w:t>ἤ</w:t>
      </w:r>
      <w:r w:rsidRPr="00C34BA0">
        <w:rPr>
          <w:rFonts w:ascii="Tahoma" w:hAnsi="Tahoma" w:cs="Tahoma"/>
          <w:sz w:val="20"/>
          <w:szCs w:val="20"/>
        </w:rPr>
        <w:t>γγελλον</w:t>
      </w:r>
      <w:proofErr w:type="spellEnd"/>
      <w:r w:rsidRPr="00C34BA0">
        <w:rPr>
          <w:rFonts w:ascii="Tahoma" w:hAnsi="Tahoma" w:cs="Tahoma"/>
          <w:sz w:val="20"/>
          <w:szCs w:val="20"/>
        </w:rPr>
        <w:t xml:space="preserve">, </w:t>
      </w:r>
      <w:proofErr w:type="spellStart"/>
      <w:r>
        <w:rPr>
          <w:rFonts w:ascii="Tahoma" w:hAnsi="Tahoma" w:cs="Tahoma"/>
          <w:sz w:val="20"/>
          <w:szCs w:val="20"/>
        </w:rPr>
        <w:t>ἀ</w:t>
      </w:r>
      <w:r w:rsidRPr="00C34BA0">
        <w:rPr>
          <w:rFonts w:ascii="Tahoma" w:hAnsi="Tahoma" w:cs="Tahoma"/>
          <w:sz w:val="20"/>
          <w:szCs w:val="20"/>
        </w:rPr>
        <w:t>γγελ</w:t>
      </w:r>
      <w:r>
        <w:rPr>
          <w:rFonts w:ascii="Tahoma" w:hAnsi="Tahoma" w:cs="Tahoma"/>
          <w:sz w:val="20"/>
          <w:szCs w:val="20"/>
        </w:rPr>
        <w:t>ῶ</w:t>
      </w:r>
      <w:proofErr w:type="spellEnd"/>
      <w:r w:rsidRPr="00C34BA0">
        <w:rPr>
          <w:rFonts w:ascii="Tahoma" w:hAnsi="Tahoma" w:cs="Tahoma"/>
          <w:sz w:val="20"/>
          <w:szCs w:val="20"/>
        </w:rPr>
        <w:t xml:space="preserve">, </w:t>
      </w:r>
      <w:proofErr w:type="spellStart"/>
      <w:r>
        <w:rPr>
          <w:rFonts w:ascii="Tahoma" w:hAnsi="Tahoma" w:cs="Tahoma"/>
          <w:sz w:val="20"/>
          <w:szCs w:val="20"/>
        </w:rPr>
        <w:t>ἤ</w:t>
      </w:r>
      <w:r w:rsidRPr="00C34BA0">
        <w:rPr>
          <w:rFonts w:ascii="Tahoma" w:hAnsi="Tahoma" w:cs="Tahoma"/>
          <w:sz w:val="20"/>
          <w:szCs w:val="20"/>
        </w:rPr>
        <w:t>γγειλα</w:t>
      </w:r>
      <w:proofErr w:type="spellEnd"/>
      <w:r w:rsidRPr="00C34BA0">
        <w:rPr>
          <w:rFonts w:ascii="Tahoma" w:hAnsi="Tahoma" w:cs="Tahoma"/>
          <w:sz w:val="20"/>
          <w:szCs w:val="20"/>
        </w:rPr>
        <w:t xml:space="preserve">, </w:t>
      </w:r>
      <w:proofErr w:type="spellStart"/>
      <w:r>
        <w:rPr>
          <w:rFonts w:ascii="Tahoma" w:hAnsi="Tahoma" w:cs="Tahoma"/>
          <w:sz w:val="20"/>
          <w:szCs w:val="20"/>
        </w:rPr>
        <w:t>ἤ</w:t>
      </w:r>
      <w:r w:rsidRPr="00C34BA0">
        <w:rPr>
          <w:rFonts w:ascii="Tahoma" w:hAnsi="Tahoma" w:cs="Tahoma"/>
          <w:sz w:val="20"/>
          <w:szCs w:val="20"/>
        </w:rPr>
        <w:t>γγελκα</w:t>
      </w:r>
      <w:proofErr w:type="spellEnd"/>
      <w:r w:rsidRPr="00C34BA0">
        <w:rPr>
          <w:rFonts w:ascii="Tahoma" w:hAnsi="Tahoma" w:cs="Tahoma"/>
          <w:sz w:val="20"/>
          <w:szCs w:val="20"/>
        </w:rPr>
        <w:t xml:space="preserve">, </w:t>
      </w:r>
      <w:proofErr w:type="spellStart"/>
      <w:r>
        <w:rPr>
          <w:rFonts w:ascii="Tahoma" w:hAnsi="Tahoma" w:cs="Tahoma"/>
          <w:sz w:val="20"/>
          <w:szCs w:val="20"/>
        </w:rPr>
        <w:t>ἠ</w:t>
      </w:r>
      <w:r w:rsidRPr="00C34BA0">
        <w:rPr>
          <w:rFonts w:ascii="Tahoma" w:hAnsi="Tahoma" w:cs="Tahoma"/>
          <w:sz w:val="20"/>
          <w:szCs w:val="20"/>
        </w:rPr>
        <w:t>γγέλκειν</w:t>
      </w:r>
      <w:proofErr w:type="spellEnd"/>
      <w:r w:rsidRPr="00C34BA0">
        <w:rPr>
          <w:rFonts w:ascii="Tahoma" w:hAnsi="Tahoma" w:cs="Tahoma"/>
          <w:sz w:val="20"/>
          <w:szCs w:val="20"/>
        </w:rPr>
        <w:t xml:space="preserve"> – </w:t>
      </w:r>
      <w:proofErr w:type="spellStart"/>
      <w:r>
        <w:rPr>
          <w:rFonts w:ascii="Tahoma" w:hAnsi="Tahoma" w:cs="Tahoma"/>
          <w:sz w:val="20"/>
          <w:szCs w:val="20"/>
        </w:rPr>
        <w:t>ἀ</w:t>
      </w:r>
      <w:r w:rsidRPr="00C34BA0">
        <w:rPr>
          <w:rFonts w:ascii="Tahoma" w:hAnsi="Tahoma" w:cs="Tahoma"/>
          <w:sz w:val="20"/>
          <w:szCs w:val="20"/>
        </w:rPr>
        <w:t>γγέλλομαι</w:t>
      </w:r>
      <w:proofErr w:type="spellEnd"/>
      <w:r w:rsidRPr="00C34BA0">
        <w:rPr>
          <w:rFonts w:ascii="Tahoma" w:hAnsi="Tahoma" w:cs="Tahoma"/>
          <w:sz w:val="20"/>
          <w:szCs w:val="20"/>
        </w:rPr>
        <w:t xml:space="preserve">, </w:t>
      </w:r>
      <w:proofErr w:type="spellStart"/>
      <w:r>
        <w:rPr>
          <w:rFonts w:ascii="Tahoma" w:hAnsi="Tahoma" w:cs="Tahoma"/>
          <w:sz w:val="20"/>
          <w:szCs w:val="20"/>
        </w:rPr>
        <w:t>ἠ</w:t>
      </w:r>
      <w:r w:rsidRPr="00C34BA0">
        <w:rPr>
          <w:rFonts w:ascii="Tahoma" w:hAnsi="Tahoma" w:cs="Tahoma"/>
          <w:sz w:val="20"/>
          <w:szCs w:val="20"/>
        </w:rPr>
        <w:t>γγελλόμην</w:t>
      </w:r>
      <w:proofErr w:type="spellEnd"/>
      <w:r w:rsidRPr="00C34BA0">
        <w:rPr>
          <w:rFonts w:ascii="Tahoma" w:hAnsi="Tahoma" w:cs="Tahoma"/>
          <w:sz w:val="20"/>
          <w:szCs w:val="20"/>
        </w:rPr>
        <w:t xml:space="preserve">, </w:t>
      </w:r>
      <w:proofErr w:type="spellStart"/>
      <w:r>
        <w:rPr>
          <w:rFonts w:ascii="Tahoma" w:hAnsi="Tahoma" w:cs="Tahoma"/>
          <w:sz w:val="20"/>
          <w:szCs w:val="20"/>
        </w:rPr>
        <w:t>ἀ</w:t>
      </w:r>
      <w:r w:rsidRPr="00C34BA0">
        <w:rPr>
          <w:rFonts w:ascii="Tahoma" w:hAnsi="Tahoma" w:cs="Tahoma"/>
          <w:sz w:val="20"/>
          <w:szCs w:val="20"/>
        </w:rPr>
        <w:t>γγελο</w:t>
      </w:r>
      <w:r>
        <w:rPr>
          <w:rFonts w:ascii="Tahoma" w:hAnsi="Tahoma" w:cs="Tahoma"/>
          <w:sz w:val="20"/>
          <w:szCs w:val="20"/>
        </w:rPr>
        <w:t>ῦ</w:t>
      </w:r>
      <w:r w:rsidRPr="00C34BA0">
        <w:rPr>
          <w:rFonts w:ascii="Tahoma" w:hAnsi="Tahoma" w:cs="Tahoma"/>
          <w:sz w:val="20"/>
          <w:szCs w:val="20"/>
        </w:rPr>
        <w:t>μαι</w:t>
      </w:r>
      <w:proofErr w:type="spellEnd"/>
      <w:r w:rsidRPr="00C34BA0">
        <w:rPr>
          <w:rFonts w:ascii="Tahoma" w:hAnsi="Tahoma" w:cs="Tahoma"/>
          <w:sz w:val="20"/>
          <w:szCs w:val="20"/>
        </w:rPr>
        <w:t xml:space="preserve">, </w:t>
      </w:r>
      <w:proofErr w:type="spellStart"/>
      <w:r>
        <w:rPr>
          <w:rFonts w:ascii="Tahoma" w:hAnsi="Tahoma" w:cs="Tahoma"/>
          <w:sz w:val="20"/>
          <w:szCs w:val="20"/>
        </w:rPr>
        <w:t>ἀ</w:t>
      </w:r>
      <w:r w:rsidRPr="00C34BA0">
        <w:rPr>
          <w:rFonts w:ascii="Tahoma" w:hAnsi="Tahoma" w:cs="Tahoma"/>
          <w:sz w:val="20"/>
          <w:szCs w:val="20"/>
        </w:rPr>
        <w:t>γγελθήσομαι</w:t>
      </w:r>
      <w:proofErr w:type="spellEnd"/>
      <w:r w:rsidRPr="00C34BA0">
        <w:rPr>
          <w:rFonts w:ascii="Tahoma" w:hAnsi="Tahoma" w:cs="Tahoma"/>
          <w:sz w:val="20"/>
          <w:szCs w:val="20"/>
        </w:rPr>
        <w:t xml:space="preserve">, </w:t>
      </w:r>
      <w:proofErr w:type="spellStart"/>
      <w:r>
        <w:rPr>
          <w:rFonts w:ascii="Tahoma" w:hAnsi="Tahoma" w:cs="Tahoma"/>
          <w:sz w:val="20"/>
          <w:szCs w:val="20"/>
        </w:rPr>
        <w:t>ἠ</w:t>
      </w:r>
      <w:r w:rsidRPr="00C34BA0">
        <w:rPr>
          <w:rFonts w:ascii="Tahoma" w:hAnsi="Tahoma" w:cs="Tahoma"/>
          <w:sz w:val="20"/>
          <w:szCs w:val="20"/>
        </w:rPr>
        <w:t>γγειλάμην</w:t>
      </w:r>
      <w:proofErr w:type="spellEnd"/>
      <w:r w:rsidRPr="00C34BA0">
        <w:rPr>
          <w:rFonts w:ascii="Tahoma" w:hAnsi="Tahoma" w:cs="Tahoma"/>
          <w:sz w:val="20"/>
          <w:szCs w:val="20"/>
        </w:rPr>
        <w:t xml:space="preserve">, </w:t>
      </w:r>
      <w:proofErr w:type="spellStart"/>
      <w:r>
        <w:rPr>
          <w:rFonts w:ascii="Tahoma" w:hAnsi="Tahoma" w:cs="Tahoma"/>
          <w:sz w:val="20"/>
          <w:szCs w:val="20"/>
        </w:rPr>
        <w:t>ἠ</w:t>
      </w:r>
      <w:r w:rsidRPr="00C34BA0">
        <w:rPr>
          <w:rFonts w:ascii="Tahoma" w:hAnsi="Tahoma" w:cs="Tahoma"/>
          <w:sz w:val="20"/>
          <w:szCs w:val="20"/>
        </w:rPr>
        <w:t>γγέλθην</w:t>
      </w:r>
      <w:proofErr w:type="spellEnd"/>
      <w:r w:rsidRPr="00C34BA0">
        <w:rPr>
          <w:rFonts w:ascii="Tahoma" w:hAnsi="Tahoma" w:cs="Tahoma"/>
          <w:sz w:val="20"/>
          <w:szCs w:val="20"/>
        </w:rPr>
        <w:t xml:space="preserve">, </w:t>
      </w:r>
      <w:proofErr w:type="spellStart"/>
      <w:r>
        <w:rPr>
          <w:rFonts w:ascii="Tahoma" w:hAnsi="Tahoma" w:cs="Tahoma"/>
          <w:sz w:val="20"/>
          <w:szCs w:val="20"/>
        </w:rPr>
        <w:t>ἤ</w:t>
      </w:r>
      <w:r w:rsidRPr="00C34BA0">
        <w:rPr>
          <w:rFonts w:ascii="Tahoma" w:hAnsi="Tahoma" w:cs="Tahoma"/>
          <w:sz w:val="20"/>
          <w:szCs w:val="20"/>
        </w:rPr>
        <w:t>γγελμαι</w:t>
      </w:r>
      <w:proofErr w:type="spellEnd"/>
      <w:r w:rsidRPr="00C34BA0">
        <w:rPr>
          <w:rFonts w:ascii="Tahoma" w:hAnsi="Tahoma" w:cs="Tahoma"/>
          <w:sz w:val="20"/>
          <w:szCs w:val="20"/>
        </w:rPr>
        <w:t xml:space="preserve">, </w:t>
      </w:r>
      <w:proofErr w:type="spellStart"/>
      <w:r>
        <w:rPr>
          <w:rFonts w:ascii="Tahoma" w:hAnsi="Tahoma" w:cs="Tahoma"/>
          <w:sz w:val="20"/>
          <w:szCs w:val="20"/>
        </w:rPr>
        <w:t>ἠ</w:t>
      </w:r>
      <w:r w:rsidRPr="00C34BA0">
        <w:rPr>
          <w:rFonts w:ascii="Tahoma" w:hAnsi="Tahoma" w:cs="Tahoma"/>
          <w:sz w:val="20"/>
          <w:szCs w:val="20"/>
        </w:rPr>
        <w:t>γγ</w:t>
      </w:r>
      <w:r>
        <w:rPr>
          <w:rFonts w:ascii="Tahoma" w:hAnsi="Tahoma" w:cs="Tahoma"/>
          <w:sz w:val="20"/>
          <w:szCs w:val="20"/>
        </w:rPr>
        <w:t>έ</w:t>
      </w:r>
      <w:r w:rsidRPr="00C34BA0">
        <w:rPr>
          <w:rFonts w:ascii="Tahoma" w:hAnsi="Tahoma" w:cs="Tahoma"/>
          <w:sz w:val="20"/>
          <w:szCs w:val="20"/>
        </w:rPr>
        <w:t>λμην</w:t>
      </w:r>
      <w:proofErr w:type="spellEnd"/>
      <w:r w:rsidRPr="00C34BA0">
        <w:rPr>
          <w:rFonts w:ascii="Tahoma" w:hAnsi="Tahoma" w:cs="Tahoma"/>
          <w:sz w:val="20"/>
          <w:szCs w:val="20"/>
        </w:rPr>
        <w:t>.</w:t>
      </w:r>
    </w:p>
    <w:p w:rsidR="001715F9" w:rsidRPr="00C34BA0" w:rsidRDefault="001715F9" w:rsidP="001715F9">
      <w:pPr>
        <w:spacing w:line="360" w:lineRule="auto"/>
        <w:jc w:val="both"/>
        <w:rPr>
          <w:rFonts w:ascii="Tahoma" w:hAnsi="Tahoma" w:cs="Tahoma"/>
          <w:sz w:val="20"/>
          <w:szCs w:val="20"/>
        </w:rPr>
      </w:pPr>
      <w:proofErr w:type="spellStart"/>
      <w:r w:rsidRPr="00C34BA0">
        <w:rPr>
          <w:rFonts w:ascii="Tahoma" w:hAnsi="Tahoma" w:cs="Tahoma"/>
          <w:sz w:val="20"/>
          <w:szCs w:val="20"/>
        </w:rPr>
        <w:t>Ομόρριζα</w:t>
      </w:r>
      <w:proofErr w:type="spellEnd"/>
      <w:r w:rsidRPr="00C34BA0">
        <w:rPr>
          <w:rFonts w:ascii="Tahoma" w:hAnsi="Tahoma" w:cs="Tahoma"/>
          <w:sz w:val="20"/>
          <w:szCs w:val="20"/>
        </w:rPr>
        <w:t xml:space="preserve"> στην αρχαία ελληνική: </w:t>
      </w:r>
      <w:proofErr w:type="spellStart"/>
      <w:r>
        <w:rPr>
          <w:rFonts w:ascii="Tahoma" w:hAnsi="Tahoma" w:cs="Tahoma"/>
          <w:sz w:val="20"/>
          <w:szCs w:val="20"/>
        </w:rPr>
        <w:t>ἄ</w:t>
      </w:r>
      <w:r w:rsidRPr="00C34BA0">
        <w:rPr>
          <w:rFonts w:ascii="Tahoma" w:hAnsi="Tahoma" w:cs="Tahoma"/>
          <w:sz w:val="20"/>
          <w:szCs w:val="20"/>
        </w:rPr>
        <w:t>γγελος</w:t>
      </w:r>
      <w:proofErr w:type="spellEnd"/>
      <w:r w:rsidRPr="00C34BA0">
        <w:rPr>
          <w:rFonts w:ascii="Tahoma" w:hAnsi="Tahoma" w:cs="Tahoma"/>
          <w:sz w:val="20"/>
          <w:szCs w:val="20"/>
        </w:rPr>
        <w:t xml:space="preserve">, </w:t>
      </w:r>
      <w:proofErr w:type="spellStart"/>
      <w:r>
        <w:rPr>
          <w:rFonts w:ascii="Tahoma" w:hAnsi="Tahoma" w:cs="Tahoma"/>
          <w:sz w:val="20"/>
          <w:szCs w:val="20"/>
        </w:rPr>
        <w:t>ἀ</w:t>
      </w:r>
      <w:r w:rsidRPr="00C34BA0">
        <w:rPr>
          <w:rFonts w:ascii="Tahoma" w:hAnsi="Tahoma" w:cs="Tahoma"/>
          <w:sz w:val="20"/>
          <w:szCs w:val="20"/>
        </w:rPr>
        <w:t>γγελία</w:t>
      </w:r>
      <w:proofErr w:type="spellEnd"/>
      <w:r w:rsidRPr="00C34BA0">
        <w:rPr>
          <w:rFonts w:ascii="Tahoma" w:hAnsi="Tahoma" w:cs="Tahoma"/>
          <w:sz w:val="20"/>
          <w:szCs w:val="20"/>
        </w:rPr>
        <w:t xml:space="preserve">, </w:t>
      </w:r>
      <w:proofErr w:type="spellStart"/>
      <w:r>
        <w:rPr>
          <w:rFonts w:ascii="Tahoma" w:hAnsi="Tahoma" w:cs="Tahoma"/>
          <w:sz w:val="20"/>
          <w:szCs w:val="20"/>
        </w:rPr>
        <w:t>ἀ</w:t>
      </w:r>
      <w:r w:rsidRPr="00C34BA0">
        <w:rPr>
          <w:rFonts w:ascii="Tahoma" w:hAnsi="Tahoma" w:cs="Tahoma"/>
          <w:sz w:val="20"/>
          <w:szCs w:val="20"/>
        </w:rPr>
        <w:t>γγελτήρ</w:t>
      </w:r>
      <w:proofErr w:type="spellEnd"/>
      <w:r w:rsidRPr="00C34BA0">
        <w:rPr>
          <w:rFonts w:ascii="Tahoma" w:hAnsi="Tahoma" w:cs="Tahoma"/>
          <w:sz w:val="20"/>
          <w:szCs w:val="20"/>
        </w:rPr>
        <w:t xml:space="preserve">, </w:t>
      </w:r>
      <w:proofErr w:type="spellStart"/>
      <w:r>
        <w:rPr>
          <w:rFonts w:ascii="Tahoma" w:hAnsi="Tahoma" w:cs="Tahoma"/>
          <w:sz w:val="20"/>
          <w:szCs w:val="20"/>
        </w:rPr>
        <w:t>ἄ</w:t>
      </w:r>
      <w:r w:rsidRPr="00C34BA0">
        <w:rPr>
          <w:rFonts w:ascii="Tahoma" w:hAnsi="Tahoma" w:cs="Tahoma"/>
          <w:sz w:val="20"/>
          <w:szCs w:val="20"/>
        </w:rPr>
        <w:t>γγελμα</w:t>
      </w:r>
      <w:proofErr w:type="spellEnd"/>
      <w:r w:rsidRPr="00C34BA0">
        <w:rPr>
          <w:rFonts w:ascii="Tahoma" w:hAnsi="Tahoma" w:cs="Tahoma"/>
          <w:sz w:val="20"/>
          <w:szCs w:val="20"/>
        </w:rPr>
        <w:t xml:space="preserve">, </w:t>
      </w:r>
      <w:proofErr w:type="spellStart"/>
      <w:r>
        <w:rPr>
          <w:rFonts w:ascii="Tahoma" w:hAnsi="Tahoma" w:cs="Tahoma"/>
          <w:sz w:val="20"/>
          <w:szCs w:val="20"/>
        </w:rPr>
        <w:t>ἐ</w:t>
      </w:r>
      <w:r w:rsidRPr="00C34BA0">
        <w:rPr>
          <w:rFonts w:ascii="Tahoma" w:hAnsi="Tahoma" w:cs="Tahoma"/>
          <w:sz w:val="20"/>
          <w:szCs w:val="20"/>
        </w:rPr>
        <w:t>πάγγελμα</w:t>
      </w:r>
      <w:proofErr w:type="spellEnd"/>
      <w:r w:rsidRPr="00C34BA0">
        <w:rPr>
          <w:rFonts w:ascii="Tahoma" w:hAnsi="Tahoma" w:cs="Tahoma"/>
          <w:sz w:val="20"/>
          <w:szCs w:val="20"/>
        </w:rPr>
        <w:t xml:space="preserve"> κλπ.</w:t>
      </w:r>
    </w:p>
    <w:p w:rsidR="001715F9" w:rsidRPr="001715F9" w:rsidRDefault="001715F9" w:rsidP="001715F9">
      <w:pPr>
        <w:spacing w:line="360" w:lineRule="auto"/>
        <w:jc w:val="both"/>
        <w:rPr>
          <w:rFonts w:ascii="Tahoma" w:hAnsi="Tahoma" w:cs="Tahoma"/>
          <w:sz w:val="20"/>
          <w:szCs w:val="20"/>
        </w:rPr>
      </w:pPr>
      <w:r w:rsidRPr="00C34BA0">
        <w:rPr>
          <w:rFonts w:ascii="Tahoma" w:hAnsi="Tahoma" w:cs="Tahoma"/>
          <w:sz w:val="20"/>
          <w:szCs w:val="20"/>
        </w:rPr>
        <w:t xml:space="preserve">Γράψτε </w:t>
      </w:r>
      <w:proofErr w:type="spellStart"/>
      <w:r w:rsidRPr="00C34BA0">
        <w:rPr>
          <w:rFonts w:ascii="Tahoma" w:hAnsi="Tahoma" w:cs="Tahoma"/>
          <w:sz w:val="20"/>
          <w:szCs w:val="20"/>
        </w:rPr>
        <w:t>ομόρριζα</w:t>
      </w:r>
      <w:proofErr w:type="spellEnd"/>
      <w:r w:rsidRPr="00C34BA0">
        <w:rPr>
          <w:rFonts w:ascii="Tahoma" w:hAnsi="Tahoma" w:cs="Tahoma"/>
          <w:sz w:val="20"/>
          <w:szCs w:val="20"/>
        </w:rPr>
        <w:t xml:space="preserve"> της νεοελληνικής απλά ή σύνθετα: </w:t>
      </w:r>
    </w:p>
    <w:p w:rsidR="001715F9" w:rsidRPr="00C34BA0" w:rsidRDefault="001715F9" w:rsidP="001715F9">
      <w:pPr>
        <w:spacing w:line="360" w:lineRule="auto"/>
        <w:jc w:val="both"/>
        <w:rPr>
          <w:rFonts w:ascii="Tahoma" w:hAnsi="Tahoma" w:cs="Tahoma"/>
          <w:sz w:val="20"/>
          <w:szCs w:val="20"/>
        </w:rPr>
      </w:pPr>
    </w:p>
    <w:p w:rsidR="001715F9" w:rsidRPr="00C34BA0" w:rsidRDefault="001715F9" w:rsidP="001715F9">
      <w:pPr>
        <w:spacing w:line="360" w:lineRule="auto"/>
        <w:jc w:val="both"/>
        <w:rPr>
          <w:rFonts w:ascii="Tahoma" w:hAnsi="Tahoma" w:cs="Tahoma"/>
          <w:sz w:val="20"/>
          <w:szCs w:val="20"/>
        </w:rPr>
      </w:pPr>
    </w:p>
    <w:p w:rsidR="001715F9" w:rsidRPr="00C34BA0" w:rsidRDefault="001715F9" w:rsidP="001715F9">
      <w:pPr>
        <w:spacing w:line="360" w:lineRule="auto"/>
        <w:jc w:val="both"/>
        <w:rPr>
          <w:rFonts w:ascii="Tahoma" w:hAnsi="Tahoma" w:cs="Tahoma"/>
          <w:sz w:val="20"/>
          <w:szCs w:val="20"/>
        </w:rPr>
      </w:pPr>
    </w:p>
    <w:p w:rsidR="001715F9" w:rsidRDefault="001715F9" w:rsidP="001715F9">
      <w:pPr>
        <w:spacing w:line="360" w:lineRule="auto"/>
        <w:jc w:val="both"/>
        <w:rPr>
          <w:rFonts w:ascii="Tahoma" w:hAnsi="Tahoma" w:cs="Tahoma"/>
          <w:sz w:val="20"/>
          <w:szCs w:val="20"/>
        </w:rPr>
      </w:pPr>
    </w:p>
    <w:p w:rsidR="002811A7" w:rsidRDefault="002811A7"/>
    <w:sectPr w:rsidR="002811A7" w:rsidSect="002811A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A01C7"/>
    <w:multiLevelType w:val="hybridMultilevel"/>
    <w:tmpl w:val="CDA8521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79C96CB1"/>
    <w:multiLevelType w:val="hybridMultilevel"/>
    <w:tmpl w:val="77022820"/>
    <w:lvl w:ilvl="0" w:tplc="119E2F78">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715F9"/>
    <w:rsid w:val="001715F9"/>
    <w:rsid w:val="002811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5F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715F9"/>
    <w:pPr>
      <w:spacing w:line="360" w:lineRule="auto"/>
      <w:jc w:val="both"/>
    </w:pPr>
    <w:rPr>
      <w:rFonts w:ascii="Garamond" w:hAnsi="Garamond"/>
      <w:szCs w:val="20"/>
      <w:lang w:eastAsia="en-US"/>
    </w:rPr>
  </w:style>
  <w:style w:type="character" w:customStyle="1" w:styleId="Char">
    <w:name w:val="Σώμα κειμένου Char"/>
    <w:basedOn w:val="a0"/>
    <w:link w:val="a3"/>
    <w:rsid w:val="001715F9"/>
    <w:rPr>
      <w:rFonts w:ascii="Garamond" w:eastAsia="Times New Roman" w:hAnsi="Garamond"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3765</Characters>
  <Application>Microsoft Office Word</Application>
  <DocSecurity>0</DocSecurity>
  <Lines>31</Lines>
  <Paragraphs>8</Paragraphs>
  <ScaleCrop>false</ScaleCrop>
  <Company>HP</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2021-03-19T04:43:00Z</dcterms:created>
  <dcterms:modified xsi:type="dcterms:W3CDTF">2021-03-19T04:45:00Z</dcterms:modified>
</cp:coreProperties>
</file>