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45" w:rsidRDefault="00186C45" w:rsidP="0018374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4.55pt;margin-top:15.85pt;width:152.55pt;height:21.5pt;flip:x;z-index:251670528" o:connectortype="straight">
            <v:stroke endarrow="block"/>
          </v:shape>
        </w:pict>
      </w:r>
      <w:r>
        <w:rPr>
          <w:rFonts w:ascii="Tahoma" w:hAnsi="Tahoma" w:cs="Tahoma"/>
          <w:b/>
          <w:noProof/>
          <w:sz w:val="24"/>
          <w:szCs w:val="24"/>
        </w:rPr>
        <w:pict>
          <v:shape id="_x0000_s1039" type="#_x0000_t32" style="position:absolute;left:0;text-align:left;margin-left:267.05pt;margin-top:15.85pt;width:.05pt;height:21.5pt;z-index:251671552" o:connectortype="straight">
            <v:stroke endarrow="block"/>
          </v:shape>
        </w:pict>
      </w:r>
      <w:r>
        <w:rPr>
          <w:rFonts w:ascii="Tahoma" w:hAnsi="Tahoma" w:cs="Tahoma"/>
          <w:b/>
          <w:noProof/>
          <w:sz w:val="24"/>
          <w:szCs w:val="24"/>
        </w:rPr>
        <w:pict>
          <v:shape id="_x0000_s1040" type="#_x0000_t32" style="position:absolute;left:0;text-align:left;margin-left:267.05pt;margin-top:15.85pt;width:148pt;height:21.5pt;z-index:251672576" o:connectortype="straight">
            <v:stroke endarrow="block"/>
          </v:shape>
        </w:pict>
      </w:r>
      <w:r w:rsidR="00183745">
        <w:rPr>
          <w:rFonts w:ascii="Tahoma" w:hAnsi="Tahoma" w:cs="Tahoma"/>
          <w:b/>
          <w:sz w:val="24"/>
          <w:szCs w:val="24"/>
        </w:rPr>
        <w:t>ΚΕΙΜΕΝΙΚΟΙ ΔΕΙΚΤΕΣ</w:t>
      </w:r>
      <w:r w:rsidR="00183745">
        <w:rPr>
          <w:rFonts w:ascii="Tahoma" w:hAnsi="Tahoma" w:cs="Tahoma"/>
          <w:b/>
          <w:sz w:val="24"/>
          <w:szCs w:val="24"/>
        </w:rPr>
        <w:br/>
      </w:r>
    </w:p>
    <w:p w:rsidR="00183745" w:rsidRPr="00183745" w:rsidRDefault="00183745" w:rsidP="0018374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Α. ΓΛΩΣΣΙΚΕΣ ΕΠΙΛΟΓΕΣ</w:t>
      </w:r>
      <w:r>
        <w:rPr>
          <w:rFonts w:ascii="Tahoma" w:hAnsi="Tahoma" w:cs="Tahoma"/>
          <w:b/>
        </w:rPr>
        <w:tab/>
        <w:t xml:space="preserve"> Β. ΑΦΗΓΗΜΑΤΙΚΟΙ ΤΡΟΠΟΙ  Γ. ΑΦΗΓΗΜΑΤΙΚΕΣ ΤΕΧΝΙΚΕΣ</w:t>
      </w:r>
    </w:p>
    <w:p w:rsidR="00E91142" w:rsidRDefault="00183745" w:rsidP="0068331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Α. </w:t>
      </w:r>
      <w:r w:rsidR="00683310">
        <w:rPr>
          <w:rFonts w:ascii="Tahoma" w:hAnsi="Tahoma" w:cs="Tahoma"/>
          <w:b/>
        </w:rPr>
        <w:t>ΓΛΩΣΣΙΚΕΣ ΕΠΙΛΟΓΕΣ</w:t>
      </w:r>
    </w:p>
    <w:p w:rsidR="00683310" w:rsidRDefault="00186C45" w:rsidP="00683310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1027" type="#_x0000_t32" style="position:absolute;left:0;text-align:left;margin-left:154.55pt;margin-top:8.75pt;width:131pt;height:15.5pt;z-index:251659264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1026" type="#_x0000_t32" style="position:absolute;left:0;text-align:left;margin-left:56.55pt;margin-top:14.25pt;width:17pt;height:12.5pt;flip:x;z-index:251658240" o:connectortype="straight">
            <v:stroke endarrow="block"/>
          </v:shape>
        </w:pict>
      </w:r>
      <w:r w:rsidR="00683310">
        <w:rPr>
          <w:rFonts w:ascii="Tahoma" w:hAnsi="Tahoma" w:cs="Tahoma"/>
          <w:b/>
        </w:rPr>
        <w:t>Γλωσσικές ποικιλίες</w:t>
      </w:r>
    </w:p>
    <w:p w:rsidR="00683310" w:rsidRDefault="00683310" w:rsidP="00683310">
      <w:pPr>
        <w:pStyle w:val="a3"/>
        <w:rPr>
          <w:rFonts w:ascii="Tahoma" w:hAnsi="Tahoma" w:cs="Tahoma"/>
          <w:b/>
        </w:rPr>
      </w:pP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>Γεωγραφικές γλωσσικές ποικιλίες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Κοινωνικές γλωσσικές ποικιλίες</w:t>
      </w: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>(ιδιώματα – διάλεκτοι)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διαφοροποίηση ανάλογα με:</w:t>
      </w: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α) ηλικία</w:t>
      </w: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β) φύλο</w:t>
      </w: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γ) μόρφωση</w:t>
      </w: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δ) επάγγελμα (βλ. και ειδικό λεξιλόγιο)</w:t>
      </w:r>
    </w:p>
    <w:p w:rsidR="00683310" w:rsidRDefault="00683310" w:rsidP="00683310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ε) περίσταση</w:t>
      </w:r>
    </w:p>
    <w:p w:rsidR="00683310" w:rsidRDefault="00683310" w:rsidP="00683310">
      <w:pPr>
        <w:pStyle w:val="a3"/>
        <w:rPr>
          <w:rFonts w:ascii="Tahoma" w:hAnsi="Tahoma" w:cs="Tahoma"/>
        </w:rPr>
      </w:pPr>
    </w:p>
    <w:p w:rsidR="00683310" w:rsidRDefault="00186C45" w:rsidP="00683310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186C45">
        <w:rPr>
          <w:rFonts w:ascii="Tahoma" w:hAnsi="Tahoma" w:cs="Tahoma"/>
          <w:b/>
          <w:noProof/>
        </w:rPr>
        <w:pict>
          <v:shape id="_x0000_s1029" type="#_x0000_t32" style="position:absolute;left:0;text-align:left;margin-left:255.05pt;margin-top:13.5pt;width:.5pt;height:33.5pt;z-index:251661312" o:connectortype="straight">
            <v:stroke endarrow="block"/>
          </v:shape>
        </w:pict>
      </w:r>
      <w:r w:rsidRPr="00186C45">
        <w:rPr>
          <w:rFonts w:ascii="Tahoma" w:hAnsi="Tahoma" w:cs="Tahoma"/>
          <w:b/>
          <w:noProof/>
        </w:rPr>
        <w:pict>
          <v:shape id="_x0000_s1028" type="#_x0000_t32" style="position:absolute;left:0;text-align:left;margin-left:182.55pt;margin-top:3pt;width:0;height:10.5pt;z-index:251660288" o:connectortype="straight"/>
        </w:pict>
      </w:r>
      <w:r w:rsidR="00683310" w:rsidRPr="00D25123">
        <w:rPr>
          <w:rFonts w:ascii="Tahoma" w:hAnsi="Tahoma" w:cs="Tahoma"/>
          <w:b/>
        </w:rPr>
        <w:t>Λεξιλόγιο</w:t>
      </w:r>
      <w:r w:rsidR="00683310">
        <w:rPr>
          <w:rFonts w:ascii="Tahoma" w:hAnsi="Tahoma" w:cs="Tahoma"/>
        </w:rPr>
        <w:t>: κοινό – καθημερινό εξειδικευμένο- τεχνικό</w:t>
      </w:r>
    </w:p>
    <w:p w:rsidR="009C11B5" w:rsidRDefault="009C11B5" w:rsidP="009C11B5">
      <w:pPr>
        <w:pStyle w:val="a3"/>
        <w:rPr>
          <w:rFonts w:ascii="Tahoma" w:hAnsi="Tahoma" w:cs="Tahoma"/>
        </w:rPr>
      </w:pPr>
    </w:p>
    <w:p w:rsidR="00683310" w:rsidRDefault="00683310" w:rsidP="00683310">
      <w:pPr>
        <w:pStyle w:val="a3"/>
        <w:rPr>
          <w:rFonts w:ascii="Tahoma" w:hAnsi="Tahoma" w:cs="Tahoma"/>
        </w:rPr>
      </w:pPr>
    </w:p>
    <w:p w:rsidR="00683310" w:rsidRDefault="00683310" w:rsidP="009C11B5">
      <w:pPr>
        <w:pStyle w:val="a3"/>
        <w:ind w:left="2880" w:firstLine="720"/>
        <w:rPr>
          <w:rFonts w:ascii="Tahoma" w:hAnsi="Tahoma" w:cs="Tahoma"/>
        </w:rPr>
      </w:pPr>
      <w:r>
        <w:rPr>
          <w:rFonts w:ascii="Tahoma" w:hAnsi="Tahoma" w:cs="Tahoma"/>
        </w:rPr>
        <w:t>ξένο λεξιλόγιο + ειδικό λεξιλόγιο</w:t>
      </w:r>
    </w:p>
    <w:p w:rsidR="009C11B5" w:rsidRDefault="009C11B5" w:rsidP="009C11B5">
      <w:pPr>
        <w:pStyle w:val="a3"/>
        <w:ind w:left="2880" w:firstLine="720"/>
        <w:rPr>
          <w:rFonts w:ascii="Tahoma" w:hAnsi="Tahoma" w:cs="Tahoma"/>
        </w:rPr>
      </w:pPr>
    </w:p>
    <w:p w:rsidR="009C11B5" w:rsidRDefault="009C11B5" w:rsidP="009C11B5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D25123">
        <w:rPr>
          <w:rFonts w:ascii="Tahoma" w:hAnsi="Tahoma" w:cs="Tahoma"/>
          <w:b/>
        </w:rPr>
        <w:t xml:space="preserve">Χρόνοι </w:t>
      </w:r>
      <w:r>
        <w:rPr>
          <w:rFonts w:ascii="Tahoma" w:hAnsi="Tahoma" w:cs="Tahoma"/>
        </w:rPr>
        <w:t>(χρονική βαθμίδα και ποιον ενέργειας)</w:t>
      </w:r>
    </w:p>
    <w:p w:rsidR="004147CE" w:rsidRDefault="00186C45" w:rsidP="004147CE">
      <w:pPr>
        <w:ind w:left="2160" w:firstLine="72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0" type="#_x0000_t32" style="position:absolute;left:0;text-align:left;margin-left:101.55pt;margin-top:7.75pt;width:38.5pt;height:24.5pt;flip:y;z-index:251662336" o:connectortype="straight">
            <v:stroke endarrow="block"/>
          </v:shape>
        </w:pict>
      </w:r>
      <w:r w:rsidR="004147CE">
        <w:rPr>
          <w:rFonts w:ascii="Tahoma" w:hAnsi="Tahoma" w:cs="Tahoma"/>
        </w:rPr>
        <w:t>Παρόν (Ενεστώτας Παρακείμενος)</w:t>
      </w:r>
    </w:p>
    <w:p w:rsidR="004147CE" w:rsidRDefault="00186C45" w:rsidP="004147CE">
      <w:pPr>
        <w:ind w:left="360"/>
        <w:rPr>
          <w:rFonts w:ascii="Tahoma" w:hAnsi="Tahoma" w:cs="Tahoma"/>
        </w:rPr>
      </w:pPr>
      <w:r w:rsidRPr="00186C45">
        <w:rPr>
          <w:rFonts w:ascii="Tahoma" w:hAnsi="Tahoma" w:cs="Tahoma"/>
          <w:noProof/>
          <w:u w:val="single"/>
        </w:rPr>
        <w:pict>
          <v:shape id="_x0000_s1032" type="#_x0000_t32" style="position:absolute;left:0;text-align:left;margin-left:101.55pt;margin-top:7pt;width:38.5pt;height:23pt;z-index:251664384" o:connectortype="straight">
            <v:stroke endarrow="block"/>
          </v:shape>
        </w:pict>
      </w:r>
      <w:r w:rsidRPr="00186C45">
        <w:rPr>
          <w:rFonts w:ascii="Tahoma" w:hAnsi="Tahoma" w:cs="Tahoma"/>
          <w:noProof/>
          <w:u w:val="single"/>
        </w:rPr>
        <w:pict>
          <v:shape id="_x0000_s1031" type="#_x0000_t32" style="position:absolute;left:0;text-align:left;margin-left:101.55pt;margin-top:7pt;width:38.5pt;height:0;z-index:251663360" o:connectortype="straight">
            <v:stroke endarrow="block"/>
          </v:shape>
        </w:pict>
      </w:r>
      <w:r w:rsidR="004147CE" w:rsidRPr="000B1395">
        <w:rPr>
          <w:rFonts w:ascii="Tahoma" w:hAnsi="Tahoma" w:cs="Tahoma"/>
          <w:u w:val="single"/>
        </w:rPr>
        <w:t>Χρονική βαθμίδα</w:t>
      </w:r>
      <w:r w:rsidR="004147CE">
        <w:rPr>
          <w:rFonts w:ascii="Tahoma" w:hAnsi="Tahoma" w:cs="Tahoma"/>
        </w:rPr>
        <w:t>:</w:t>
      </w:r>
      <w:r w:rsidR="004147CE">
        <w:rPr>
          <w:rFonts w:ascii="Tahoma" w:hAnsi="Tahoma" w:cs="Tahoma"/>
        </w:rPr>
        <w:tab/>
      </w:r>
      <w:r w:rsidR="004147CE">
        <w:rPr>
          <w:rFonts w:ascii="Tahoma" w:hAnsi="Tahoma" w:cs="Tahoma"/>
        </w:rPr>
        <w:tab/>
        <w:t>Παρελθόν (Παρατατικός, Αόριστος, Υπερσυντέλικος)</w:t>
      </w:r>
    </w:p>
    <w:p w:rsidR="004147CE" w:rsidRDefault="004147CE" w:rsidP="004147CE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Μέλλον (Εξακ. Μέλλοντας, Στιγμ. Μέλλοντας, Συντελ. Μέλλοντας)</w:t>
      </w:r>
      <w:r>
        <w:rPr>
          <w:rFonts w:ascii="Tahoma" w:hAnsi="Tahoma" w:cs="Tahoma"/>
        </w:rPr>
        <w:tab/>
      </w:r>
    </w:p>
    <w:p w:rsidR="004147CE" w:rsidRDefault="00186C45" w:rsidP="004147CE">
      <w:pPr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3" type="#_x0000_t32" style="position:absolute;left:0;text-align:left;margin-left:98.55pt;margin-top:6.45pt;width:45pt;height:25.5pt;flip:y;z-index:251665408" o:connectortype="straight">
            <v:stroke endarrow="block"/>
          </v:shape>
        </w:pict>
      </w:r>
      <w:r w:rsidR="004147CE">
        <w:rPr>
          <w:rFonts w:ascii="Tahoma" w:hAnsi="Tahoma" w:cs="Tahoma"/>
        </w:rPr>
        <w:tab/>
      </w:r>
      <w:r w:rsidR="004147CE">
        <w:rPr>
          <w:rFonts w:ascii="Tahoma" w:hAnsi="Tahoma" w:cs="Tahoma"/>
        </w:rPr>
        <w:tab/>
      </w:r>
      <w:r w:rsidR="004147CE">
        <w:rPr>
          <w:rFonts w:ascii="Tahoma" w:hAnsi="Tahoma" w:cs="Tahoma"/>
        </w:rPr>
        <w:tab/>
      </w:r>
      <w:r w:rsidR="004147CE">
        <w:rPr>
          <w:rFonts w:ascii="Tahoma" w:hAnsi="Tahoma" w:cs="Tahoma"/>
        </w:rPr>
        <w:tab/>
        <w:t>Εξακολουθητικοί (Ενεστώτας, Παρατατικός, Εξακ. Μέλλοντας)</w:t>
      </w:r>
    </w:p>
    <w:p w:rsidR="004147CE" w:rsidRDefault="00186C45" w:rsidP="004147CE">
      <w:pPr>
        <w:ind w:left="360"/>
        <w:rPr>
          <w:rFonts w:ascii="Tahoma" w:hAnsi="Tahoma" w:cs="Tahoma"/>
        </w:rPr>
      </w:pPr>
      <w:r w:rsidRPr="00186C45">
        <w:rPr>
          <w:rFonts w:ascii="Tahoma" w:hAnsi="Tahoma" w:cs="Tahoma"/>
          <w:noProof/>
          <w:u w:val="single"/>
        </w:rPr>
        <w:pict>
          <v:shape id="_x0000_s1035" type="#_x0000_t32" style="position:absolute;left:0;text-align:left;margin-left:98.55pt;margin-top:6.7pt;width:45pt;height:26pt;z-index:251667456" o:connectortype="straight">
            <v:stroke endarrow="block"/>
          </v:shape>
        </w:pict>
      </w:r>
      <w:r w:rsidRPr="00186C45">
        <w:rPr>
          <w:rFonts w:ascii="Tahoma" w:hAnsi="Tahoma" w:cs="Tahoma"/>
          <w:noProof/>
          <w:u w:val="single"/>
        </w:rPr>
        <w:pict>
          <v:shape id="_x0000_s1034" type="#_x0000_t32" style="position:absolute;left:0;text-align:left;margin-left:98.55pt;margin-top:6.7pt;width:45pt;height:0;z-index:251666432" o:connectortype="straight">
            <v:stroke endarrow="block"/>
          </v:shape>
        </w:pict>
      </w:r>
      <w:r w:rsidR="004147CE" w:rsidRPr="000B1395">
        <w:rPr>
          <w:rFonts w:ascii="Tahoma" w:hAnsi="Tahoma" w:cs="Tahoma"/>
          <w:u w:val="single"/>
        </w:rPr>
        <w:t>Ποιόν ενέργειας</w:t>
      </w:r>
      <w:r w:rsidR="004147CE">
        <w:rPr>
          <w:rFonts w:ascii="Tahoma" w:hAnsi="Tahoma" w:cs="Tahoma"/>
        </w:rPr>
        <w:t>:</w:t>
      </w:r>
      <w:r w:rsidR="004147CE">
        <w:rPr>
          <w:rFonts w:ascii="Tahoma" w:hAnsi="Tahoma" w:cs="Tahoma"/>
        </w:rPr>
        <w:tab/>
      </w:r>
      <w:r w:rsidR="004147CE">
        <w:rPr>
          <w:rFonts w:ascii="Tahoma" w:hAnsi="Tahoma" w:cs="Tahoma"/>
        </w:rPr>
        <w:tab/>
        <w:t>Συνοπτικοί (Αόριστος, Στιγμ. Μέλλοντας)</w:t>
      </w:r>
    </w:p>
    <w:p w:rsidR="004147CE" w:rsidRDefault="004147CE" w:rsidP="004147CE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Συντελικοί (Παρακείμενος, Υπερσυντέλικος, Συντελ. Μέλλοντας)</w:t>
      </w:r>
    </w:p>
    <w:p w:rsidR="004147CE" w:rsidRPr="004147CE" w:rsidRDefault="004147CE" w:rsidP="004147CE">
      <w:pPr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Πιο αναλυτικά για κάθε χρόνο</w:t>
      </w:r>
    </w:p>
    <w:tbl>
      <w:tblPr>
        <w:tblStyle w:val="a4"/>
        <w:tblW w:w="0" w:type="auto"/>
        <w:tblInd w:w="360" w:type="dxa"/>
        <w:tblLook w:val="04A0"/>
      </w:tblPr>
      <w:tblGrid>
        <w:gridCol w:w="3009"/>
        <w:gridCol w:w="3685"/>
        <w:gridCol w:w="3652"/>
      </w:tblGrid>
      <w:tr w:rsidR="00A760B5" w:rsidTr="001162F0">
        <w:tc>
          <w:tcPr>
            <w:tcW w:w="3009" w:type="dxa"/>
          </w:tcPr>
          <w:p w:rsidR="009C11B5" w:rsidRPr="00566F05" w:rsidRDefault="004147CE" w:rsidP="004147CE">
            <w:pPr>
              <w:jc w:val="center"/>
              <w:rPr>
                <w:rFonts w:ascii="Tahoma" w:hAnsi="Tahoma" w:cs="Tahoma"/>
                <w:b/>
              </w:rPr>
            </w:pPr>
            <w:r w:rsidRPr="00566F05">
              <w:rPr>
                <w:rFonts w:ascii="Tahoma" w:hAnsi="Tahoma" w:cs="Tahoma"/>
                <w:b/>
              </w:rPr>
              <w:t>Χρόνος</w:t>
            </w:r>
          </w:p>
        </w:tc>
        <w:tc>
          <w:tcPr>
            <w:tcW w:w="3685" w:type="dxa"/>
          </w:tcPr>
          <w:p w:rsidR="009C11B5" w:rsidRPr="00566F05" w:rsidRDefault="004147CE" w:rsidP="004147CE">
            <w:pPr>
              <w:jc w:val="center"/>
              <w:rPr>
                <w:rFonts w:ascii="Tahoma" w:hAnsi="Tahoma" w:cs="Tahoma"/>
                <w:b/>
              </w:rPr>
            </w:pPr>
            <w:r w:rsidRPr="00566F05">
              <w:rPr>
                <w:rFonts w:ascii="Tahoma" w:hAnsi="Tahoma" w:cs="Tahoma"/>
                <w:b/>
              </w:rPr>
              <w:t>Τι δηλώνει</w:t>
            </w:r>
          </w:p>
        </w:tc>
        <w:tc>
          <w:tcPr>
            <w:tcW w:w="3652" w:type="dxa"/>
          </w:tcPr>
          <w:p w:rsidR="009C11B5" w:rsidRPr="00566F05" w:rsidRDefault="004147CE" w:rsidP="004147CE">
            <w:pPr>
              <w:jc w:val="center"/>
              <w:rPr>
                <w:rFonts w:ascii="Tahoma" w:hAnsi="Tahoma" w:cs="Tahoma"/>
                <w:b/>
              </w:rPr>
            </w:pPr>
            <w:r w:rsidRPr="00566F05">
              <w:rPr>
                <w:rFonts w:ascii="Tahoma" w:hAnsi="Tahoma" w:cs="Tahoma"/>
                <w:b/>
              </w:rPr>
              <w:t>Παραδείγματα</w:t>
            </w:r>
          </w:p>
        </w:tc>
      </w:tr>
      <w:tr w:rsidR="00A760B5" w:rsidTr="001162F0">
        <w:tc>
          <w:tcPr>
            <w:tcW w:w="3009" w:type="dxa"/>
          </w:tcPr>
          <w:p w:rsidR="00A76BC2" w:rsidRDefault="00A76BC2" w:rsidP="009C11B5">
            <w:pPr>
              <w:rPr>
                <w:rFonts w:ascii="Tahoma" w:hAnsi="Tahoma" w:cs="Tahoma"/>
              </w:rPr>
            </w:pPr>
          </w:p>
          <w:p w:rsidR="00A76BC2" w:rsidRDefault="00A76BC2" w:rsidP="009C11B5">
            <w:pPr>
              <w:rPr>
                <w:rFonts w:ascii="Tahoma" w:hAnsi="Tahoma" w:cs="Tahoma"/>
              </w:rPr>
            </w:pPr>
          </w:p>
          <w:p w:rsidR="00A76BC2" w:rsidRDefault="00A76BC2" w:rsidP="009C11B5">
            <w:pPr>
              <w:rPr>
                <w:rFonts w:ascii="Tahoma" w:hAnsi="Tahoma" w:cs="Tahoma"/>
              </w:rPr>
            </w:pPr>
          </w:p>
          <w:p w:rsidR="009C11B5" w:rsidRDefault="004147CE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Ενεστώτας</w:t>
            </w:r>
          </w:p>
        </w:tc>
        <w:tc>
          <w:tcPr>
            <w:tcW w:w="3685" w:type="dxa"/>
          </w:tcPr>
          <w:p w:rsidR="009C11B5" w:rsidRPr="00A760B5" w:rsidRDefault="00A760B5" w:rsidP="00A760B5">
            <w:pPr>
              <w:pStyle w:val="a3"/>
              <w:numPr>
                <w:ilvl w:val="0"/>
                <w:numId w:val="2"/>
              </w:numPr>
              <w:ind w:left="184" w:hanging="141"/>
              <w:rPr>
                <w:rFonts w:ascii="Tahoma" w:hAnsi="Tahoma" w:cs="Tahoma"/>
              </w:rPr>
            </w:pPr>
            <w:r w:rsidRPr="00A760B5">
              <w:rPr>
                <w:rFonts w:ascii="Tahoma" w:hAnsi="Tahoma" w:cs="Tahoma"/>
              </w:rPr>
              <w:t>δ</w:t>
            </w:r>
            <w:r w:rsidR="004147CE" w:rsidRPr="00A760B5">
              <w:rPr>
                <w:rFonts w:ascii="Tahoma" w:hAnsi="Tahoma" w:cs="Tahoma"/>
              </w:rPr>
              <w:t xml:space="preserve">ιάρκεια </w:t>
            </w:r>
            <w:r w:rsidR="00A76BC2">
              <w:rPr>
                <w:rFonts w:ascii="Tahoma" w:hAnsi="Tahoma" w:cs="Tahoma"/>
              </w:rPr>
              <w:t>ή</w:t>
            </w:r>
            <w:r w:rsidR="004147CE" w:rsidRPr="00A760B5">
              <w:rPr>
                <w:rFonts w:ascii="Tahoma" w:hAnsi="Tahoma" w:cs="Tahoma"/>
              </w:rPr>
              <w:t xml:space="preserve"> επανάληψη στο παρόν</w:t>
            </w:r>
          </w:p>
          <w:p w:rsidR="004147CE" w:rsidRPr="00A760B5" w:rsidRDefault="00A760B5" w:rsidP="00A760B5">
            <w:pPr>
              <w:pStyle w:val="a3"/>
              <w:numPr>
                <w:ilvl w:val="0"/>
                <w:numId w:val="2"/>
              </w:numPr>
              <w:ind w:left="184" w:hanging="141"/>
              <w:rPr>
                <w:rFonts w:ascii="Tahoma" w:hAnsi="Tahoma" w:cs="Tahoma"/>
              </w:rPr>
            </w:pPr>
            <w:r w:rsidRPr="00A760B5">
              <w:rPr>
                <w:rFonts w:ascii="Tahoma" w:hAnsi="Tahoma" w:cs="Tahoma"/>
              </w:rPr>
              <w:t>δραματικότητα σε αφήγηση παρελθοντικού γεγονότος (ιστορικός ενεστώτας)</w:t>
            </w:r>
          </w:p>
          <w:p w:rsidR="00A760B5" w:rsidRPr="00A760B5" w:rsidRDefault="00A760B5" w:rsidP="00A760B5">
            <w:pPr>
              <w:pStyle w:val="a3"/>
              <w:numPr>
                <w:ilvl w:val="0"/>
                <w:numId w:val="2"/>
              </w:numPr>
              <w:ind w:left="185" w:hanging="145"/>
              <w:rPr>
                <w:rFonts w:ascii="Tahoma" w:hAnsi="Tahoma" w:cs="Tahoma"/>
              </w:rPr>
            </w:pPr>
            <w:r w:rsidRPr="00A760B5">
              <w:rPr>
                <w:rFonts w:ascii="Tahoma" w:hAnsi="Tahoma" w:cs="Tahoma"/>
              </w:rPr>
              <w:t>κάτι προγραμματισμένο</w:t>
            </w:r>
          </w:p>
        </w:tc>
        <w:tc>
          <w:tcPr>
            <w:tcW w:w="3652" w:type="dxa"/>
          </w:tcPr>
          <w:p w:rsidR="009C11B5" w:rsidRDefault="00A760B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Οι φιλόλογοι όλη μέρα διορθώνουμε. (διάρκεια)</w:t>
            </w:r>
          </w:p>
          <w:p w:rsidR="00A76BC2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Κάθε μέρα σηκώνομαι στις έξι (επανάληψη)</w:t>
            </w:r>
          </w:p>
          <w:p w:rsidR="00A760B5" w:rsidRDefault="00A760B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Ήμουν πολύ ερωτευμένος μαζί της και ξαφνικά τη </w:t>
            </w:r>
            <w:r>
              <w:rPr>
                <w:rFonts w:ascii="Tahoma" w:hAnsi="Tahoma" w:cs="Tahoma"/>
                <w:b/>
              </w:rPr>
              <w:t xml:space="preserve">βλέπω </w:t>
            </w:r>
            <w:r>
              <w:rPr>
                <w:rFonts w:ascii="Tahoma" w:hAnsi="Tahoma" w:cs="Tahoma"/>
              </w:rPr>
              <w:t>να έρχεται. (ιστορ. Ενεστώτας)</w:t>
            </w:r>
          </w:p>
          <w:p w:rsidR="00A760B5" w:rsidRPr="00A760B5" w:rsidRDefault="00A760B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Αύριο πετάω στις δέκα για Θεσσαλονίκη.</w:t>
            </w:r>
            <w:r w:rsidR="00A76BC2">
              <w:rPr>
                <w:rFonts w:ascii="Tahoma" w:hAnsi="Tahoma" w:cs="Tahoma"/>
              </w:rPr>
              <w:t xml:space="preserve"> (κάτι προγραμματισμένο)</w:t>
            </w:r>
          </w:p>
          <w:p w:rsidR="00A760B5" w:rsidRDefault="00A760B5" w:rsidP="009C11B5">
            <w:pPr>
              <w:rPr>
                <w:rFonts w:ascii="Tahoma" w:hAnsi="Tahoma" w:cs="Tahoma"/>
              </w:rPr>
            </w:pPr>
          </w:p>
        </w:tc>
      </w:tr>
      <w:tr w:rsidR="00A760B5" w:rsidTr="001162F0">
        <w:tc>
          <w:tcPr>
            <w:tcW w:w="3009" w:type="dxa"/>
          </w:tcPr>
          <w:p w:rsidR="00A76BC2" w:rsidRDefault="00A76BC2" w:rsidP="009C11B5">
            <w:pPr>
              <w:rPr>
                <w:rFonts w:ascii="Tahoma" w:hAnsi="Tahoma" w:cs="Tahoma"/>
              </w:rPr>
            </w:pPr>
          </w:p>
          <w:p w:rsidR="009C11B5" w:rsidRDefault="00A760B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Παρατατικός</w:t>
            </w:r>
          </w:p>
        </w:tc>
        <w:tc>
          <w:tcPr>
            <w:tcW w:w="3685" w:type="dxa"/>
          </w:tcPr>
          <w:p w:rsidR="009C11B5" w:rsidRDefault="00A760B5" w:rsidP="00A760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διάρκεια -  επανάληψη στο παρελθόν</w:t>
            </w:r>
          </w:p>
        </w:tc>
        <w:tc>
          <w:tcPr>
            <w:tcW w:w="3652" w:type="dxa"/>
          </w:tcPr>
          <w:p w:rsidR="009C11B5" w:rsidRDefault="00A760B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Μιλούσε για ώρες. (διάρκεια)</w:t>
            </w:r>
          </w:p>
          <w:p w:rsidR="00A760B5" w:rsidRDefault="00A760B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Σε κάθε σφύριγμα του διαιτητή </w:t>
            </w:r>
            <w:r>
              <w:rPr>
                <w:rFonts w:ascii="Tahoma" w:hAnsi="Tahoma" w:cs="Tahoma"/>
              </w:rPr>
              <w:lastRenderedPageBreak/>
              <w:t>διαμαρτυρόταν (επανάληψη</w:t>
            </w:r>
          </w:p>
        </w:tc>
      </w:tr>
      <w:tr w:rsidR="00A760B5" w:rsidTr="001162F0">
        <w:tc>
          <w:tcPr>
            <w:tcW w:w="3009" w:type="dxa"/>
          </w:tcPr>
          <w:p w:rsidR="00A76BC2" w:rsidRDefault="00A76BC2" w:rsidP="009C11B5">
            <w:pPr>
              <w:rPr>
                <w:rFonts w:ascii="Tahoma" w:hAnsi="Tahoma" w:cs="Tahoma"/>
              </w:rPr>
            </w:pPr>
          </w:p>
          <w:p w:rsidR="00183745" w:rsidRDefault="00183745" w:rsidP="009C11B5">
            <w:pPr>
              <w:rPr>
                <w:rFonts w:ascii="Tahoma" w:hAnsi="Tahoma" w:cs="Tahoma"/>
              </w:rPr>
            </w:pPr>
          </w:p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Εξακολουθητικός Μέλλοντας</w:t>
            </w:r>
          </w:p>
          <w:p w:rsidR="001162F0" w:rsidRDefault="001162F0" w:rsidP="009C11B5">
            <w:pPr>
              <w:rPr>
                <w:rFonts w:ascii="Tahoma" w:hAnsi="Tahoma" w:cs="Tahoma"/>
              </w:rPr>
            </w:pPr>
          </w:p>
          <w:p w:rsidR="008A6D52" w:rsidRDefault="008A6D52" w:rsidP="009C11B5">
            <w:pPr>
              <w:rPr>
                <w:rFonts w:ascii="Tahoma" w:hAnsi="Tahoma" w:cs="Tahoma"/>
              </w:rPr>
            </w:pPr>
          </w:p>
          <w:p w:rsidR="001162F0" w:rsidRDefault="001162F0" w:rsidP="009C11B5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:rsidR="009C11B5" w:rsidRPr="001162F0" w:rsidRDefault="00A76BC2" w:rsidP="001162F0">
            <w:pPr>
              <w:pStyle w:val="a3"/>
              <w:numPr>
                <w:ilvl w:val="0"/>
                <w:numId w:val="2"/>
              </w:numPr>
              <w:ind w:left="175" w:hanging="142"/>
              <w:rPr>
                <w:rFonts w:ascii="Tahoma" w:hAnsi="Tahoma" w:cs="Tahoma"/>
              </w:rPr>
            </w:pPr>
            <w:r w:rsidRPr="001162F0">
              <w:rPr>
                <w:rFonts w:ascii="Tahoma" w:hAnsi="Tahoma" w:cs="Tahoma"/>
              </w:rPr>
              <w:t>διάρκεια – επανάληψη στο μέλλον</w:t>
            </w:r>
          </w:p>
          <w:p w:rsidR="00A76BC2" w:rsidRDefault="00A76BC2" w:rsidP="00A76BC2">
            <w:pPr>
              <w:rPr>
                <w:rFonts w:ascii="Tahoma" w:hAnsi="Tahoma" w:cs="Tahoma"/>
              </w:rPr>
            </w:pPr>
          </w:p>
          <w:p w:rsidR="00A76BC2" w:rsidRDefault="00A76BC2" w:rsidP="00A76BC2">
            <w:pPr>
              <w:rPr>
                <w:rFonts w:ascii="Tahoma" w:hAnsi="Tahoma" w:cs="Tahoma"/>
              </w:rPr>
            </w:pPr>
          </w:p>
          <w:p w:rsidR="00A76BC2" w:rsidRPr="001162F0" w:rsidRDefault="00A76BC2" w:rsidP="001162F0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ahoma" w:hAnsi="Tahoma" w:cs="Tahoma"/>
              </w:rPr>
            </w:pPr>
            <w:r w:rsidRPr="001162F0">
              <w:rPr>
                <w:rFonts w:ascii="Tahoma" w:hAnsi="Tahoma" w:cs="Tahoma"/>
              </w:rPr>
              <w:t>σπάνια δηλώνει το παρόν</w:t>
            </w:r>
          </w:p>
        </w:tc>
        <w:tc>
          <w:tcPr>
            <w:tcW w:w="3652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Αύριο θα διαβάζω όλη μέρα (διάρκεια)</w:t>
            </w:r>
          </w:p>
          <w:p w:rsidR="00A76BC2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Υπόσχομαι ότι θα διαβάζω κάθε μέρα (επανάληψη)</w:t>
            </w:r>
          </w:p>
          <w:p w:rsidR="00A76BC2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Θα δουλεύει τώρα, το ξέρω. (παρόν)</w:t>
            </w:r>
          </w:p>
        </w:tc>
      </w:tr>
      <w:tr w:rsidR="00A760B5" w:rsidTr="001162F0">
        <w:tc>
          <w:tcPr>
            <w:tcW w:w="3009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Στιγμιαίος Μέλλοντας </w:t>
            </w:r>
          </w:p>
        </w:tc>
        <w:tc>
          <w:tcPr>
            <w:tcW w:w="3685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κάτι συνοπτικό στο μέλλον</w:t>
            </w:r>
          </w:p>
        </w:tc>
        <w:tc>
          <w:tcPr>
            <w:tcW w:w="3652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Θα διαβάσω και θα έρθω</w:t>
            </w:r>
          </w:p>
        </w:tc>
      </w:tr>
      <w:tr w:rsidR="00A760B5" w:rsidTr="001162F0">
        <w:tc>
          <w:tcPr>
            <w:tcW w:w="3009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Συντελεσμένος Μέλλοντας</w:t>
            </w:r>
          </w:p>
        </w:tc>
        <w:tc>
          <w:tcPr>
            <w:tcW w:w="3685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κάτι συντελεσμένο στο μέλλον</w:t>
            </w:r>
          </w:p>
        </w:tc>
        <w:tc>
          <w:tcPr>
            <w:tcW w:w="3652" w:type="dxa"/>
          </w:tcPr>
          <w:p w:rsidR="009C11B5" w:rsidRDefault="00A76BC2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Μέχρι να έρθεις θα έχω τελειώσει</w:t>
            </w:r>
          </w:p>
        </w:tc>
      </w:tr>
      <w:tr w:rsidR="00A760B5" w:rsidTr="001162F0">
        <w:tc>
          <w:tcPr>
            <w:tcW w:w="3009" w:type="dxa"/>
          </w:tcPr>
          <w:p w:rsidR="001162F0" w:rsidRDefault="001162F0" w:rsidP="009C11B5">
            <w:pPr>
              <w:rPr>
                <w:rFonts w:ascii="Tahoma" w:hAnsi="Tahoma" w:cs="Tahoma"/>
              </w:rPr>
            </w:pPr>
          </w:p>
          <w:p w:rsidR="001162F0" w:rsidRDefault="001162F0" w:rsidP="009C11B5">
            <w:pPr>
              <w:rPr>
                <w:rFonts w:ascii="Tahoma" w:hAnsi="Tahoma" w:cs="Tahoma"/>
              </w:rPr>
            </w:pPr>
          </w:p>
          <w:p w:rsidR="001162F0" w:rsidRDefault="001162F0" w:rsidP="009C11B5">
            <w:pPr>
              <w:rPr>
                <w:rFonts w:ascii="Tahoma" w:hAnsi="Tahoma" w:cs="Tahoma"/>
              </w:rPr>
            </w:pPr>
          </w:p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Αόριστος</w:t>
            </w:r>
          </w:p>
        </w:tc>
        <w:tc>
          <w:tcPr>
            <w:tcW w:w="3685" w:type="dxa"/>
          </w:tcPr>
          <w:p w:rsidR="009C11B5" w:rsidRPr="001162F0" w:rsidRDefault="001162F0" w:rsidP="001162F0">
            <w:pPr>
              <w:pStyle w:val="a3"/>
              <w:numPr>
                <w:ilvl w:val="0"/>
                <w:numId w:val="3"/>
              </w:numPr>
              <w:ind w:left="175" w:hanging="142"/>
              <w:rPr>
                <w:rFonts w:ascii="Tahoma" w:hAnsi="Tahoma" w:cs="Tahoma"/>
              </w:rPr>
            </w:pPr>
            <w:r w:rsidRPr="001162F0">
              <w:rPr>
                <w:rFonts w:ascii="Tahoma" w:hAnsi="Tahoma" w:cs="Tahoma"/>
              </w:rPr>
              <w:t>κάτι συνοπτικό</w:t>
            </w:r>
            <w:r>
              <w:rPr>
                <w:rFonts w:ascii="Tahoma" w:hAnsi="Tahoma" w:cs="Tahoma"/>
              </w:rPr>
              <w:t xml:space="preserve"> -</w:t>
            </w:r>
            <w:r w:rsidRPr="001162F0">
              <w:rPr>
                <w:rFonts w:ascii="Tahoma" w:hAnsi="Tahoma" w:cs="Tahoma"/>
              </w:rPr>
              <w:t xml:space="preserve"> στιγμιαίο στο παρελθόν</w:t>
            </w:r>
          </w:p>
          <w:p w:rsidR="001162F0" w:rsidRPr="001162F0" w:rsidRDefault="001162F0" w:rsidP="001162F0">
            <w:pPr>
              <w:pStyle w:val="a3"/>
              <w:numPr>
                <w:ilvl w:val="0"/>
                <w:numId w:val="3"/>
              </w:numPr>
              <w:ind w:left="175" w:hanging="142"/>
              <w:rPr>
                <w:rFonts w:ascii="Tahoma" w:hAnsi="Tahoma" w:cs="Tahoma"/>
              </w:rPr>
            </w:pPr>
            <w:r w:rsidRPr="001162F0">
              <w:rPr>
                <w:rFonts w:ascii="Tahoma" w:hAnsi="Tahoma" w:cs="Tahoma"/>
              </w:rPr>
              <w:t>κάτι που θα συμβεί άμεσα ή με βεβαιότητα στο μέλλον</w:t>
            </w:r>
          </w:p>
          <w:p w:rsidR="001162F0" w:rsidRPr="001162F0" w:rsidRDefault="001162F0" w:rsidP="001162F0">
            <w:pPr>
              <w:pStyle w:val="a3"/>
              <w:numPr>
                <w:ilvl w:val="0"/>
                <w:numId w:val="3"/>
              </w:numPr>
              <w:ind w:left="175" w:hanging="142"/>
              <w:rPr>
                <w:rFonts w:ascii="Tahoma" w:hAnsi="Tahoma" w:cs="Tahoma"/>
              </w:rPr>
            </w:pPr>
            <w:r w:rsidRPr="001162F0">
              <w:rPr>
                <w:rFonts w:ascii="Tahoma" w:hAnsi="Tahoma" w:cs="Tahoma"/>
              </w:rPr>
              <w:t>γενική αλήθεια, κάτι που συμβαίνει συνήθως (γνωμικός αόριστος)</w:t>
            </w:r>
          </w:p>
        </w:tc>
        <w:tc>
          <w:tcPr>
            <w:tcW w:w="3652" w:type="dxa"/>
          </w:tcPr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Πριν μία ώρα σημειώθηκε σεισμός με επίκεντρο την Πάρνηθα </w:t>
            </w:r>
          </w:p>
          <w:p w:rsidR="001162F0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 δυο λεπτά έφτασα.(μέλλον)</w:t>
            </w:r>
          </w:p>
          <w:p w:rsidR="001162F0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Αν σε δει η μάνα σου, χάθηκες! (μέλλον)</w:t>
            </w:r>
          </w:p>
          <w:p w:rsidR="001162F0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Είδε ο τρελός τον μεθυσμένο και φοβήθηκε. (γνωμικό)</w:t>
            </w:r>
          </w:p>
          <w:p w:rsidR="001162F0" w:rsidRDefault="001162F0" w:rsidP="009C11B5">
            <w:pPr>
              <w:rPr>
                <w:rFonts w:ascii="Tahoma" w:hAnsi="Tahoma" w:cs="Tahoma"/>
              </w:rPr>
            </w:pPr>
          </w:p>
        </w:tc>
      </w:tr>
      <w:tr w:rsidR="00A760B5" w:rsidTr="001162F0">
        <w:tc>
          <w:tcPr>
            <w:tcW w:w="3009" w:type="dxa"/>
          </w:tcPr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Παρακείμενος</w:t>
            </w:r>
          </w:p>
        </w:tc>
        <w:tc>
          <w:tcPr>
            <w:tcW w:w="3685" w:type="dxa"/>
          </w:tcPr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συντελεμένο στο παρόν (κάτι που έγινε στο παρελθόν και έχει τελειώσει την ώρα που μιλάμε)</w:t>
            </w:r>
          </w:p>
        </w:tc>
        <w:tc>
          <w:tcPr>
            <w:tcW w:w="3652" w:type="dxa"/>
          </w:tcPr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Έχω ασκήσει τρία διαφορετικά επαγγέλματα έως τώρα</w:t>
            </w:r>
          </w:p>
        </w:tc>
      </w:tr>
      <w:tr w:rsidR="00A760B5" w:rsidTr="001162F0">
        <w:tc>
          <w:tcPr>
            <w:tcW w:w="3009" w:type="dxa"/>
          </w:tcPr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Υπερσυντέλικος</w:t>
            </w:r>
          </w:p>
        </w:tc>
        <w:tc>
          <w:tcPr>
            <w:tcW w:w="3685" w:type="dxa"/>
          </w:tcPr>
          <w:p w:rsidR="009C11B5" w:rsidRDefault="001162F0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συντελεσμένο στο παρελθόν (κάτι που είχε τελειώσει στο παρελθόν πριν γίνει κάτι άλλο)</w:t>
            </w:r>
          </w:p>
        </w:tc>
        <w:tc>
          <w:tcPr>
            <w:tcW w:w="3652" w:type="dxa"/>
          </w:tcPr>
          <w:p w:rsidR="009C11B5" w:rsidRDefault="00566F05" w:rsidP="009C1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Είχε παίξει μόνο δευτερεύοντες ρόλους μέχρι να πρωταγωνιστήσει στην ταινία «Τιτανικός»</w:t>
            </w:r>
          </w:p>
        </w:tc>
      </w:tr>
    </w:tbl>
    <w:p w:rsidR="009C11B5" w:rsidRDefault="009C11B5" w:rsidP="009C11B5">
      <w:pPr>
        <w:ind w:left="360"/>
        <w:rPr>
          <w:rFonts w:ascii="Tahoma" w:hAnsi="Tahoma" w:cs="Tahoma"/>
        </w:rPr>
      </w:pPr>
    </w:p>
    <w:p w:rsidR="00566F05" w:rsidRDefault="00566F05" w:rsidP="00566F0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 w:rsidRPr="00D25123">
        <w:rPr>
          <w:rFonts w:ascii="Tahoma" w:hAnsi="Tahoma" w:cs="Tahoma"/>
          <w:b/>
        </w:rPr>
        <w:t>Εγκλίσεις</w:t>
      </w:r>
    </w:p>
    <w:tbl>
      <w:tblPr>
        <w:tblStyle w:val="a4"/>
        <w:tblW w:w="0" w:type="auto"/>
        <w:tblInd w:w="709" w:type="dxa"/>
        <w:tblLook w:val="04A0"/>
      </w:tblPr>
      <w:tblGrid>
        <w:gridCol w:w="3261"/>
        <w:gridCol w:w="3427"/>
        <w:gridCol w:w="3309"/>
      </w:tblGrid>
      <w:tr w:rsidR="00D25123" w:rsidTr="00D25123">
        <w:tc>
          <w:tcPr>
            <w:tcW w:w="3568" w:type="dxa"/>
          </w:tcPr>
          <w:p w:rsidR="00D25123" w:rsidRDefault="00D25123" w:rsidP="00D25123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Εγκλίσεις</w:t>
            </w:r>
          </w:p>
        </w:tc>
        <w:tc>
          <w:tcPr>
            <w:tcW w:w="3569" w:type="dxa"/>
          </w:tcPr>
          <w:p w:rsidR="00D25123" w:rsidRDefault="00D25123" w:rsidP="00D25123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Δηλώνει</w:t>
            </w:r>
          </w:p>
        </w:tc>
        <w:tc>
          <w:tcPr>
            <w:tcW w:w="3569" w:type="dxa"/>
          </w:tcPr>
          <w:p w:rsidR="00D25123" w:rsidRDefault="00D25123" w:rsidP="00D25123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Παραδείγματα</w:t>
            </w:r>
          </w:p>
        </w:tc>
      </w:tr>
      <w:tr w:rsidR="00D25123" w:rsidTr="00D25123">
        <w:tc>
          <w:tcPr>
            <w:tcW w:w="3568" w:type="dxa"/>
          </w:tcPr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D25123" w:rsidRP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Οριστική</w:t>
            </w:r>
          </w:p>
        </w:tc>
        <w:tc>
          <w:tcPr>
            <w:tcW w:w="3569" w:type="dxa"/>
          </w:tcPr>
          <w:p w:rsidR="00D25123" w:rsidRDefault="00D25123" w:rsidP="00D25123">
            <w:pPr>
              <w:pStyle w:val="a3"/>
              <w:numPr>
                <w:ilvl w:val="0"/>
                <w:numId w:val="3"/>
              </w:numPr>
              <w:ind w:left="106" w:hanging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πραγματικό, το βέβαιο</w:t>
            </w:r>
          </w:p>
          <w:p w:rsid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σπανιότερα:</w:t>
            </w:r>
          </w:p>
          <w:p w:rsidR="00D25123" w:rsidRDefault="00D25123" w:rsidP="00D25123">
            <w:pPr>
              <w:pStyle w:val="a3"/>
              <w:numPr>
                <w:ilvl w:val="0"/>
                <w:numId w:val="5"/>
              </w:numPr>
              <w:ind w:left="106" w:hanging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δυνατό: θα+παρατατικό ή υπερσυντέλικο</w:t>
            </w:r>
          </w:p>
          <w:p w:rsidR="00D25123" w:rsidRDefault="00D25123" w:rsidP="00D25123">
            <w:pPr>
              <w:pStyle w:val="a3"/>
              <w:numPr>
                <w:ilvl w:val="0"/>
                <w:numId w:val="5"/>
              </w:numPr>
              <w:ind w:left="106" w:hanging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πιθανό: θα+οποιοσδήποτε χρόνος</w:t>
            </w:r>
          </w:p>
          <w:p w:rsidR="00D25123" w:rsidRDefault="00D25123" w:rsidP="00D25123">
            <w:pPr>
              <w:pStyle w:val="a3"/>
              <w:numPr>
                <w:ilvl w:val="0"/>
                <w:numId w:val="5"/>
              </w:numPr>
              <w:ind w:left="106" w:hanging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ευχή: άμποτε, μακάρι να, ας, είθε+ιστορικός χρονος</w:t>
            </w:r>
          </w:p>
          <w:p w:rsidR="00D25123" w:rsidRPr="00D25123" w:rsidRDefault="00D25123" w:rsidP="00D25123">
            <w:pPr>
              <w:pStyle w:val="a3"/>
              <w:numPr>
                <w:ilvl w:val="0"/>
                <w:numId w:val="5"/>
              </w:numPr>
              <w:ind w:left="106" w:hanging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παράκληση</w:t>
            </w:r>
          </w:p>
        </w:tc>
        <w:tc>
          <w:tcPr>
            <w:tcW w:w="3569" w:type="dxa"/>
          </w:tcPr>
          <w:p w:rsid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Η γη γυρίζει. </w:t>
            </w:r>
            <w:r>
              <w:rPr>
                <w:rFonts w:ascii="Tahoma" w:hAnsi="Tahoma" w:cs="Tahoma"/>
              </w:rPr>
              <w:br/>
              <w:t>Θα έρθω σίγουρα.</w:t>
            </w:r>
          </w:p>
          <w:p w:rsid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Θα έκανα τα πάντα για να πετύχω</w:t>
            </w:r>
          </w:p>
          <w:p w:rsid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Θα παίζει μάλλον στην αυλή.</w:t>
            </w:r>
          </w:p>
          <w:p w:rsid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D25123" w:rsidRDefault="00DE41AC" w:rsidP="00DE41A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Μακάρι να τα κατάφερνες</w:t>
            </w:r>
          </w:p>
          <w:p w:rsidR="00DE41AC" w:rsidRDefault="00DE41AC" w:rsidP="00DE41AC">
            <w:pPr>
              <w:pStyle w:val="a3"/>
              <w:ind w:left="0"/>
              <w:rPr>
                <w:rFonts w:ascii="Tahoma" w:hAnsi="Tahoma" w:cs="Tahoma"/>
              </w:rPr>
            </w:pPr>
          </w:p>
          <w:p w:rsidR="00DE41AC" w:rsidRDefault="00C0380C" w:rsidP="00DE41A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Με βοηθάς; </w:t>
            </w:r>
          </w:p>
          <w:p w:rsidR="00C0380C" w:rsidRPr="00D25123" w:rsidRDefault="00C0380C" w:rsidP="00DE41A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Δεν προσέχεις λίγο τη διατροφή σου;</w:t>
            </w:r>
          </w:p>
        </w:tc>
      </w:tr>
      <w:tr w:rsidR="00D25123" w:rsidTr="00D25123">
        <w:tc>
          <w:tcPr>
            <w:tcW w:w="3568" w:type="dxa"/>
          </w:tcPr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D25123" w:rsidRP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 w:rsidRPr="00D25123">
              <w:rPr>
                <w:rFonts w:ascii="Tahoma" w:hAnsi="Tahoma" w:cs="Tahoma"/>
              </w:rPr>
              <w:t>Υποτακτική</w:t>
            </w:r>
          </w:p>
          <w:p w:rsidR="00D25123" w:rsidRP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</w:tc>
        <w:tc>
          <w:tcPr>
            <w:tcW w:w="3569" w:type="dxa"/>
          </w:tcPr>
          <w:p w:rsidR="00D25123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ενδεχόμενο</w:t>
            </w:r>
          </w:p>
          <w:p w:rsidR="00C0380C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επιθυμητό</w:t>
            </w:r>
          </w:p>
          <w:p w:rsidR="00C0380C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προτροπή</w:t>
            </w:r>
          </w:p>
          <w:p w:rsidR="00C0380C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παραχώρηση</w:t>
            </w:r>
          </w:p>
          <w:p w:rsidR="00C0380C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απορία</w:t>
            </w:r>
          </w:p>
          <w:p w:rsidR="00C0380C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προσταγή</w:t>
            </w:r>
          </w:p>
          <w:p w:rsidR="00C0380C" w:rsidRDefault="00C0380C" w:rsidP="00C0380C">
            <w:pPr>
              <w:pStyle w:val="a3"/>
              <w:numPr>
                <w:ilvl w:val="0"/>
                <w:numId w:val="6"/>
              </w:numPr>
              <w:ind w:left="138" w:hanging="1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απαγόρευση</w:t>
            </w:r>
          </w:p>
          <w:p w:rsidR="00C0380C" w:rsidRPr="00D25123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</w:tc>
        <w:tc>
          <w:tcPr>
            <w:tcW w:w="3569" w:type="dxa"/>
          </w:tcPr>
          <w:p w:rsidR="00C0380C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  <w:r w:rsidRPr="00C0380C">
              <w:rPr>
                <w:rFonts w:ascii="Tahoma" w:hAnsi="Tahoma" w:cs="Tahoma"/>
                <w:b/>
              </w:rPr>
              <w:t>Αν τελειώσω</w:t>
            </w:r>
            <w:r>
              <w:rPr>
                <w:rFonts w:ascii="Tahoma" w:hAnsi="Tahoma" w:cs="Tahoma"/>
              </w:rPr>
              <w:t xml:space="preserve"> νωρίς, θα έρθω.</w:t>
            </w:r>
          </w:p>
          <w:p w:rsidR="00C0380C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  <w:r w:rsidRPr="00C0380C">
              <w:rPr>
                <w:rFonts w:ascii="Tahoma" w:hAnsi="Tahoma" w:cs="Tahoma"/>
                <w:b/>
              </w:rPr>
              <w:t>Ας γίνω</w:t>
            </w:r>
            <w:r>
              <w:rPr>
                <w:rFonts w:ascii="Tahoma" w:hAnsi="Tahoma" w:cs="Tahoma"/>
              </w:rPr>
              <w:t xml:space="preserve"> καλά, και βλέπουμε.</w:t>
            </w:r>
          </w:p>
          <w:p w:rsidR="00C0380C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Να έρθεις το βράδυ.</w:t>
            </w:r>
          </w:p>
          <w:p w:rsidR="00C0380C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Ας γίνει έτσι λοιπόν.</w:t>
            </w:r>
          </w:p>
          <w:p w:rsidR="00C0380C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Να τον ρωτήσω;</w:t>
            </w:r>
          </w:p>
          <w:p w:rsidR="00C0380C" w:rsidRDefault="00C0380C" w:rsidP="00C0380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Να έρθει αμέσως!</w:t>
            </w:r>
          </w:p>
          <w:p w:rsidR="00C0380C" w:rsidRPr="00D25123" w:rsidRDefault="00C0380C" w:rsidP="00C0380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Μην μιλάτε στην τάξη!</w:t>
            </w:r>
          </w:p>
        </w:tc>
      </w:tr>
      <w:tr w:rsidR="00D25123" w:rsidTr="00D25123">
        <w:tc>
          <w:tcPr>
            <w:tcW w:w="3568" w:type="dxa"/>
          </w:tcPr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</w:p>
          <w:p w:rsidR="00D25123" w:rsidRPr="00D25123" w:rsidRDefault="00D25123" w:rsidP="00D25123">
            <w:pPr>
              <w:pStyle w:val="a3"/>
              <w:ind w:left="0"/>
              <w:rPr>
                <w:rFonts w:ascii="Tahoma" w:hAnsi="Tahoma" w:cs="Tahoma"/>
              </w:rPr>
            </w:pPr>
            <w:r w:rsidRPr="00D25123">
              <w:rPr>
                <w:rFonts w:ascii="Tahoma" w:hAnsi="Tahoma" w:cs="Tahoma"/>
              </w:rPr>
              <w:t>Προστακτική</w:t>
            </w:r>
          </w:p>
        </w:tc>
        <w:tc>
          <w:tcPr>
            <w:tcW w:w="3569" w:type="dxa"/>
          </w:tcPr>
          <w:p w:rsidR="00D25123" w:rsidRDefault="00C0380C" w:rsidP="00C0380C">
            <w:pPr>
              <w:pStyle w:val="a3"/>
              <w:numPr>
                <w:ilvl w:val="0"/>
                <w:numId w:val="7"/>
              </w:numPr>
              <w:ind w:left="145" w:hanging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προσταγή</w:t>
            </w:r>
          </w:p>
          <w:p w:rsidR="00C0380C" w:rsidRDefault="00C0380C" w:rsidP="00C0380C">
            <w:pPr>
              <w:pStyle w:val="a3"/>
              <w:numPr>
                <w:ilvl w:val="0"/>
                <w:numId w:val="7"/>
              </w:numPr>
              <w:ind w:left="145" w:hanging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προτροπή/απαγόρευση</w:t>
            </w:r>
          </w:p>
          <w:p w:rsidR="00C0380C" w:rsidRDefault="00C0380C" w:rsidP="00C0380C">
            <w:pPr>
              <w:pStyle w:val="a3"/>
              <w:numPr>
                <w:ilvl w:val="0"/>
                <w:numId w:val="7"/>
              </w:numPr>
              <w:ind w:left="145" w:hanging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παράκληση</w:t>
            </w:r>
          </w:p>
          <w:p w:rsidR="00C0380C" w:rsidRPr="00D25123" w:rsidRDefault="00C0380C" w:rsidP="00C0380C">
            <w:pPr>
              <w:pStyle w:val="a3"/>
              <w:numPr>
                <w:ilvl w:val="0"/>
                <w:numId w:val="7"/>
              </w:numPr>
              <w:ind w:left="145" w:hanging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ευχή</w:t>
            </w:r>
          </w:p>
        </w:tc>
        <w:tc>
          <w:tcPr>
            <w:tcW w:w="3569" w:type="dxa"/>
          </w:tcPr>
          <w:p w:rsidR="00D25123" w:rsidRDefault="00C0380C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Βγες έξω!</w:t>
            </w:r>
          </w:p>
          <w:p w:rsidR="00C0380C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Μη φωνάζετε!</w:t>
            </w:r>
          </w:p>
          <w:p w:rsidR="000B1395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Βοηθήστε, σας παρακαλώ.</w:t>
            </w:r>
          </w:p>
          <w:p w:rsidR="000B1395" w:rsidRPr="00D25123" w:rsidRDefault="000B1395" w:rsidP="00D25123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Πήγαινε, παιδί μου, στο καλό.</w:t>
            </w:r>
          </w:p>
        </w:tc>
      </w:tr>
    </w:tbl>
    <w:p w:rsidR="00D25123" w:rsidRPr="00D25123" w:rsidRDefault="00186C45" w:rsidP="00D25123">
      <w:pPr>
        <w:pStyle w:val="a3"/>
        <w:ind w:left="709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1036" type="#_x0000_t32" style="position:absolute;left:0;text-align:left;margin-left:108.55pt;margin-top:5.7pt;width:34.5pt;height:17.5pt;flip:y;z-index:251668480;mso-position-horizontal-relative:text;mso-position-vertical-relative:text" o:connectortype="straight">
            <v:stroke endarrow="block"/>
          </v:shape>
        </w:pict>
      </w:r>
      <w:r w:rsidR="000B1395">
        <w:rPr>
          <w:rFonts w:ascii="Tahoma" w:hAnsi="Tahoma" w:cs="Tahoma"/>
          <w:b/>
        </w:rPr>
        <w:tab/>
      </w:r>
      <w:r w:rsidR="000B1395">
        <w:rPr>
          <w:rFonts w:ascii="Tahoma" w:hAnsi="Tahoma" w:cs="Tahoma"/>
          <w:b/>
        </w:rPr>
        <w:tab/>
      </w:r>
      <w:r w:rsidR="000B1395">
        <w:rPr>
          <w:rFonts w:ascii="Tahoma" w:hAnsi="Tahoma" w:cs="Tahoma"/>
          <w:b/>
        </w:rPr>
        <w:tab/>
      </w:r>
      <w:r w:rsidR="000B1395">
        <w:rPr>
          <w:rFonts w:ascii="Tahoma" w:hAnsi="Tahoma" w:cs="Tahoma"/>
          <w:b/>
        </w:rPr>
        <w:tab/>
        <w:t>Επιστημική</w:t>
      </w:r>
    </w:p>
    <w:p w:rsidR="00A31B98" w:rsidRDefault="00186C45" w:rsidP="00566F0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1037" type="#_x0000_t32" style="position:absolute;left:0;text-align:left;margin-left:108.55pt;margin-top:7.95pt;width:34.5pt;height:13pt;z-index:251669504" o:connectortype="straight">
            <v:stroke endarrow="block"/>
          </v:shape>
        </w:pict>
      </w:r>
      <w:r w:rsidR="00A31B98" w:rsidRPr="000B1395">
        <w:rPr>
          <w:rFonts w:ascii="Tahoma" w:hAnsi="Tahoma" w:cs="Tahoma"/>
          <w:b/>
        </w:rPr>
        <w:t>Τροπικότητα</w:t>
      </w:r>
    </w:p>
    <w:p w:rsidR="000B1395" w:rsidRPr="00D515FF" w:rsidRDefault="000B1395" w:rsidP="00D515FF">
      <w:pPr>
        <w:pStyle w:val="a3"/>
        <w:ind w:left="28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Δεοντική</w:t>
      </w:r>
    </w:p>
    <w:p w:rsidR="000B1395" w:rsidRPr="00D515FF" w:rsidRDefault="000B1395" w:rsidP="00D515FF">
      <w:pPr>
        <w:ind w:left="2880" w:firstLine="720"/>
        <w:rPr>
          <w:rFonts w:ascii="Tahoma" w:hAnsi="Tahoma" w:cs="Tahoma"/>
        </w:rPr>
      </w:pPr>
      <w:r w:rsidRPr="00D515FF">
        <w:rPr>
          <w:rFonts w:ascii="Tahoma" w:hAnsi="Tahoma" w:cs="Tahoma"/>
          <w:b/>
        </w:rPr>
        <w:lastRenderedPageBreak/>
        <w:t>Α. Επιστημική τροπικότητα</w:t>
      </w:r>
    </w:p>
    <w:tbl>
      <w:tblPr>
        <w:tblStyle w:val="a4"/>
        <w:tblW w:w="0" w:type="auto"/>
        <w:tblInd w:w="709" w:type="dxa"/>
        <w:tblLook w:val="04A0"/>
      </w:tblPr>
      <w:tblGrid>
        <w:gridCol w:w="3255"/>
        <w:gridCol w:w="3429"/>
        <w:gridCol w:w="3313"/>
      </w:tblGrid>
      <w:tr w:rsidR="00D21464" w:rsidTr="000B1395">
        <w:tc>
          <w:tcPr>
            <w:tcW w:w="3568" w:type="dxa"/>
          </w:tcPr>
          <w:p w:rsidR="000B1395" w:rsidRPr="000B1395" w:rsidRDefault="000B1395" w:rsidP="000B1395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Δηλώνει</w:t>
            </w:r>
          </w:p>
        </w:tc>
        <w:tc>
          <w:tcPr>
            <w:tcW w:w="3569" w:type="dxa"/>
          </w:tcPr>
          <w:p w:rsidR="000B1395" w:rsidRPr="000B1395" w:rsidRDefault="000B1395" w:rsidP="000B1395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Εκφέρεται</w:t>
            </w:r>
          </w:p>
        </w:tc>
        <w:tc>
          <w:tcPr>
            <w:tcW w:w="3569" w:type="dxa"/>
          </w:tcPr>
          <w:p w:rsidR="000B1395" w:rsidRPr="000B1395" w:rsidRDefault="000B1395" w:rsidP="000B1395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Παραδείγματα</w:t>
            </w:r>
          </w:p>
        </w:tc>
      </w:tr>
      <w:tr w:rsidR="00D21464" w:rsidTr="000B1395">
        <w:tc>
          <w:tcPr>
            <w:tcW w:w="3568" w:type="dxa"/>
          </w:tcPr>
          <w:p w:rsidR="00D21464" w:rsidRDefault="00D21464" w:rsidP="000B1395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Pr="000B1395" w:rsidRDefault="000B1395" w:rsidP="000B1395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Υπόθεση</w:t>
            </w:r>
          </w:p>
        </w:tc>
        <w:tc>
          <w:tcPr>
            <w:tcW w:w="3569" w:type="dxa"/>
          </w:tcPr>
          <w:p w:rsidR="000B1395" w:rsidRDefault="00B321FC" w:rsidP="00B321FC">
            <w:pPr>
              <w:pStyle w:val="a3"/>
              <w:numPr>
                <w:ilvl w:val="0"/>
                <w:numId w:val="8"/>
              </w:numPr>
              <w:ind w:left="104" w:hanging="14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να+υποτακτική</w:t>
            </w:r>
          </w:p>
          <w:p w:rsidR="00B321FC" w:rsidRDefault="00B321FC" w:rsidP="00B321FC">
            <w:pPr>
              <w:pStyle w:val="a3"/>
              <w:numPr>
                <w:ilvl w:val="0"/>
                <w:numId w:val="8"/>
              </w:numPr>
              <w:ind w:left="104" w:hanging="14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αν, εάν, άμα, έτσι και, ας+οριστική</w:t>
            </w:r>
          </w:p>
        </w:tc>
        <w:tc>
          <w:tcPr>
            <w:tcW w:w="3569" w:type="dxa"/>
          </w:tcPr>
          <w:p w:rsidR="000B1395" w:rsidRDefault="00B321FC" w:rsidP="00B321FC">
            <w:pPr>
              <w:pStyle w:val="a3"/>
              <w:ind w:left="0"/>
              <w:rPr>
                <w:rFonts w:ascii="Tahoma" w:hAnsi="Tahoma" w:cs="Tahoma"/>
              </w:rPr>
            </w:pPr>
            <w:r w:rsidRPr="00B321FC">
              <w:rPr>
                <w:rFonts w:ascii="Tahoma" w:hAnsi="Tahoma" w:cs="Tahoma"/>
                <w:b/>
              </w:rPr>
              <w:t>Να ’ξερες</w:t>
            </w:r>
            <w:r>
              <w:rPr>
                <w:rFonts w:ascii="Tahoma" w:hAnsi="Tahoma" w:cs="Tahoma"/>
              </w:rPr>
              <w:t xml:space="preserve"> τι έχω κάνει για σένα, δεν θα μου μιλούσες έτσι.</w:t>
            </w:r>
          </w:p>
          <w:p w:rsidR="00B321FC" w:rsidRDefault="00B321FC" w:rsidP="00B321FC">
            <w:pPr>
              <w:pStyle w:val="a3"/>
              <w:ind w:left="0"/>
              <w:rPr>
                <w:rFonts w:ascii="Tahoma" w:hAnsi="Tahoma" w:cs="Tahoma"/>
              </w:rPr>
            </w:pPr>
            <w:r w:rsidRPr="00B321FC">
              <w:rPr>
                <w:rFonts w:ascii="Tahoma" w:hAnsi="Tahoma" w:cs="Tahoma"/>
                <w:b/>
              </w:rPr>
              <w:t>Ας είχα</w:t>
            </w:r>
            <w:r>
              <w:rPr>
                <w:rFonts w:ascii="Tahoma" w:hAnsi="Tahoma" w:cs="Tahoma"/>
              </w:rPr>
              <w:t xml:space="preserve"> χρήματα και θα ’βλεπες τι θα έκανα</w:t>
            </w:r>
          </w:p>
        </w:tc>
      </w:tr>
      <w:tr w:rsidR="00D21464" w:rsidTr="000B1395">
        <w:tc>
          <w:tcPr>
            <w:tcW w:w="3568" w:type="dxa"/>
          </w:tcPr>
          <w:p w:rsidR="00D21464" w:rsidRDefault="00D21464" w:rsidP="000B1395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Pr="000B1395" w:rsidRDefault="000B1395" w:rsidP="000B1395">
            <w:pPr>
              <w:pStyle w:val="a3"/>
              <w:ind w:left="0"/>
              <w:rPr>
                <w:rFonts w:ascii="Tahoma" w:hAnsi="Tahoma" w:cs="Tahoma"/>
              </w:rPr>
            </w:pPr>
            <w:r w:rsidRPr="000B1395">
              <w:rPr>
                <w:rFonts w:ascii="Tahoma" w:hAnsi="Tahoma" w:cs="Tahoma"/>
              </w:rPr>
              <w:t>Δυνατότητα</w:t>
            </w:r>
          </w:p>
        </w:tc>
        <w:tc>
          <w:tcPr>
            <w:tcW w:w="3569" w:type="dxa"/>
          </w:tcPr>
          <w:p w:rsidR="000B1395" w:rsidRDefault="00B321FC" w:rsidP="00B321FC">
            <w:pPr>
              <w:pStyle w:val="a3"/>
              <w:numPr>
                <w:ilvl w:val="0"/>
                <w:numId w:val="9"/>
              </w:numPr>
              <w:ind w:left="162" w:hanging="16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μπορεί+υποτακτική</w:t>
            </w:r>
          </w:p>
          <w:p w:rsidR="00B321FC" w:rsidRDefault="00B321FC" w:rsidP="00B321FC">
            <w:pPr>
              <w:pStyle w:val="a3"/>
              <w:numPr>
                <w:ilvl w:val="0"/>
                <w:numId w:val="9"/>
              </w:numPr>
              <w:ind w:left="162" w:hanging="16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ίσως+υποτακτική</w:t>
            </w:r>
          </w:p>
          <w:p w:rsidR="00B321FC" w:rsidRDefault="00B321FC" w:rsidP="00B321FC">
            <w:pPr>
              <w:pStyle w:val="a3"/>
              <w:numPr>
                <w:ilvl w:val="0"/>
                <w:numId w:val="9"/>
              </w:numPr>
              <w:ind w:left="162" w:hanging="16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θα+οριστική</w:t>
            </w:r>
          </w:p>
        </w:tc>
        <w:tc>
          <w:tcPr>
            <w:tcW w:w="3569" w:type="dxa"/>
          </w:tcPr>
          <w:p w:rsidR="000B1395" w:rsidRDefault="00B321FC" w:rsidP="000B1395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 Πέτρος μπορεί/ίσως να αγοράσει αυτοκίνητο.</w:t>
            </w:r>
          </w:p>
          <w:p w:rsidR="00B321FC" w:rsidRDefault="00B321FC" w:rsidP="000B1395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Νομίζω ότι θα γινόταν εύκολα</w:t>
            </w:r>
          </w:p>
        </w:tc>
      </w:tr>
      <w:tr w:rsidR="00D21464" w:rsidTr="000B1395">
        <w:tc>
          <w:tcPr>
            <w:tcW w:w="3568" w:type="dxa"/>
          </w:tcPr>
          <w:p w:rsidR="00D21464" w:rsidRDefault="00D21464" w:rsidP="000B1395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Pr="000B1395" w:rsidRDefault="000B1395" w:rsidP="000B1395">
            <w:pPr>
              <w:pStyle w:val="a3"/>
              <w:ind w:left="0"/>
              <w:rPr>
                <w:rFonts w:ascii="Tahoma" w:hAnsi="Tahoma" w:cs="Tahoma"/>
              </w:rPr>
            </w:pPr>
            <w:r w:rsidRPr="000B1395">
              <w:rPr>
                <w:rFonts w:ascii="Tahoma" w:hAnsi="Tahoma" w:cs="Tahoma"/>
              </w:rPr>
              <w:t>Πιθανότητα</w:t>
            </w:r>
          </w:p>
        </w:tc>
        <w:tc>
          <w:tcPr>
            <w:tcW w:w="3569" w:type="dxa"/>
          </w:tcPr>
          <w:p w:rsidR="000B1395" w:rsidRDefault="00B321FC" w:rsidP="00D21464">
            <w:pPr>
              <w:pStyle w:val="a3"/>
              <w:numPr>
                <w:ilvl w:val="0"/>
                <w:numId w:val="10"/>
              </w:numPr>
              <w:ind w:left="161" w:hanging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πρέπει+υποτακτική</w:t>
            </w:r>
          </w:p>
          <w:p w:rsidR="00D21464" w:rsidRDefault="00B321FC" w:rsidP="00D21464">
            <w:pPr>
              <w:pStyle w:val="a3"/>
              <w:numPr>
                <w:ilvl w:val="0"/>
                <w:numId w:val="10"/>
              </w:numPr>
              <w:ind w:left="161" w:hanging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θα+οριστική</w:t>
            </w:r>
          </w:p>
          <w:p w:rsidR="00B321FC" w:rsidRDefault="00B321FC" w:rsidP="00D21464">
            <w:pPr>
              <w:pStyle w:val="a3"/>
              <w:numPr>
                <w:ilvl w:val="0"/>
                <w:numId w:val="10"/>
              </w:numPr>
              <w:ind w:left="161" w:hanging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τροπικά επιρρήματα (πιθανόν, μάλλον, ίσως κλπ)</w:t>
            </w:r>
          </w:p>
        </w:tc>
        <w:tc>
          <w:tcPr>
            <w:tcW w:w="3569" w:type="dxa"/>
          </w:tcPr>
          <w:p w:rsidR="000B1395" w:rsidRDefault="00B321FC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αεροπλάνο πρέπει να/</w:t>
            </w:r>
            <w:r w:rsidR="00D21464">
              <w:rPr>
                <w:rFonts w:ascii="Tahoma" w:hAnsi="Tahoma" w:cs="Tahoma"/>
              </w:rPr>
              <w:t>μάλλον προσγειώθηκε.</w:t>
            </w:r>
          </w:p>
          <w:p w:rsid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αεροπλάνο θα προσγειώθηκε πριν λίγο.</w:t>
            </w:r>
          </w:p>
        </w:tc>
      </w:tr>
      <w:tr w:rsidR="00D21464" w:rsidTr="000B1395">
        <w:tc>
          <w:tcPr>
            <w:tcW w:w="3568" w:type="dxa"/>
          </w:tcPr>
          <w:p w:rsidR="00D21464" w:rsidRDefault="00D21464" w:rsidP="000B1395">
            <w:pPr>
              <w:pStyle w:val="a3"/>
              <w:ind w:left="0"/>
              <w:rPr>
                <w:rFonts w:ascii="Tahoma" w:hAnsi="Tahoma" w:cs="Tahoma"/>
              </w:rPr>
            </w:pPr>
          </w:p>
          <w:p w:rsidR="000B1395" w:rsidRPr="000B1395" w:rsidRDefault="000B1395" w:rsidP="000B1395">
            <w:pPr>
              <w:pStyle w:val="a3"/>
              <w:ind w:left="0"/>
              <w:rPr>
                <w:rFonts w:ascii="Tahoma" w:hAnsi="Tahoma" w:cs="Tahoma"/>
              </w:rPr>
            </w:pPr>
            <w:r w:rsidRPr="000B1395">
              <w:rPr>
                <w:rFonts w:ascii="Tahoma" w:hAnsi="Tahoma" w:cs="Tahoma"/>
              </w:rPr>
              <w:t>Βεβαιότητα</w:t>
            </w:r>
          </w:p>
        </w:tc>
        <w:tc>
          <w:tcPr>
            <w:tcW w:w="3569" w:type="dxa"/>
          </w:tcPr>
          <w:p w:rsidR="000B1395" w:rsidRDefault="00D21464" w:rsidP="00D21464">
            <w:pPr>
              <w:pStyle w:val="a3"/>
              <w:numPr>
                <w:ilvl w:val="0"/>
                <w:numId w:val="11"/>
              </w:numPr>
              <w:ind w:left="184" w:hanging="1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απλή οριστική</w:t>
            </w:r>
          </w:p>
          <w:p w:rsidR="00D21464" w:rsidRDefault="00D21464" w:rsidP="00D21464">
            <w:pPr>
              <w:pStyle w:val="a3"/>
              <w:numPr>
                <w:ilvl w:val="0"/>
                <w:numId w:val="11"/>
              </w:numPr>
              <w:ind w:left="184" w:hanging="1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εκφράσεις/επιρρήματα που δηλώνεις βεβαιότητα</w:t>
            </w:r>
          </w:p>
        </w:tc>
        <w:tc>
          <w:tcPr>
            <w:tcW w:w="3569" w:type="dxa"/>
          </w:tcPr>
          <w:p w:rsidR="000B1395" w:rsidRDefault="00D21464" w:rsidP="000B1395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 αεροπλάνο προσγειώθηκε στις τρεις.</w:t>
            </w:r>
          </w:p>
          <w:p w:rsidR="00D21464" w:rsidRDefault="00D21464" w:rsidP="000B1395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 Γιώργος σίγουρα θα έρθει.</w:t>
            </w:r>
          </w:p>
        </w:tc>
      </w:tr>
    </w:tbl>
    <w:p w:rsidR="000B1395" w:rsidRDefault="000B1395" w:rsidP="000B1395">
      <w:pPr>
        <w:pStyle w:val="a3"/>
        <w:ind w:left="70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Β. Δεοντική τροπικότητα</w:t>
      </w:r>
    </w:p>
    <w:tbl>
      <w:tblPr>
        <w:tblStyle w:val="a4"/>
        <w:tblW w:w="0" w:type="auto"/>
        <w:tblInd w:w="709" w:type="dxa"/>
        <w:tblLook w:val="04A0"/>
      </w:tblPr>
      <w:tblGrid>
        <w:gridCol w:w="3019"/>
        <w:gridCol w:w="3623"/>
        <w:gridCol w:w="3355"/>
      </w:tblGrid>
      <w:tr w:rsidR="00EB463F" w:rsidRPr="000B1395" w:rsidTr="000B1395">
        <w:tc>
          <w:tcPr>
            <w:tcW w:w="3568" w:type="dxa"/>
          </w:tcPr>
          <w:p w:rsidR="000B1395" w:rsidRPr="000B1395" w:rsidRDefault="000B1395" w:rsidP="000B1395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Δηλώνει</w:t>
            </w:r>
          </w:p>
        </w:tc>
        <w:tc>
          <w:tcPr>
            <w:tcW w:w="3569" w:type="dxa"/>
          </w:tcPr>
          <w:p w:rsidR="000B1395" w:rsidRPr="000B1395" w:rsidRDefault="000B1395" w:rsidP="000B1395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Εκφέρεται</w:t>
            </w:r>
          </w:p>
        </w:tc>
        <w:tc>
          <w:tcPr>
            <w:tcW w:w="3569" w:type="dxa"/>
          </w:tcPr>
          <w:p w:rsidR="000B1395" w:rsidRPr="000B1395" w:rsidRDefault="000B1395" w:rsidP="000B1395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Παραδείγματα</w:t>
            </w:r>
          </w:p>
        </w:tc>
      </w:tr>
      <w:tr w:rsidR="00EB463F" w:rsidTr="000B1395">
        <w:tc>
          <w:tcPr>
            <w:tcW w:w="3568" w:type="dxa"/>
          </w:tcPr>
          <w:p w:rsidR="000B1395" w:rsidRP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Επιθυμία</w:t>
            </w:r>
          </w:p>
        </w:tc>
        <w:tc>
          <w:tcPr>
            <w:tcW w:w="3569" w:type="dxa"/>
          </w:tcPr>
          <w:p w:rsidR="000B1395" w:rsidRP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θέλω/επιθυμώ/ελπίζω+υποτακτική</w:t>
            </w:r>
          </w:p>
        </w:tc>
        <w:tc>
          <w:tcPr>
            <w:tcW w:w="3569" w:type="dxa"/>
          </w:tcPr>
          <w:p w:rsidR="000B1395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Θέλω να αγοράσω αυτοκίνητο.</w:t>
            </w:r>
          </w:p>
          <w:p w:rsidR="00D21464" w:rsidRP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Ελπίζω να εμφανιστεί.</w:t>
            </w:r>
          </w:p>
        </w:tc>
      </w:tr>
      <w:tr w:rsidR="00EB463F" w:rsidTr="000B1395">
        <w:tc>
          <w:tcPr>
            <w:tcW w:w="3568" w:type="dxa"/>
          </w:tcPr>
          <w:p w:rsidR="000B1395" w:rsidRP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Ευχή</w:t>
            </w:r>
          </w:p>
        </w:tc>
        <w:tc>
          <w:tcPr>
            <w:tcW w:w="3569" w:type="dxa"/>
          </w:tcPr>
          <w:p w:rsidR="000B1395" w:rsidRDefault="00D21464" w:rsidP="00EB463F">
            <w:pPr>
              <w:pStyle w:val="a3"/>
              <w:numPr>
                <w:ilvl w:val="0"/>
                <w:numId w:val="12"/>
              </w:numPr>
              <w:ind w:left="200" w:hanging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υποτακτική</w:t>
            </w:r>
          </w:p>
          <w:p w:rsidR="00D21464" w:rsidRPr="00D21464" w:rsidRDefault="00D21464" w:rsidP="00EB463F">
            <w:pPr>
              <w:pStyle w:val="a3"/>
              <w:numPr>
                <w:ilvl w:val="0"/>
                <w:numId w:val="12"/>
              </w:numPr>
              <w:ind w:left="200" w:hanging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μακάρι να/που, ας+υποτακτική</w:t>
            </w:r>
          </w:p>
        </w:tc>
        <w:tc>
          <w:tcPr>
            <w:tcW w:w="3569" w:type="dxa"/>
          </w:tcPr>
          <w:p w:rsidR="000B1395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Να ζήσετε ευτυχισμένοι!</w:t>
            </w:r>
          </w:p>
          <w:p w:rsid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Μακάρι να έρθει.</w:t>
            </w:r>
          </w:p>
          <w:p w:rsidR="00D21464" w:rsidRPr="00D21464" w:rsidRDefault="00EB463F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Που να μη σώσω, αν σου λέω ψέματα!</w:t>
            </w:r>
          </w:p>
        </w:tc>
      </w:tr>
      <w:tr w:rsidR="00EB463F" w:rsidTr="000B1395">
        <w:tc>
          <w:tcPr>
            <w:tcW w:w="3568" w:type="dxa"/>
          </w:tcPr>
          <w:p w:rsidR="000B1395" w:rsidRP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Πρόθεση</w:t>
            </w:r>
          </w:p>
        </w:tc>
        <w:tc>
          <w:tcPr>
            <w:tcW w:w="3569" w:type="dxa"/>
          </w:tcPr>
          <w:p w:rsidR="000B1395" w:rsidRPr="00D21464" w:rsidRDefault="00EB463F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ρήματα που δηλώνουν πρόθεση+υποτακτική</w:t>
            </w:r>
          </w:p>
        </w:tc>
        <w:tc>
          <w:tcPr>
            <w:tcW w:w="3569" w:type="dxa"/>
          </w:tcPr>
          <w:p w:rsidR="000B1395" w:rsidRPr="00D21464" w:rsidRDefault="00EB463F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Σκοπεύω/Προτίθεμαι/Λέω να αλλάξω χρώμα στα μαλλιά μου.</w:t>
            </w:r>
          </w:p>
        </w:tc>
      </w:tr>
      <w:tr w:rsidR="00EB463F" w:rsidTr="000B1395">
        <w:tc>
          <w:tcPr>
            <w:tcW w:w="3568" w:type="dxa"/>
          </w:tcPr>
          <w:p w:rsidR="000B1395" w:rsidRPr="00D21464" w:rsidRDefault="00D21464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Υποχρέωση</w:t>
            </w:r>
          </w:p>
        </w:tc>
        <w:tc>
          <w:tcPr>
            <w:tcW w:w="3569" w:type="dxa"/>
          </w:tcPr>
          <w:p w:rsidR="000B1395" w:rsidRDefault="00EB463F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προστακτική</w:t>
            </w:r>
          </w:p>
          <w:p w:rsidR="00EB463F" w:rsidRPr="00D21464" w:rsidRDefault="00EB463F" w:rsidP="00EB463F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πρέπει/είναι ανάγκη/ χρειάζεται/επιβάλλεται+υποτακτική</w:t>
            </w:r>
          </w:p>
        </w:tc>
        <w:tc>
          <w:tcPr>
            <w:tcW w:w="3569" w:type="dxa"/>
          </w:tcPr>
          <w:p w:rsidR="000B1395" w:rsidRDefault="00EB463F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Πληρώστε τον λογαριασμό να φύγουμε.</w:t>
            </w:r>
          </w:p>
          <w:p w:rsidR="00EB463F" w:rsidRPr="00D21464" w:rsidRDefault="00EB463F" w:rsidP="00D21464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Πρέπει να παραδώσω αύριο την εργασία.</w:t>
            </w:r>
          </w:p>
        </w:tc>
      </w:tr>
    </w:tbl>
    <w:p w:rsidR="000B1395" w:rsidRPr="000B1395" w:rsidRDefault="000B1395" w:rsidP="007B1880">
      <w:pPr>
        <w:pStyle w:val="a3"/>
        <w:ind w:left="709"/>
        <w:rPr>
          <w:rFonts w:ascii="Tahoma" w:hAnsi="Tahoma" w:cs="Tahoma"/>
          <w:b/>
        </w:rPr>
      </w:pPr>
    </w:p>
    <w:p w:rsidR="00A31B98" w:rsidRPr="00211129" w:rsidRDefault="00EB463F" w:rsidP="00566F0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 w:rsidRPr="00EB463F">
        <w:rPr>
          <w:rFonts w:ascii="Tahoma" w:hAnsi="Tahoma" w:cs="Tahoma"/>
          <w:b/>
        </w:rPr>
        <w:t xml:space="preserve">Γραμματικά- ρηματικά </w:t>
      </w:r>
      <w:r w:rsidR="00A31B98" w:rsidRPr="00EB463F">
        <w:rPr>
          <w:rFonts w:ascii="Tahoma" w:hAnsi="Tahoma" w:cs="Tahoma"/>
          <w:b/>
        </w:rPr>
        <w:t>πρόσωπα</w:t>
      </w:r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Ο πομπός επιλέγει διαφορετικά ρηματικά πρόσωπα ανάλογα με τον σκοπό και το ύφος του κειμένου.</w:t>
      </w:r>
    </w:p>
    <w:tbl>
      <w:tblPr>
        <w:tblStyle w:val="a4"/>
        <w:tblW w:w="0" w:type="auto"/>
        <w:tblInd w:w="709" w:type="dxa"/>
        <w:tblLook w:val="04A0"/>
      </w:tblPr>
      <w:tblGrid>
        <w:gridCol w:w="1742"/>
        <w:gridCol w:w="8255"/>
      </w:tblGrid>
      <w:tr w:rsidR="00211129" w:rsidTr="00666422">
        <w:tc>
          <w:tcPr>
            <w:tcW w:w="1742" w:type="dxa"/>
          </w:tcPr>
          <w:p w:rsidR="00211129" w:rsidRDefault="00211129" w:rsidP="00211129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Πρόσωπο</w:t>
            </w:r>
          </w:p>
        </w:tc>
        <w:tc>
          <w:tcPr>
            <w:tcW w:w="8255" w:type="dxa"/>
          </w:tcPr>
          <w:p w:rsidR="00211129" w:rsidRDefault="00211129" w:rsidP="00211129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Πρόθεση του πομπού/ επικοινωνιακό αποτέλεσμα</w:t>
            </w:r>
          </w:p>
        </w:tc>
      </w:tr>
      <w:tr w:rsidR="00211129" w:rsidTr="00666422">
        <w:tc>
          <w:tcPr>
            <w:tcW w:w="1742" w:type="dxa"/>
          </w:tcPr>
          <w:p w:rsidR="00666422" w:rsidRDefault="00666422" w:rsidP="00211129">
            <w:pPr>
              <w:pStyle w:val="a3"/>
              <w:ind w:left="0"/>
              <w:rPr>
                <w:rFonts w:ascii="Tahoma" w:hAnsi="Tahoma" w:cs="Tahoma"/>
                <w:b/>
              </w:rPr>
            </w:pPr>
          </w:p>
          <w:p w:rsidR="00211129" w:rsidRDefault="00211129" w:rsidP="00666422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α΄ενικό</w:t>
            </w:r>
          </w:p>
        </w:tc>
        <w:tc>
          <w:tcPr>
            <w:tcW w:w="8255" w:type="dxa"/>
          </w:tcPr>
          <w:p w:rsidR="00211129" w:rsidRPr="00666422" w:rsidRDefault="00211129" w:rsidP="00211129">
            <w:pPr>
              <w:pStyle w:val="a3"/>
              <w:numPr>
                <w:ilvl w:val="0"/>
                <w:numId w:val="13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Εκφράζει τον προσωπικό χαρακτήρα των απόψεων (υποκειμενικότητα</w:t>
            </w:r>
          </w:p>
          <w:p w:rsidR="00211129" w:rsidRPr="00666422" w:rsidRDefault="00211129" w:rsidP="00211129">
            <w:pPr>
              <w:pStyle w:val="a3"/>
              <w:numPr>
                <w:ilvl w:val="0"/>
                <w:numId w:val="13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Αναδεικνύει την προσωπικότητα του πομπού</w:t>
            </w:r>
          </w:p>
          <w:p w:rsidR="00211129" w:rsidRPr="00666422" w:rsidRDefault="00211129" w:rsidP="00211129">
            <w:pPr>
              <w:pStyle w:val="a3"/>
              <w:numPr>
                <w:ilvl w:val="0"/>
                <w:numId w:val="13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Δηλώνει προσωπικά βιώματα ή εξομολογητική διάθεση</w:t>
            </w:r>
          </w:p>
          <w:p w:rsidR="00211129" w:rsidRPr="00666422" w:rsidRDefault="00666422" w:rsidP="00211129">
            <w:pPr>
              <w:pStyle w:val="a3"/>
              <w:numPr>
                <w:ilvl w:val="0"/>
                <w:numId w:val="13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Προσδίδει ζωντάνια και αμεσότητα στον λόγο</w:t>
            </w:r>
          </w:p>
        </w:tc>
      </w:tr>
      <w:tr w:rsidR="00211129" w:rsidTr="00666422">
        <w:tc>
          <w:tcPr>
            <w:tcW w:w="1742" w:type="dxa"/>
          </w:tcPr>
          <w:p w:rsidR="00666422" w:rsidRDefault="00666422" w:rsidP="00211129">
            <w:pPr>
              <w:pStyle w:val="a3"/>
              <w:ind w:left="0"/>
              <w:rPr>
                <w:rFonts w:ascii="Tahoma" w:hAnsi="Tahoma" w:cs="Tahoma"/>
                <w:b/>
              </w:rPr>
            </w:pPr>
          </w:p>
          <w:p w:rsidR="00211129" w:rsidRDefault="00211129" w:rsidP="00666422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β΄ενικό</w:t>
            </w:r>
          </w:p>
        </w:tc>
        <w:tc>
          <w:tcPr>
            <w:tcW w:w="8255" w:type="dxa"/>
          </w:tcPr>
          <w:p w:rsidR="00666422" w:rsidRPr="00666422" w:rsidRDefault="00666422" w:rsidP="00666422">
            <w:pPr>
              <w:pStyle w:val="a3"/>
              <w:numPr>
                <w:ilvl w:val="0"/>
                <w:numId w:val="14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Εκφράζει οικειότητα ή απλώς διάθεση επικοινωνίας/συζήτησης με τον δέκτη</w:t>
            </w:r>
          </w:p>
          <w:p w:rsidR="00666422" w:rsidRPr="00666422" w:rsidRDefault="00666422" w:rsidP="00666422">
            <w:pPr>
              <w:pStyle w:val="a3"/>
              <w:numPr>
                <w:ilvl w:val="0"/>
                <w:numId w:val="14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Δηλώνει προτρεπτικό ή συμβουλευτικό ύφος</w:t>
            </w:r>
          </w:p>
          <w:p w:rsidR="00211129" w:rsidRPr="00666422" w:rsidRDefault="00666422" w:rsidP="00666422">
            <w:pPr>
              <w:pStyle w:val="a3"/>
              <w:numPr>
                <w:ilvl w:val="0"/>
                <w:numId w:val="14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 xml:space="preserve">Προσδίδει στην επικοινωνία αμεσότητα και ζωντάνια </w:t>
            </w:r>
          </w:p>
        </w:tc>
      </w:tr>
      <w:tr w:rsidR="00211129" w:rsidTr="00666422">
        <w:tc>
          <w:tcPr>
            <w:tcW w:w="1742" w:type="dxa"/>
          </w:tcPr>
          <w:p w:rsidR="00211129" w:rsidRDefault="00666422" w:rsidP="00666422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α΄πληθυντικό</w:t>
            </w:r>
          </w:p>
        </w:tc>
        <w:tc>
          <w:tcPr>
            <w:tcW w:w="8255" w:type="dxa"/>
          </w:tcPr>
          <w:p w:rsidR="00211129" w:rsidRPr="00666422" w:rsidRDefault="00666422" w:rsidP="00666422">
            <w:pPr>
              <w:pStyle w:val="a3"/>
              <w:numPr>
                <w:ilvl w:val="0"/>
                <w:numId w:val="15"/>
              </w:numPr>
              <w:ind w:left="243" w:hanging="243"/>
              <w:rPr>
                <w:rFonts w:ascii="Tahoma" w:hAnsi="Tahoma" w:cs="Tahoma"/>
              </w:rPr>
            </w:pPr>
            <w:r w:rsidRPr="00666422">
              <w:rPr>
                <w:rFonts w:ascii="Tahoma" w:hAnsi="Tahoma" w:cs="Tahoma"/>
              </w:rPr>
              <w:t>Δηλώνει την ένταξη (συμμετοχή) του πομπού σε ένα σύνολο, την προσπάθειά του να δημιουργήσει «</w:t>
            </w:r>
            <w:r>
              <w:rPr>
                <w:rFonts w:ascii="Tahoma" w:hAnsi="Tahoma" w:cs="Tahoma"/>
              </w:rPr>
              <w:t xml:space="preserve">γέφυρες» </w:t>
            </w:r>
            <w:r w:rsidRPr="00666422">
              <w:rPr>
                <w:rFonts w:ascii="Tahoma" w:hAnsi="Tahoma" w:cs="Tahoma"/>
              </w:rPr>
              <w:t>επικοινωνίας με τον δέκτη</w:t>
            </w:r>
          </w:p>
          <w:p w:rsidR="00666422" w:rsidRDefault="007B1880" w:rsidP="00666422">
            <w:pPr>
              <w:pStyle w:val="a3"/>
              <w:numPr>
                <w:ilvl w:val="0"/>
                <w:numId w:val="15"/>
              </w:numPr>
              <w:ind w:left="243" w:hanging="2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Φανερώνει την καθολική αποδοχή μιας άποψης (καθολικότητα) </w:t>
            </w:r>
            <w:r w:rsidR="00A2636D">
              <w:rPr>
                <w:rFonts w:ascii="Tahoma" w:hAnsi="Tahoma" w:cs="Tahoma"/>
              </w:rPr>
              <w:t xml:space="preserve">και </w:t>
            </w:r>
            <w:r>
              <w:rPr>
                <w:rFonts w:ascii="Tahoma" w:hAnsi="Tahoma" w:cs="Tahoma"/>
              </w:rPr>
              <w:t>τη συνυπευθυνότητα</w:t>
            </w:r>
          </w:p>
          <w:p w:rsidR="007B1880" w:rsidRPr="00666422" w:rsidRDefault="007B1880" w:rsidP="007B1880">
            <w:pPr>
              <w:pStyle w:val="a3"/>
              <w:numPr>
                <w:ilvl w:val="0"/>
                <w:numId w:val="15"/>
              </w:numPr>
              <w:ind w:left="243" w:hanging="2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Καθιστά την επικοινωνία πιο ζωντανή και άμεση</w:t>
            </w:r>
          </w:p>
        </w:tc>
      </w:tr>
      <w:tr w:rsidR="00211129" w:rsidTr="00666422">
        <w:tc>
          <w:tcPr>
            <w:tcW w:w="1742" w:type="dxa"/>
          </w:tcPr>
          <w:p w:rsidR="00211129" w:rsidRDefault="00666422" w:rsidP="00666422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β΄πληθυντικό</w:t>
            </w:r>
          </w:p>
        </w:tc>
        <w:tc>
          <w:tcPr>
            <w:tcW w:w="8255" w:type="dxa"/>
          </w:tcPr>
          <w:p w:rsidR="00211129" w:rsidRDefault="007B1880" w:rsidP="007B1880">
            <w:pPr>
              <w:pStyle w:val="a3"/>
              <w:numPr>
                <w:ilvl w:val="0"/>
                <w:numId w:val="16"/>
              </w:numPr>
              <w:ind w:left="243" w:hanging="2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Μπορεί να εκπέμπει μηνύματα ευγένειας ή συμβατικότητας</w:t>
            </w:r>
          </w:p>
          <w:p w:rsidR="007B1880" w:rsidRDefault="007B1880" w:rsidP="007B1880">
            <w:pPr>
              <w:pStyle w:val="a3"/>
              <w:numPr>
                <w:ilvl w:val="0"/>
                <w:numId w:val="16"/>
              </w:numPr>
              <w:ind w:left="243" w:hanging="2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Φανερώνει προτρεπτικό ή συμβουλευτικό ύφος</w:t>
            </w:r>
          </w:p>
          <w:p w:rsidR="007B1880" w:rsidRPr="007B1880" w:rsidRDefault="007B1880" w:rsidP="007B1880">
            <w:pPr>
              <w:pStyle w:val="a3"/>
              <w:numPr>
                <w:ilvl w:val="0"/>
                <w:numId w:val="16"/>
              </w:numPr>
              <w:ind w:left="243" w:hanging="2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Προσδίδει αμεσότητα και επικοινωνία</w:t>
            </w:r>
          </w:p>
        </w:tc>
      </w:tr>
      <w:tr w:rsidR="00211129" w:rsidTr="00666422">
        <w:tc>
          <w:tcPr>
            <w:tcW w:w="1742" w:type="dxa"/>
          </w:tcPr>
          <w:p w:rsidR="00211129" w:rsidRDefault="00666422" w:rsidP="00666422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γ΄ενικό</w:t>
            </w:r>
          </w:p>
          <w:p w:rsidR="00666422" w:rsidRDefault="00666422" w:rsidP="00666422">
            <w:pPr>
              <w:pStyle w:val="a3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ή πληθυντικό</w:t>
            </w:r>
          </w:p>
        </w:tc>
        <w:tc>
          <w:tcPr>
            <w:tcW w:w="8255" w:type="dxa"/>
          </w:tcPr>
          <w:p w:rsidR="00211129" w:rsidRDefault="008A6D52" w:rsidP="008A6D52">
            <w:pPr>
              <w:pStyle w:val="a3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Δηλώνει αντικειμενικότητα στην παρουσίαση των πληροφοριών</w:t>
            </w:r>
          </w:p>
          <w:p w:rsidR="008A6D52" w:rsidRPr="008A6D52" w:rsidRDefault="008A6D52" w:rsidP="008A6D52">
            <w:pPr>
              <w:pStyle w:val="a3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Ουδέτερο και απρόσωπο/αποστασιοποιημένο ύφος </w:t>
            </w:r>
          </w:p>
        </w:tc>
      </w:tr>
    </w:tbl>
    <w:p w:rsidR="00D515FF" w:rsidRDefault="00D515FF" w:rsidP="00D515FF">
      <w:pPr>
        <w:pStyle w:val="a3"/>
        <w:ind w:left="644"/>
        <w:rPr>
          <w:rFonts w:ascii="Tahoma" w:hAnsi="Tahoma" w:cs="Tahoma"/>
          <w:b/>
        </w:rPr>
      </w:pPr>
    </w:p>
    <w:p w:rsidR="00211129" w:rsidRPr="00EB463F" w:rsidRDefault="00D515FF" w:rsidP="00C43D7C">
      <w:pPr>
        <w:pStyle w:val="a3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Ενεργητική – Παθητική Σύνταξη</w:t>
      </w:r>
    </w:p>
    <w:tbl>
      <w:tblPr>
        <w:tblStyle w:val="a4"/>
        <w:tblW w:w="0" w:type="auto"/>
        <w:tblInd w:w="709" w:type="dxa"/>
        <w:tblLook w:val="04A0"/>
      </w:tblPr>
      <w:tblGrid>
        <w:gridCol w:w="5047"/>
        <w:gridCol w:w="4950"/>
      </w:tblGrid>
      <w:tr w:rsidR="00C43D7C" w:rsidTr="00C43D7C">
        <w:trPr>
          <w:trHeight w:val="391"/>
        </w:trPr>
        <w:tc>
          <w:tcPr>
            <w:tcW w:w="5047" w:type="dxa"/>
          </w:tcPr>
          <w:p w:rsidR="00C43D7C" w:rsidRDefault="00C43D7C" w:rsidP="00C43D7C">
            <w:pPr>
              <w:pStyle w:val="a3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Ενεργητική Σύνταξη</w:t>
            </w:r>
          </w:p>
        </w:tc>
        <w:tc>
          <w:tcPr>
            <w:tcW w:w="4950" w:type="dxa"/>
          </w:tcPr>
          <w:p w:rsidR="00C43D7C" w:rsidRPr="00C43D7C" w:rsidRDefault="00C43D7C" w:rsidP="00C43D7C">
            <w:pPr>
              <w:rPr>
                <w:rFonts w:ascii="Tahoma" w:hAnsi="Tahoma" w:cs="Tahoma"/>
                <w:b/>
              </w:rPr>
            </w:pPr>
            <w:r w:rsidRPr="00C43D7C">
              <w:rPr>
                <w:rFonts w:ascii="Tahoma" w:hAnsi="Tahoma" w:cs="Tahoma"/>
                <w:b/>
              </w:rPr>
              <w:t>Παθητική Σύνταξη</w:t>
            </w:r>
          </w:p>
          <w:p w:rsidR="00C43D7C" w:rsidRDefault="00C43D7C" w:rsidP="00C43D7C">
            <w:pPr>
              <w:pStyle w:val="a3"/>
              <w:ind w:left="0"/>
              <w:rPr>
                <w:rFonts w:ascii="Tahoma" w:hAnsi="Tahoma" w:cs="Tahoma"/>
                <w:b/>
              </w:rPr>
            </w:pPr>
          </w:p>
        </w:tc>
      </w:tr>
      <w:tr w:rsidR="00C43D7C" w:rsidTr="00C43D7C">
        <w:tc>
          <w:tcPr>
            <w:tcW w:w="5047" w:type="dxa"/>
          </w:tcPr>
          <w:p w:rsidR="00C43D7C" w:rsidRDefault="00C43D7C" w:rsidP="00C43D7C">
            <w:pPr>
              <w:pStyle w:val="a3"/>
              <w:ind w:left="0"/>
              <w:rPr>
                <w:rFonts w:ascii="Tahoma" w:hAnsi="Tahoma" w:cs="Tahoma"/>
              </w:rPr>
            </w:pPr>
            <w:r w:rsidRPr="00C43D7C">
              <w:rPr>
                <w:rFonts w:ascii="Tahoma" w:hAnsi="Tahoma" w:cs="Tahoma"/>
              </w:rPr>
              <w:t>Έμφαση στο λογικό υποκείμενο</w:t>
            </w:r>
          </w:p>
          <w:p w:rsidR="00DF4EC8" w:rsidRDefault="00DF4EC8" w:rsidP="00C43D7C">
            <w:pPr>
              <w:pStyle w:val="a3"/>
              <w:ind w:left="0"/>
              <w:rPr>
                <w:rFonts w:ascii="Tahoma" w:hAnsi="Tahoma" w:cs="Tahoma"/>
              </w:rPr>
            </w:pPr>
          </w:p>
          <w:p w:rsidR="00C43D7C" w:rsidRPr="00C43D7C" w:rsidRDefault="00C43D7C" w:rsidP="00C43D7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Ύφος προσωπικό, απλό- προφορικότητα</w:t>
            </w:r>
          </w:p>
        </w:tc>
        <w:tc>
          <w:tcPr>
            <w:tcW w:w="4950" w:type="dxa"/>
          </w:tcPr>
          <w:p w:rsidR="00C43D7C" w:rsidRDefault="00C43D7C" w:rsidP="00C43D7C">
            <w:pPr>
              <w:pStyle w:val="a3"/>
              <w:ind w:left="0"/>
              <w:rPr>
                <w:rFonts w:ascii="Tahoma" w:hAnsi="Tahoma" w:cs="Tahoma"/>
              </w:rPr>
            </w:pPr>
            <w:r w:rsidRPr="00C43D7C">
              <w:rPr>
                <w:rFonts w:ascii="Tahoma" w:hAnsi="Tahoma" w:cs="Tahoma"/>
              </w:rPr>
              <w:t>Έμφαση στην ενέργεια, στο αποτέλεσμα της ενέργειας</w:t>
            </w:r>
          </w:p>
          <w:p w:rsidR="00C43D7C" w:rsidRDefault="00C43D7C" w:rsidP="00C43D7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Προτιμάται σε επιστημονικά κείμενα</w:t>
            </w:r>
          </w:p>
          <w:p w:rsidR="00C43D7C" w:rsidRPr="00C43D7C" w:rsidRDefault="00DF4EC8" w:rsidP="00C43D7C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Ύφος απρόσωπο, τυπικό, αποστασιοποιημένο</w:t>
            </w:r>
          </w:p>
        </w:tc>
      </w:tr>
    </w:tbl>
    <w:p w:rsidR="00C43D7C" w:rsidRDefault="00C43D7C" w:rsidP="00C43D7C">
      <w:pPr>
        <w:pStyle w:val="a3"/>
        <w:ind w:left="709"/>
        <w:rPr>
          <w:rFonts w:ascii="Tahoma" w:hAnsi="Tahoma" w:cs="Tahoma"/>
          <w:b/>
        </w:rPr>
      </w:pPr>
    </w:p>
    <w:p w:rsidR="00C43D7C" w:rsidRDefault="00C43D7C" w:rsidP="00566F0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Ευθύς – Πλάγιος λόγος</w:t>
      </w:r>
      <w:r w:rsidR="00DF4EC8">
        <w:rPr>
          <w:rFonts w:ascii="Tahoma" w:hAnsi="Tahoma" w:cs="Tahoma"/>
          <w:b/>
        </w:rPr>
        <w:t xml:space="preserve"> </w:t>
      </w:r>
    </w:p>
    <w:p w:rsidR="00DF4EC8" w:rsidRDefault="00DF4EC8" w:rsidP="00DF4EC8">
      <w:pPr>
        <w:pStyle w:val="a3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Ευθύς: αμεσότητα, ζωντάνια, παραστατικότητα, εγκυρότητα, αφήνεται ο δέκτης να βγάλει μόνος τα συμπεράσματά του, ισχυρότερο συναισθηματικά αποτέλεσμα</w:t>
      </w:r>
    </w:p>
    <w:p w:rsidR="00D515FF" w:rsidRDefault="00DF4EC8" w:rsidP="00DF4EC8">
      <w:pPr>
        <w:pStyle w:val="a3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Πλάγιος: Διαμεσολαβημένος λόγος, υποκειμενικότητα, αποστασιοποίηση</w:t>
      </w:r>
    </w:p>
    <w:p w:rsidR="00DF4EC8" w:rsidRPr="00DF4EC8" w:rsidRDefault="00DF4EC8" w:rsidP="00DF4EC8">
      <w:pPr>
        <w:pStyle w:val="a3"/>
        <w:ind w:left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DF4EC8" w:rsidRPr="00DF4EC8" w:rsidRDefault="00C43D7C" w:rsidP="00DF4EC8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  <w:b/>
        </w:rPr>
        <w:t>Ονοματοποίηση</w:t>
      </w:r>
      <w:r w:rsidR="00DF4EC8">
        <w:rPr>
          <w:rFonts w:ascii="Tahoma" w:hAnsi="Tahoma" w:cs="Tahoma"/>
          <w:b/>
        </w:rPr>
        <w:t xml:space="preserve">: </w:t>
      </w:r>
      <w:r w:rsidR="00DF4EC8" w:rsidRPr="00DF4EC8">
        <w:rPr>
          <w:rFonts w:ascii="Tahoma" w:hAnsi="Tahoma" w:cs="Tahoma"/>
        </w:rPr>
        <w:t>Η ονοματοποίηση χαρακτηρίζει τα επιστημονικά κείμενα και</w:t>
      </w:r>
    </w:p>
    <w:p w:rsidR="00C43D7C" w:rsidRDefault="00DF4EC8" w:rsidP="00DF4EC8">
      <w:pPr>
        <w:pStyle w:val="a3"/>
        <w:ind w:left="709"/>
        <w:rPr>
          <w:rFonts w:ascii="Tahoma" w:hAnsi="Tahoma" w:cs="Tahoma"/>
        </w:rPr>
      </w:pPr>
      <w:r w:rsidRPr="00DF4EC8">
        <w:rPr>
          <w:rFonts w:ascii="Tahoma" w:hAnsi="Tahoma" w:cs="Tahoma"/>
        </w:rPr>
        <w:t>τα «ακαδημαϊκά» είδη λόγου, όπως το δοκίμιο ή οι τεχνικές αναφορές, που επεξεργάζονται αφηρημένες και τεχνικές έννοιες</w:t>
      </w:r>
    </w:p>
    <w:p w:rsidR="00D515FF" w:rsidRPr="00DF4EC8" w:rsidRDefault="00D515FF" w:rsidP="00DF4EC8">
      <w:pPr>
        <w:pStyle w:val="a3"/>
        <w:ind w:left="709"/>
        <w:rPr>
          <w:rFonts w:ascii="Tahoma" w:hAnsi="Tahoma" w:cs="Tahoma"/>
        </w:rPr>
      </w:pPr>
    </w:p>
    <w:p w:rsidR="00C43D7C" w:rsidRDefault="00C43D7C" w:rsidP="00566F0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Σημεία στίξης</w:t>
      </w:r>
    </w:p>
    <w:p w:rsidR="00C742FD" w:rsidRPr="00C742FD" w:rsidRDefault="00C742FD" w:rsidP="00C742FD">
      <w:pPr>
        <w:pStyle w:val="Web"/>
        <w:ind w:left="644"/>
        <w:rPr>
          <w:rFonts w:ascii="Tahoma" w:hAnsi="Tahoma" w:cs="Tahoma"/>
          <w:sz w:val="22"/>
          <w:szCs w:val="22"/>
        </w:rPr>
      </w:pPr>
      <w:r w:rsidRPr="00737898">
        <w:rPr>
          <w:rStyle w:val="a5"/>
          <w:rFonts w:ascii="Tahoma" w:hAnsi="Tahoma" w:cs="Tahoma"/>
          <w:sz w:val="22"/>
          <w:szCs w:val="22"/>
        </w:rPr>
        <w:t>Άνω τελεία (·):</w:t>
      </w:r>
      <w:r w:rsidRPr="00737898">
        <w:rPr>
          <w:rFonts w:ascii="Tahoma" w:hAnsi="Tahoma" w:cs="Tahoma"/>
          <w:sz w:val="22"/>
          <w:szCs w:val="22"/>
        </w:rPr>
        <w:t xml:space="preserve"> χωρίζει δυο μέρη μιας φράσης που σχετίζονται μεταξύ τους αντιθετικά, ιδίως</w:t>
      </w:r>
      <w:r>
        <w:rPr>
          <w:rFonts w:ascii="Tahoma" w:hAnsi="Tahoma" w:cs="Tahoma"/>
          <w:sz w:val="22"/>
          <w:szCs w:val="22"/>
        </w:rPr>
        <w:t xml:space="preserve"> </w:t>
      </w:r>
      <w:r w:rsidRPr="00737898">
        <w:rPr>
          <w:rFonts w:ascii="Tahoma" w:hAnsi="Tahoma" w:cs="Tahoma"/>
          <w:sz w:val="22"/>
          <w:szCs w:val="22"/>
        </w:rPr>
        <w:t>όταν το δεύτερο μέρος συμπληρώνει ή επεξηγεί το νόημα του πρώτου [αυτός δεν είναι άνθρωπος· είναι θηρίο ανήμερο]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Κόμμα (,):</w:t>
      </w:r>
      <w:r w:rsidRPr="00737898">
        <w:rPr>
          <w:rFonts w:ascii="Tahoma" w:hAnsi="Tahoma" w:cs="Tahoma"/>
          <w:sz w:val="22"/>
          <w:szCs w:val="22"/>
        </w:rPr>
        <w:t xml:space="preserve"> εφιστά την προσοχή του αναγνώστη σε μια λέξη ή φράση [γι᾿ αυτό, είναι</w:t>
      </w:r>
      <w:r>
        <w:rPr>
          <w:rFonts w:ascii="Tahoma" w:hAnsi="Tahoma" w:cs="Tahoma"/>
          <w:sz w:val="22"/>
          <w:szCs w:val="22"/>
        </w:rPr>
        <w:t xml:space="preserve"> </w:t>
      </w:r>
      <w:r w:rsidRPr="00737898">
        <w:rPr>
          <w:rFonts w:ascii="Tahoma" w:hAnsi="Tahoma" w:cs="Tahoma"/>
          <w:sz w:val="22"/>
          <w:szCs w:val="22"/>
        </w:rPr>
        <w:t>επιτακτική ανάγκη να συνηθίσουμε, από την παιδική μας ηλικία μάλιστα, στην ανάγνωση λογοτεχνικών βιβλίων]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Διπλή τελεία (:)</w:t>
      </w:r>
      <w:r w:rsidRPr="00737898">
        <w:rPr>
          <w:rFonts w:ascii="Tahoma" w:hAnsi="Tahoma" w:cs="Tahoma"/>
          <w:sz w:val="22"/>
          <w:szCs w:val="22"/>
        </w:rPr>
        <w:t xml:space="preserve"> : πριν από αυτούσια παράθεση λόγων άλλου, που κλείνονται σε εισαγωγικά /πριν από απαρίθμηση, ερμηνεία, επακόλουθο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Ερωτηματικό (;):</w:t>
      </w:r>
      <w:r w:rsidRPr="00737898">
        <w:rPr>
          <w:rFonts w:ascii="Tahoma" w:hAnsi="Tahoma" w:cs="Tahoma"/>
          <w:sz w:val="22"/>
          <w:szCs w:val="22"/>
        </w:rPr>
        <w:t xml:space="preserve"> σε παρένθεση, δείχνει ειρωνεία, αμφιβολία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 xml:space="preserve">Θαυμαστικό (!): </w:t>
      </w:r>
      <w:r w:rsidRPr="00737898">
        <w:rPr>
          <w:rFonts w:ascii="Tahoma" w:hAnsi="Tahoma" w:cs="Tahoma"/>
          <w:sz w:val="22"/>
          <w:szCs w:val="22"/>
        </w:rPr>
        <w:t>υπογραμμίζει την εντύπωση από κάτι απίστευτο ή ανόητο / μέσα σε</w:t>
      </w:r>
      <w:r>
        <w:rPr>
          <w:rFonts w:ascii="Tahoma" w:hAnsi="Tahoma" w:cs="Tahoma"/>
          <w:sz w:val="22"/>
          <w:szCs w:val="22"/>
        </w:rPr>
        <w:t xml:space="preserve"> </w:t>
      </w:r>
      <w:r w:rsidRPr="00737898">
        <w:rPr>
          <w:rFonts w:ascii="Tahoma" w:hAnsi="Tahoma" w:cs="Tahoma"/>
          <w:sz w:val="22"/>
          <w:szCs w:val="22"/>
        </w:rPr>
        <w:t>παρένθεση δηλώνει απορία / [αποδοχή (επιδοκιμασία, συμφωνία, ενθάρρυνση, ευχάριστη</w:t>
      </w:r>
      <w:r>
        <w:rPr>
          <w:rFonts w:ascii="Tahoma" w:hAnsi="Tahoma" w:cs="Tahoma"/>
          <w:sz w:val="22"/>
          <w:szCs w:val="22"/>
        </w:rPr>
        <w:t xml:space="preserve"> </w:t>
      </w:r>
      <w:r w:rsidRPr="00737898">
        <w:rPr>
          <w:rFonts w:ascii="Tahoma" w:hAnsi="Tahoma" w:cs="Tahoma"/>
          <w:sz w:val="22"/>
          <w:szCs w:val="22"/>
        </w:rPr>
        <w:t>έκπληξη) – απόρριψη (αποδοκιμασία, αποστροφή, αγανάκτηση, αποκλεισμό, αποθάρρυνση, κατάπληξη) – αμφιβολία (απορία, δισταγμό, αμηχανία, αμφισβήτηση)]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Αποσιωπητικά (…):</w:t>
      </w:r>
      <w:r w:rsidRPr="00737898">
        <w:rPr>
          <w:rFonts w:ascii="Tahoma" w:hAnsi="Tahoma" w:cs="Tahoma"/>
          <w:sz w:val="22"/>
          <w:szCs w:val="22"/>
        </w:rPr>
        <w:t xml:space="preserve"> όταν υποδηλώνεται συγκίνηση ή μένει ατελείωτη μια φράση. Όταν όμως προηγούνται μιας λέξης ή φράσης, υποδηλώνουν ειρωνεία ή προαναγγέλλουν</w:t>
      </w:r>
      <w:r>
        <w:rPr>
          <w:rFonts w:ascii="Tahoma" w:hAnsi="Tahoma" w:cs="Tahoma"/>
          <w:sz w:val="22"/>
          <w:szCs w:val="22"/>
        </w:rPr>
        <w:t xml:space="preserve"> </w:t>
      </w:r>
      <w:r w:rsidRPr="00737898">
        <w:rPr>
          <w:rFonts w:ascii="Tahoma" w:hAnsi="Tahoma" w:cs="Tahoma"/>
          <w:sz w:val="22"/>
          <w:szCs w:val="22"/>
        </w:rPr>
        <w:t>αστεϊσμό/ παραδοξολογία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Διπλή παύλα (— —):</w:t>
      </w:r>
      <w:r w:rsidRPr="00737898">
        <w:rPr>
          <w:rFonts w:ascii="Tahoma" w:hAnsi="Tahoma" w:cs="Tahoma"/>
          <w:sz w:val="22"/>
          <w:szCs w:val="22"/>
        </w:rPr>
        <w:t xml:space="preserve"> απομονώνει μέρος του κειμένου. Ό,τι περικλείεται σε διπλή παύλα είναι σ</w:t>
      </w:r>
      <w:r>
        <w:rPr>
          <w:rFonts w:ascii="Tahoma" w:hAnsi="Tahoma" w:cs="Tahoma"/>
          <w:sz w:val="22"/>
          <w:szCs w:val="22"/>
        </w:rPr>
        <w:t>υνήθως απαραίτητη παρεμβολή στη</w:t>
      </w:r>
      <w:r w:rsidRPr="00737898">
        <w:rPr>
          <w:rFonts w:ascii="Tahoma" w:hAnsi="Tahoma" w:cs="Tahoma"/>
          <w:sz w:val="22"/>
          <w:szCs w:val="22"/>
        </w:rPr>
        <w:t xml:space="preserve"> συνέχεια του λόγου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Παρένθεση ():</w:t>
      </w:r>
      <w:r w:rsidRPr="00737898">
        <w:rPr>
          <w:rFonts w:ascii="Tahoma" w:hAnsi="Tahoma" w:cs="Tahoma"/>
          <w:sz w:val="22"/>
          <w:szCs w:val="22"/>
        </w:rPr>
        <w:t xml:space="preserve"> κλείνει μια λέξη ή φράση που εξηγεί ή συμπληρώνει τα λεγόμενα· πρόκειται για μια μικρή παρέκβαση</w:t>
      </w:r>
      <w:r w:rsidRPr="00737898">
        <w:rPr>
          <w:rFonts w:ascii="Tahoma" w:hAnsi="Tahoma" w:cs="Tahoma"/>
          <w:sz w:val="22"/>
          <w:szCs w:val="22"/>
        </w:rPr>
        <w:br/>
      </w:r>
      <w:r w:rsidRPr="00737898">
        <w:rPr>
          <w:rStyle w:val="a5"/>
          <w:rFonts w:ascii="Tahoma" w:hAnsi="Tahoma" w:cs="Tahoma"/>
          <w:sz w:val="22"/>
          <w:szCs w:val="22"/>
        </w:rPr>
        <w:t>Εισαγωγικά (« »):</w:t>
      </w:r>
      <w:r w:rsidRPr="00737898">
        <w:rPr>
          <w:rFonts w:ascii="Tahoma" w:hAnsi="Tahoma" w:cs="Tahoma"/>
          <w:sz w:val="22"/>
          <w:szCs w:val="22"/>
        </w:rPr>
        <w:t xml:space="preserve"> κλείνουν τα λόγια κάποιου, όπως ακριβώς τα είπε</w:t>
      </w:r>
      <w:r>
        <w:rPr>
          <w:rFonts w:ascii="Tahoma" w:hAnsi="Tahoma" w:cs="Tahoma"/>
          <w:sz w:val="22"/>
          <w:szCs w:val="22"/>
        </w:rPr>
        <w:t xml:space="preserve"> (ευθύς λόγος)</w:t>
      </w:r>
      <w:r w:rsidRPr="00737898">
        <w:rPr>
          <w:rFonts w:ascii="Tahoma" w:hAnsi="Tahoma" w:cs="Tahoma"/>
          <w:sz w:val="22"/>
          <w:szCs w:val="22"/>
        </w:rPr>
        <w:t xml:space="preserve"> /ρητά, παροιμίες / λέξεις ή φράσεις που δεν χρησιμοποιούνται με το συνηθισμένο τους νόημα</w:t>
      </w:r>
      <w:r>
        <w:rPr>
          <w:rFonts w:ascii="Tahoma" w:hAnsi="Tahoma" w:cs="Tahoma"/>
          <w:sz w:val="22"/>
          <w:szCs w:val="22"/>
        </w:rPr>
        <w:t xml:space="preserve"> (μεταφορικός λόγος)</w:t>
      </w:r>
      <w:r w:rsidRPr="00737898">
        <w:rPr>
          <w:rFonts w:ascii="Tahoma" w:hAnsi="Tahoma" w:cs="Tahoma"/>
          <w:sz w:val="22"/>
          <w:szCs w:val="22"/>
        </w:rPr>
        <w:t xml:space="preserve"> ή χρησιμοποιούνται ειρωνικά</w:t>
      </w:r>
      <w:r>
        <w:rPr>
          <w:rFonts w:ascii="Tahoma" w:hAnsi="Tahoma" w:cs="Tahoma"/>
          <w:sz w:val="22"/>
          <w:szCs w:val="22"/>
        </w:rPr>
        <w:t xml:space="preserve"> ή ως σχόλιο</w:t>
      </w:r>
      <w:r w:rsidRPr="00737898">
        <w:rPr>
          <w:rFonts w:ascii="Tahoma" w:hAnsi="Tahoma" w:cs="Tahoma"/>
          <w:sz w:val="22"/>
          <w:szCs w:val="22"/>
        </w:rPr>
        <w:t xml:space="preserve"> / τίτλοι βιβλίων – περιοδικών, ονόματα εφημερίδων (πλοίων, επιγραφές), όταν δεν τυπώνονται με πλάγια στοιχεία [εφημερίδα «Το Βήμα» /</w:t>
      </w:r>
      <w:r w:rsidRPr="00737898">
        <w:rPr>
          <w:rFonts w:ascii="Tahoma" w:hAnsi="Tahoma" w:cs="Tahoma"/>
          <w:i/>
          <w:sz w:val="22"/>
          <w:szCs w:val="22"/>
        </w:rPr>
        <w:t>Το Βήμα</w:t>
      </w:r>
      <w:r w:rsidRPr="00737898">
        <w:rPr>
          <w:rFonts w:ascii="Tahoma" w:hAnsi="Tahoma" w:cs="Tahoma"/>
          <w:sz w:val="22"/>
          <w:szCs w:val="22"/>
        </w:rPr>
        <w:t>]</w:t>
      </w:r>
      <w:r>
        <w:rPr>
          <w:rFonts w:ascii="Tahoma" w:hAnsi="Tahoma" w:cs="Tahoma"/>
          <w:sz w:val="22"/>
          <w:szCs w:val="22"/>
        </w:rPr>
        <w:t>, ειδικό λεξιλόγιο/επιστημονικός λόγος</w:t>
      </w:r>
    </w:p>
    <w:p w:rsidR="00C43D7C" w:rsidRDefault="00C43D7C" w:rsidP="00566F0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Σχήματα λόγου</w:t>
      </w:r>
      <w:r w:rsidR="008158E7">
        <w:rPr>
          <w:rFonts w:ascii="Tahoma" w:hAnsi="Tahoma" w:cs="Tahoma"/>
          <w:b/>
        </w:rPr>
        <w:t xml:space="preserve"> </w:t>
      </w:r>
      <w:r w:rsidR="008158E7">
        <w:rPr>
          <w:rFonts w:ascii="Tahoma" w:hAnsi="Tahoma" w:cs="Tahoma"/>
        </w:rPr>
        <w:t>π.χ. κύκλος, επαναλήψεις, προσωποποιήσεις, μεταφορές, παρομοιώσεις, αντιθέσεις, ασύνδετο, πολυσύνδετο (θα δοθεί ξεχωριστό φυλλάδιο)</w:t>
      </w:r>
    </w:p>
    <w:p w:rsidR="00183745" w:rsidRPr="00183745" w:rsidRDefault="00C43D7C" w:rsidP="00183745">
      <w:pPr>
        <w:pStyle w:val="a3"/>
        <w:numPr>
          <w:ilvl w:val="0"/>
          <w:numId w:val="4"/>
        </w:numPr>
        <w:ind w:left="709" w:hanging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Ρητορικό ερώτημα</w:t>
      </w:r>
      <w:r w:rsidR="008158E7">
        <w:rPr>
          <w:rFonts w:ascii="Tahoma" w:hAnsi="Tahoma" w:cs="Tahoma"/>
          <w:b/>
        </w:rPr>
        <w:t xml:space="preserve">: </w:t>
      </w:r>
      <w:r w:rsidR="008158E7">
        <w:rPr>
          <w:rFonts w:ascii="Tahoma" w:hAnsi="Tahoma" w:cs="Tahoma"/>
        </w:rPr>
        <w:t xml:space="preserve">προβληματίζει, ευαισθητοποιεί, λειτουργεί εμφατικά ως ισχυρή άρνηση, κατάφαση ή προτροπή, αποτροπή. Στην οργάνωση του κειμένου μπορεί να λειτουργεί α)μεταβατικά (να συνδέει νοηματικά τα προηγούμενα με τα επόμενα),β) εισαγωγικά (να προετοιμάζει για τα επόμενα) </w:t>
      </w:r>
    </w:p>
    <w:p w:rsidR="00183745" w:rsidRDefault="00183745" w:rsidP="00183745">
      <w:pPr>
        <w:pStyle w:val="a3"/>
        <w:ind w:left="70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Β.</w:t>
      </w:r>
      <w:r w:rsidR="00254C8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ΑΦΗΓΗΜΑΤΙΚΟΙ ΤΡΟΠΟΙ</w:t>
      </w:r>
    </w:p>
    <w:p w:rsidR="00183745" w:rsidRDefault="00183745" w:rsidP="00183745">
      <w:pPr>
        <w:pStyle w:val="a3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Αφήγηση, περιγραφή (εικόνες), διάλογος, μονό</w:t>
      </w:r>
      <w:r w:rsidR="00254C8D">
        <w:rPr>
          <w:rFonts w:ascii="Tahoma" w:hAnsi="Tahoma" w:cs="Tahoma"/>
        </w:rPr>
        <w:t>λογος, εσωτερικός μονόλογος – σκέψεις προσώπων, σχόλια αφηγητή</w:t>
      </w:r>
    </w:p>
    <w:p w:rsidR="00254C8D" w:rsidRDefault="00254C8D" w:rsidP="00254C8D">
      <w:pPr>
        <w:pStyle w:val="a3"/>
        <w:ind w:left="70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Γ. ΑΦΗΓΗΜΑΤΙΚΕΣ ΤΕΧΝΙΚΕΣ</w:t>
      </w:r>
      <w:r>
        <w:rPr>
          <w:rFonts w:ascii="Tahoma" w:hAnsi="Tahoma" w:cs="Tahoma"/>
          <w:b/>
        </w:rPr>
        <w:br/>
      </w:r>
    </w:p>
    <w:p w:rsidR="00254C8D" w:rsidRDefault="00186C45" w:rsidP="00254C8D">
      <w:pPr>
        <w:pStyle w:val="a3"/>
        <w:ind w:left="709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1041" type="#_x0000_t32" style="position:absolute;left:0;text-align:left;margin-left:93.05pt;margin-top:7.75pt;width:48.5pt;height:15.5pt;flip:y;z-index:251673600" o:connectortype="straight">
            <v:stroke endarrow="block"/>
          </v:shape>
        </w:pict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  <w:t>ομοδιηγητικός</w:t>
      </w:r>
      <w:r w:rsidR="00254C8D">
        <w:rPr>
          <w:rFonts w:ascii="Tahoma" w:hAnsi="Tahoma" w:cs="Tahoma"/>
        </w:rPr>
        <w:t xml:space="preserve"> (συμμετέχει στην ιστορία ως παρατηρητής/αυτόπτης)</w:t>
      </w:r>
      <w:r w:rsidR="00254C8D">
        <w:rPr>
          <w:rFonts w:ascii="Tahoma" w:hAnsi="Tahoma" w:cs="Tahoma"/>
          <w:b/>
        </w:rPr>
        <w:tab/>
      </w:r>
    </w:p>
    <w:p w:rsidR="00254C8D" w:rsidRDefault="00186C45" w:rsidP="00254C8D">
      <w:pPr>
        <w:pStyle w:val="a3"/>
        <w:ind w:left="709"/>
        <w:rPr>
          <w:rFonts w:ascii="Tahoma" w:hAnsi="Tahoma" w:cs="Tahoma"/>
        </w:rPr>
      </w:pPr>
      <w:r w:rsidRPr="00186C45">
        <w:rPr>
          <w:rFonts w:ascii="Tahoma" w:hAnsi="Tahoma" w:cs="Tahoma"/>
          <w:b/>
          <w:noProof/>
        </w:rPr>
        <w:pict>
          <v:shape id="_x0000_s1043" type="#_x0000_t32" style="position:absolute;left:0;text-align:left;margin-left:93.05pt;margin-top:7.95pt;width:48.5pt;height:13pt;z-index:251675648" o:connectortype="straight">
            <v:stroke endarrow="block"/>
          </v:shape>
        </w:pict>
      </w:r>
      <w:r w:rsidRPr="00186C45">
        <w:rPr>
          <w:rFonts w:ascii="Tahoma" w:hAnsi="Tahoma" w:cs="Tahoma"/>
          <w:b/>
          <w:noProof/>
        </w:rPr>
        <w:pict>
          <v:shape id="_x0000_s1042" type="#_x0000_t32" style="position:absolute;left:0;text-align:left;margin-left:93.05pt;margin-top:7.95pt;width:48.5pt;height:0;z-index:251674624" o:connectortype="straight">
            <v:stroke endarrow="block"/>
          </v:shape>
        </w:pict>
      </w:r>
      <w:r w:rsidR="00254C8D">
        <w:rPr>
          <w:rFonts w:ascii="Tahoma" w:hAnsi="Tahoma" w:cs="Tahoma"/>
          <w:b/>
        </w:rPr>
        <w:t>Αφηγητής</w:t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  <w:t xml:space="preserve">αυτοδιηγητικός </w:t>
      </w:r>
      <w:r w:rsidR="00254C8D">
        <w:rPr>
          <w:rFonts w:ascii="Tahoma" w:hAnsi="Tahoma" w:cs="Tahoma"/>
        </w:rPr>
        <w:t>(συμμετέχει στην ιστορία ως πρωταγωνιστής)</w:t>
      </w:r>
      <w:r w:rsidR="00254C8D">
        <w:rPr>
          <w:rFonts w:ascii="Tahoma" w:hAnsi="Tahoma" w:cs="Tahoma"/>
          <w:b/>
        </w:rPr>
        <w:br/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</w:r>
      <w:r w:rsidR="00254C8D">
        <w:rPr>
          <w:rFonts w:ascii="Tahoma" w:hAnsi="Tahoma" w:cs="Tahoma"/>
          <w:b/>
        </w:rPr>
        <w:tab/>
        <w:t xml:space="preserve">ετεροδιηγητικός </w:t>
      </w:r>
      <w:r w:rsidR="00254C8D">
        <w:rPr>
          <w:rFonts w:ascii="Tahoma" w:hAnsi="Tahoma" w:cs="Tahoma"/>
        </w:rPr>
        <w:t>(δεν έχει καμία συμμετοχή στην ιστορία)</w:t>
      </w:r>
    </w:p>
    <w:p w:rsidR="00254C8D" w:rsidRDefault="00254C8D" w:rsidP="00254C8D">
      <w:pPr>
        <w:pStyle w:val="a3"/>
        <w:ind w:left="709"/>
        <w:rPr>
          <w:rFonts w:ascii="Tahoma" w:hAnsi="Tahoma" w:cs="Tahoma"/>
          <w:b/>
        </w:rPr>
      </w:pPr>
    </w:p>
    <w:p w:rsidR="00254C8D" w:rsidRPr="0032512F" w:rsidRDefault="00186C45" w:rsidP="00254C8D">
      <w:pPr>
        <w:pStyle w:val="a3"/>
        <w:ind w:left="709"/>
        <w:rPr>
          <w:rFonts w:ascii="Tahoma" w:hAnsi="Tahoma" w:cs="Tahoma"/>
        </w:rPr>
      </w:pPr>
      <w:r w:rsidRPr="00186C45">
        <w:rPr>
          <w:rFonts w:ascii="Tahoma" w:hAnsi="Tahoma" w:cs="Tahoma"/>
          <w:b/>
          <w:noProof/>
        </w:rPr>
        <w:pict>
          <v:shape id="_x0000_s1044" type="#_x0000_t32" style="position:absolute;left:0;text-align:left;margin-left:80.05pt;margin-top:6.9pt;width:61.5pt;height:14.5pt;flip:y;z-index:251676672" o:connectortype="straight">
            <v:stroke endarrow="block"/>
          </v:shape>
        </w:pict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  <w:t xml:space="preserve">εξωτερική </w:t>
      </w:r>
      <w:r w:rsidR="0032512F">
        <w:rPr>
          <w:rFonts w:ascii="Tahoma" w:hAnsi="Tahoma" w:cs="Tahoma"/>
        </w:rPr>
        <w:t>(ο αφηγητής ξέρει λιγότερα από τα πρόσωπα)</w:t>
      </w:r>
    </w:p>
    <w:p w:rsidR="0032512F" w:rsidRDefault="00186C45" w:rsidP="00254C8D">
      <w:pPr>
        <w:pStyle w:val="a3"/>
        <w:ind w:left="709"/>
        <w:rPr>
          <w:rFonts w:ascii="Tahoma" w:hAnsi="Tahoma" w:cs="Tahoma"/>
        </w:rPr>
      </w:pPr>
      <w:r w:rsidRPr="00186C45">
        <w:rPr>
          <w:rFonts w:ascii="Tahoma" w:hAnsi="Tahoma" w:cs="Tahoma"/>
          <w:b/>
          <w:noProof/>
        </w:rPr>
        <w:pict>
          <v:shape id="_x0000_s1046" type="#_x0000_t32" style="position:absolute;left:0;text-align:left;margin-left:80.05pt;margin-top:6.1pt;width:61.5pt;height:18pt;z-index:251678720" o:connectortype="straight">
            <v:stroke endarrow="block"/>
          </v:shape>
        </w:pict>
      </w:r>
      <w:r w:rsidRPr="00186C45">
        <w:rPr>
          <w:rFonts w:ascii="Tahoma" w:hAnsi="Tahoma" w:cs="Tahoma"/>
          <w:b/>
          <w:noProof/>
        </w:rPr>
        <w:pict>
          <v:shape id="_x0000_s1045" type="#_x0000_t32" style="position:absolute;left:0;text-align:left;margin-left:80.05pt;margin-top:6.1pt;width:61.5pt;height:0;z-index:251677696" o:connectortype="straight">
            <v:stroke endarrow="block"/>
          </v:shape>
        </w:pict>
      </w:r>
      <w:r w:rsidR="00254C8D">
        <w:rPr>
          <w:rFonts w:ascii="Tahoma" w:hAnsi="Tahoma" w:cs="Tahoma"/>
          <w:b/>
        </w:rPr>
        <w:t>Εστίαση</w:t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  <w:t xml:space="preserve">εσωτερική </w:t>
      </w:r>
      <w:r w:rsidR="0032512F" w:rsidRPr="0032512F">
        <w:rPr>
          <w:rFonts w:ascii="Tahoma" w:hAnsi="Tahoma" w:cs="Tahoma"/>
        </w:rPr>
        <w:t>(</w:t>
      </w:r>
      <w:r w:rsidR="0032512F">
        <w:rPr>
          <w:rFonts w:ascii="Tahoma" w:hAnsi="Tahoma" w:cs="Tahoma"/>
        </w:rPr>
        <w:t xml:space="preserve">ο αφηγητής έχει την περιορισμένη γνώση ενός χαρακτήρα) </w:t>
      </w:r>
      <w:r w:rsidR="0032512F">
        <w:rPr>
          <w:rFonts w:ascii="Tahoma" w:hAnsi="Tahoma" w:cs="Tahoma"/>
          <w:b/>
        </w:rPr>
        <w:br/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</w:r>
      <w:r w:rsidR="0032512F">
        <w:rPr>
          <w:rFonts w:ascii="Tahoma" w:hAnsi="Tahoma" w:cs="Tahoma"/>
          <w:b/>
        </w:rPr>
        <w:tab/>
        <w:t xml:space="preserve">μηδενική </w:t>
      </w:r>
      <w:r w:rsidR="0032512F">
        <w:rPr>
          <w:rFonts w:ascii="Tahoma" w:hAnsi="Tahoma" w:cs="Tahoma"/>
        </w:rPr>
        <w:t>(απεριόριστη γνώση αφηγητή/αφηγητής παντογνώστης)</w:t>
      </w:r>
    </w:p>
    <w:p w:rsidR="0032512F" w:rsidRDefault="0032512F" w:rsidP="00254C8D">
      <w:pPr>
        <w:pStyle w:val="a3"/>
        <w:ind w:left="709"/>
        <w:rPr>
          <w:rFonts w:ascii="Tahoma" w:hAnsi="Tahoma" w:cs="Tahoma"/>
          <w:b/>
        </w:rPr>
      </w:pPr>
    </w:p>
    <w:p w:rsidR="0032512F" w:rsidRDefault="0032512F" w:rsidP="00254C8D">
      <w:pPr>
        <w:pStyle w:val="a3"/>
        <w:ind w:left="709"/>
        <w:rPr>
          <w:rFonts w:ascii="Tahoma" w:hAnsi="Tahoma" w:cs="Tahoma"/>
          <w:b/>
        </w:rPr>
      </w:pPr>
    </w:p>
    <w:p w:rsidR="0032512F" w:rsidRDefault="0032512F" w:rsidP="00254C8D">
      <w:pPr>
        <w:pStyle w:val="a3"/>
        <w:ind w:left="709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Χρονική σειρά γεγονότων α) </w:t>
      </w:r>
      <w:r>
        <w:rPr>
          <w:rFonts w:ascii="Tahoma" w:hAnsi="Tahoma" w:cs="Tahoma"/>
        </w:rPr>
        <w:t xml:space="preserve">Αναδρομική αφήγηση / εγκιβωτισμός (ολόκληρη ιστορία) </w:t>
      </w:r>
    </w:p>
    <w:p w:rsidR="0032512F" w:rsidRDefault="0032512F" w:rsidP="0032512F">
      <w:pPr>
        <w:pStyle w:val="a3"/>
        <w:ind w:left="3589" w:firstLine="11"/>
        <w:rPr>
          <w:rFonts w:ascii="Tahoma" w:hAnsi="Tahoma" w:cs="Tahoma"/>
        </w:rPr>
      </w:pPr>
      <w:r>
        <w:rPr>
          <w:rFonts w:ascii="Tahoma" w:hAnsi="Tahoma" w:cs="Tahoma"/>
          <w:b/>
        </w:rPr>
        <w:t>β)</w:t>
      </w:r>
      <w:r>
        <w:rPr>
          <w:rFonts w:ascii="Tahoma" w:hAnsi="Tahoma" w:cs="Tahoma"/>
        </w:rPr>
        <w:t>Προδρομική αφήγηση</w:t>
      </w:r>
    </w:p>
    <w:p w:rsidR="00254C8D" w:rsidRPr="00982A76" w:rsidRDefault="0032512F" w:rsidP="0032512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</w:t>
      </w:r>
      <w:r w:rsidR="00254C8D" w:rsidRPr="0032512F">
        <w:rPr>
          <w:rFonts w:ascii="Tahoma" w:hAnsi="Tahoma" w:cs="Tahoma"/>
          <w:b/>
        </w:rPr>
        <w:tab/>
      </w:r>
      <w:r w:rsidR="00982A76">
        <w:rPr>
          <w:rFonts w:ascii="Tahoma" w:hAnsi="Tahoma" w:cs="Tahoma"/>
          <w:b/>
        </w:rPr>
        <w:t xml:space="preserve">Διάρκεια γεγονότων  α) </w:t>
      </w:r>
      <w:r w:rsidR="00982A76">
        <w:rPr>
          <w:rFonts w:ascii="Tahoma" w:hAnsi="Tahoma" w:cs="Tahoma"/>
        </w:rPr>
        <w:t>Επιβράδυνση (περιγραφή, σχόλια, διάλογος)</w:t>
      </w:r>
      <w:r w:rsidR="00982A76">
        <w:rPr>
          <w:rFonts w:ascii="Tahoma" w:hAnsi="Tahoma" w:cs="Tahoma"/>
        </w:rPr>
        <w:br/>
      </w:r>
      <w:r w:rsidR="00982A76">
        <w:rPr>
          <w:rFonts w:ascii="Tahoma" w:hAnsi="Tahoma" w:cs="Tahoma"/>
        </w:rPr>
        <w:tab/>
      </w:r>
      <w:r w:rsidR="00982A76">
        <w:rPr>
          <w:rFonts w:ascii="Tahoma" w:hAnsi="Tahoma" w:cs="Tahoma"/>
        </w:rPr>
        <w:tab/>
      </w:r>
      <w:r w:rsidR="00982A76">
        <w:rPr>
          <w:rFonts w:ascii="Tahoma" w:hAnsi="Tahoma" w:cs="Tahoma"/>
        </w:rPr>
        <w:tab/>
      </w:r>
      <w:r w:rsidR="00982A76">
        <w:rPr>
          <w:rFonts w:ascii="Tahoma" w:hAnsi="Tahoma" w:cs="Tahoma"/>
        </w:rPr>
        <w:tab/>
        <w:t xml:space="preserve">   </w:t>
      </w:r>
      <w:r w:rsidR="00982A76">
        <w:rPr>
          <w:rFonts w:ascii="Tahoma" w:hAnsi="Tahoma" w:cs="Tahoma"/>
          <w:b/>
        </w:rPr>
        <w:t xml:space="preserve">β) </w:t>
      </w:r>
      <w:r w:rsidR="00982A76">
        <w:rPr>
          <w:rFonts w:ascii="Tahoma" w:hAnsi="Tahoma" w:cs="Tahoma"/>
        </w:rPr>
        <w:t>Επιτάχυνση (σύνοψη, συμπύκνωση)</w:t>
      </w:r>
      <w:r w:rsidR="00982A76">
        <w:rPr>
          <w:rFonts w:ascii="Tahoma" w:hAnsi="Tahoma" w:cs="Tahoma"/>
        </w:rPr>
        <w:br/>
      </w:r>
      <w:r w:rsidR="00982A76">
        <w:rPr>
          <w:rFonts w:ascii="Tahoma" w:hAnsi="Tahoma" w:cs="Tahoma"/>
        </w:rPr>
        <w:tab/>
      </w:r>
      <w:r w:rsidR="00982A76">
        <w:rPr>
          <w:rFonts w:ascii="Tahoma" w:hAnsi="Tahoma" w:cs="Tahoma"/>
        </w:rPr>
        <w:tab/>
      </w:r>
      <w:r w:rsidR="00982A76">
        <w:rPr>
          <w:rFonts w:ascii="Tahoma" w:hAnsi="Tahoma" w:cs="Tahoma"/>
        </w:rPr>
        <w:tab/>
      </w:r>
      <w:r w:rsidR="00982A76">
        <w:rPr>
          <w:rFonts w:ascii="Tahoma" w:hAnsi="Tahoma" w:cs="Tahoma"/>
        </w:rPr>
        <w:tab/>
        <w:t xml:space="preserve">   </w:t>
      </w:r>
      <w:r w:rsidR="00982A76">
        <w:rPr>
          <w:rFonts w:ascii="Tahoma" w:hAnsi="Tahoma" w:cs="Tahoma"/>
          <w:b/>
        </w:rPr>
        <w:t xml:space="preserve">γ) </w:t>
      </w:r>
      <w:r w:rsidR="00982A76">
        <w:rPr>
          <w:rFonts w:ascii="Tahoma" w:hAnsi="Tahoma" w:cs="Tahoma"/>
        </w:rPr>
        <w:t>έλλειψη -&gt; αφηγηματικό κενό</w:t>
      </w:r>
      <w:r w:rsidR="00254C8D" w:rsidRPr="0032512F">
        <w:rPr>
          <w:rFonts w:ascii="Tahoma" w:hAnsi="Tahoma" w:cs="Tahoma"/>
          <w:b/>
        </w:rPr>
        <w:tab/>
      </w:r>
      <w:r w:rsidR="00254C8D" w:rsidRPr="0032512F">
        <w:rPr>
          <w:rFonts w:ascii="Tahoma" w:hAnsi="Tahoma" w:cs="Tahoma"/>
          <w:b/>
        </w:rPr>
        <w:tab/>
      </w:r>
      <w:r w:rsidR="00254C8D" w:rsidRPr="0032512F">
        <w:rPr>
          <w:rFonts w:ascii="Tahoma" w:hAnsi="Tahoma" w:cs="Tahoma"/>
          <w:b/>
        </w:rPr>
        <w:tab/>
      </w:r>
      <w:r w:rsidR="00254C8D" w:rsidRPr="0032512F">
        <w:rPr>
          <w:rFonts w:ascii="Tahoma" w:hAnsi="Tahoma" w:cs="Tahoma"/>
          <w:b/>
        </w:rPr>
        <w:tab/>
      </w:r>
      <w:r w:rsidR="00254C8D" w:rsidRPr="0032512F">
        <w:rPr>
          <w:rFonts w:ascii="Tahoma" w:hAnsi="Tahoma" w:cs="Tahoma"/>
          <w:b/>
        </w:rPr>
        <w:tab/>
      </w:r>
    </w:p>
    <w:p w:rsidR="00254C8D" w:rsidRPr="00254C8D" w:rsidRDefault="00254C8D" w:rsidP="00254C8D">
      <w:pPr>
        <w:ind w:left="2160" w:firstLine="720"/>
        <w:rPr>
          <w:rFonts w:ascii="Tahoma" w:hAnsi="Tahoma" w:cs="Tahoma"/>
          <w:b/>
        </w:rPr>
      </w:pPr>
    </w:p>
    <w:sectPr w:rsidR="00254C8D" w:rsidRPr="00254C8D" w:rsidSect="007B1880">
      <w:footerReference w:type="default" r:id="rId7"/>
      <w:pgSz w:w="11906" w:h="16838"/>
      <w:pgMar w:top="993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41" w:rsidRDefault="00D22A41" w:rsidP="00D515FF">
      <w:pPr>
        <w:pStyle w:val="a3"/>
        <w:spacing w:after="0" w:line="240" w:lineRule="auto"/>
      </w:pPr>
      <w:r>
        <w:separator/>
      </w:r>
    </w:p>
  </w:endnote>
  <w:endnote w:type="continuationSeparator" w:id="1">
    <w:p w:rsidR="00D22A41" w:rsidRDefault="00D22A41" w:rsidP="00D515F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06825"/>
      <w:docPartObj>
        <w:docPartGallery w:val="Page Numbers (Bottom of Page)"/>
        <w:docPartUnique/>
      </w:docPartObj>
    </w:sdtPr>
    <w:sdtContent>
      <w:p w:rsidR="00D515FF" w:rsidRDefault="00186C45">
        <w:pPr>
          <w:pStyle w:val="a7"/>
          <w:jc w:val="right"/>
        </w:pPr>
        <w:fldSimple w:instr=" PAGE   \* MERGEFORMAT ">
          <w:r w:rsidR="00A2636D">
            <w:rPr>
              <w:noProof/>
            </w:rPr>
            <w:t>3</w:t>
          </w:r>
        </w:fldSimple>
      </w:p>
    </w:sdtContent>
  </w:sdt>
  <w:p w:rsidR="00D515FF" w:rsidRDefault="00D515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41" w:rsidRDefault="00D22A41" w:rsidP="00D515FF">
      <w:pPr>
        <w:pStyle w:val="a3"/>
        <w:spacing w:after="0" w:line="240" w:lineRule="auto"/>
      </w:pPr>
      <w:r>
        <w:separator/>
      </w:r>
    </w:p>
  </w:footnote>
  <w:footnote w:type="continuationSeparator" w:id="1">
    <w:p w:rsidR="00D22A41" w:rsidRDefault="00D22A41" w:rsidP="00D515F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599"/>
    <w:multiLevelType w:val="hybridMultilevel"/>
    <w:tmpl w:val="F55C4B90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6254"/>
    <w:multiLevelType w:val="hybridMultilevel"/>
    <w:tmpl w:val="F580E1B6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59CC"/>
    <w:multiLevelType w:val="hybridMultilevel"/>
    <w:tmpl w:val="BD6A2B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6745D"/>
    <w:multiLevelType w:val="hybridMultilevel"/>
    <w:tmpl w:val="AD6A2FBE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0652"/>
    <w:multiLevelType w:val="hybridMultilevel"/>
    <w:tmpl w:val="E29AB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21C96"/>
    <w:multiLevelType w:val="hybridMultilevel"/>
    <w:tmpl w:val="D624D000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35035"/>
    <w:multiLevelType w:val="hybridMultilevel"/>
    <w:tmpl w:val="91865EE6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A2056"/>
    <w:multiLevelType w:val="hybridMultilevel"/>
    <w:tmpl w:val="557A8D6C"/>
    <w:lvl w:ilvl="0" w:tplc="DCD8D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83E65"/>
    <w:multiLevelType w:val="hybridMultilevel"/>
    <w:tmpl w:val="EA8811B6"/>
    <w:lvl w:ilvl="0" w:tplc="AF34C8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F94092"/>
    <w:multiLevelType w:val="hybridMultilevel"/>
    <w:tmpl w:val="55949B8E"/>
    <w:lvl w:ilvl="0" w:tplc="18028C5E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A265C2D"/>
    <w:multiLevelType w:val="hybridMultilevel"/>
    <w:tmpl w:val="FA066A06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609E8"/>
    <w:multiLevelType w:val="hybridMultilevel"/>
    <w:tmpl w:val="701A3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5390A"/>
    <w:multiLevelType w:val="hybridMultilevel"/>
    <w:tmpl w:val="CA16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131AD"/>
    <w:multiLevelType w:val="hybridMultilevel"/>
    <w:tmpl w:val="F9722A66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F1654"/>
    <w:multiLevelType w:val="hybridMultilevel"/>
    <w:tmpl w:val="E14246C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5A0159"/>
    <w:multiLevelType w:val="hybridMultilevel"/>
    <w:tmpl w:val="C578261A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F3796"/>
    <w:multiLevelType w:val="hybridMultilevel"/>
    <w:tmpl w:val="85104C20"/>
    <w:lvl w:ilvl="0" w:tplc="18028C5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4"/>
  </w:num>
  <w:num w:numId="5">
    <w:abstractNumId w:val="15"/>
  </w:num>
  <w:num w:numId="6">
    <w:abstractNumId w:val="16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310"/>
    <w:rsid w:val="000B1395"/>
    <w:rsid w:val="001162F0"/>
    <w:rsid w:val="001571E5"/>
    <w:rsid w:val="00183745"/>
    <w:rsid w:val="00186C45"/>
    <w:rsid w:val="00211129"/>
    <w:rsid w:val="00254C8D"/>
    <w:rsid w:val="0032512F"/>
    <w:rsid w:val="004147CE"/>
    <w:rsid w:val="004B3FAD"/>
    <w:rsid w:val="00566F05"/>
    <w:rsid w:val="006355CA"/>
    <w:rsid w:val="00666422"/>
    <w:rsid w:val="00683310"/>
    <w:rsid w:val="007B1880"/>
    <w:rsid w:val="008158E7"/>
    <w:rsid w:val="008A6D52"/>
    <w:rsid w:val="00982A76"/>
    <w:rsid w:val="009C11B5"/>
    <w:rsid w:val="00A2636D"/>
    <w:rsid w:val="00A31B98"/>
    <w:rsid w:val="00A760B5"/>
    <w:rsid w:val="00A76BC2"/>
    <w:rsid w:val="00B321FC"/>
    <w:rsid w:val="00C0380C"/>
    <w:rsid w:val="00C43D7C"/>
    <w:rsid w:val="00C742FD"/>
    <w:rsid w:val="00D21464"/>
    <w:rsid w:val="00D22A41"/>
    <w:rsid w:val="00D25123"/>
    <w:rsid w:val="00D515FF"/>
    <w:rsid w:val="00DE41AC"/>
    <w:rsid w:val="00DF4EC8"/>
    <w:rsid w:val="00E91142"/>
    <w:rsid w:val="00EB463F"/>
    <w:rsid w:val="00FD0DFF"/>
    <w:rsid w:val="00FE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2" type="connector" idref="#_x0000_s1041"/>
        <o:r id="V:Rule23" type="connector" idref="#_x0000_s1040"/>
        <o:r id="V:Rule24" type="connector" idref="#_x0000_s1042"/>
        <o:r id="V:Rule25" type="connector" idref="#_x0000_s1028"/>
        <o:r id="V:Rule26" type="connector" idref="#_x0000_s1034"/>
        <o:r id="V:Rule27" type="connector" idref="#_x0000_s1039"/>
        <o:r id="V:Rule28" type="connector" idref="#_x0000_s1043"/>
        <o:r id="V:Rule29" type="connector" idref="#_x0000_s1046"/>
        <o:r id="V:Rule30" type="connector" idref="#_x0000_s1035"/>
        <o:r id="V:Rule31" type="connector" idref="#_x0000_s1031"/>
        <o:r id="V:Rule32" type="connector" idref="#_x0000_s1027"/>
        <o:r id="V:Rule33" type="connector" idref="#_x0000_s1029"/>
        <o:r id="V:Rule34" type="connector" idref="#_x0000_s1045"/>
        <o:r id="V:Rule35" type="connector" idref="#_x0000_s1037"/>
        <o:r id="V:Rule36" type="connector" idref="#_x0000_s1038"/>
        <o:r id="V:Rule37" type="connector" idref="#_x0000_s1036"/>
        <o:r id="V:Rule38" type="connector" idref="#_x0000_s1026"/>
        <o:r id="V:Rule39" type="connector" idref="#_x0000_s1033"/>
        <o:r id="V:Rule40" type="connector" idref="#_x0000_s1044"/>
        <o:r id="V:Rule41" type="connector" idref="#_x0000_s1030"/>
        <o:r id="V:Rule4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10"/>
    <w:pPr>
      <w:ind w:left="720"/>
      <w:contextualSpacing/>
    </w:pPr>
  </w:style>
  <w:style w:type="table" w:styleId="a4">
    <w:name w:val="Table Grid"/>
    <w:basedOn w:val="a1"/>
    <w:uiPriority w:val="59"/>
    <w:rsid w:val="009C1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C7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742F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D5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D515FF"/>
  </w:style>
  <w:style w:type="paragraph" w:styleId="a7">
    <w:name w:val="footer"/>
    <w:basedOn w:val="a"/>
    <w:link w:val="Char0"/>
    <w:uiPriority w:val="99"/>
    <w:unhideWhenUsed/>
    <w:rsid w:val="00D5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D51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2022-10-03T16:34:00Z</dcterms:created>
  <dcterms:modified xsi:type="dcterms:W3CDTF">2022-11-03T04:22:00Z</dcterms:modified>
</cp:coreProperties>
</file>