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sz w:val="22"/>
          <w:szCs w:val="22"/>
        </w:rPr>
        <w:t xml:space="preserve"> Ένα αυτοκίνητο αρχικά είναι ακίνητο μπροστά σε ένα φωτεινό σηματοδότη κόκκινου χρώματος.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ο φωτεινός σηματοδότης γίνεται πράσινος και το αυτοκίνητο αρχίζει να κινείται για χρονικό διάστημα </w:t>
      </w:r>
      <w:r>
        <w:rPr/>
      </w:r>
      <m:oMath xmlns:m="http://schemas.openxmlformats.org/officeDocument/2006/math">
        <m:r>
          <m:t xml:space="preserve">5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με σταθερή επιτάχυνση οπότε αποκτά ταχύτητα </w:t>
      </w:r>
      <w:r>
        <w:rPr/>
      </w:r>
      <m:oMath xmlns:m="http://schemas.openxmlformats.org/officeDocument/2006/math">
        <m:r>
          <m:t xml:space="preserve">20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. Στη συνέχεια κινείται με την ταχύτητα που απέκτησε για χρονικό διάστημα </w:t>
      </w:r>
      <w:r>
        <w:rPr/>
      </w:r>
      <m:oMath xmlns:m="http://schemas.openxmlformats.org/officeDocument/2006/math">
        <m:r>
          <m:t xml:space="preserve">5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. Τότε ο οδηγός αντιλαμβάνεται έναν άλλο φωτεινό σηματοδότη να αποκτά πορτοκαλί χρώμα, οπότε πατάει το φρένο και το αυτοκίνητο αρχίζει να επιβραδύνεται για τα επόμενα </w:t>
      </w:r>
      <w:r>
        <w:rPr/>
      </w:r>
      <m:oMath xmlns:m="http://schemas.openxmlformats.org/officeDocument/2006/math">
        <m:r>
          <m:t xml:space="preserve">6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, στο τέλος των οποίων ακινητοποιείται. Αν η κίνηση του αυτοκινήτου είναι ευθύγραμμη και η απόσταση μεταξύ των δυο φωτεινών σηματοδοτών είναι </w:t>
      </w:r>
      <w:r>
        <w:rPr/>
      </w:r>
      <m:oMath xmlns:m="http://schemas.openxmlformats.org/officeDocument/2006/math">
        <m:r>
          <m:t xml:space="preserve">200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τότε το αυτοκίνητο σταματά: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" w:asciiTheme="minorHAnsi" w:cstheme="minorHAnsi" w:hAnsiTheme="minorHAnsi"/>
          <w:sz w:val="22"/>
          <w:szCs w:val="22"/>
        </w:rPr>
        <w:t xml:space="preserve"> πριν από τον σηματοδότη.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" w:asciiTheme="minorHAnsi" w:cstheme="minorHAnsi" w:hAnsiTheme="minorHAnsi"/>
          <w:sz w:val="22"/>
          <w:szCs w:val="22"/>
        </w:rPr>
        <w:t xml:space="preserve"> ακριβώς δίπλα στον σηματοδότη.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" w:asciiTheme="minorHAnsi" w:cstheme="minorHAnsi" w:hAnsiTheme="minorHAnsi"/>
          <w:sz w:val="22"/>
          <w:szCs w:val="22"/>
        </w:rPr>
        <w:t xml:space="preserve"> μετά τον σηματοδότη.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2.2Α</w:t>
      </w:r>
      <w:r>
        <w:rPr>
          <w:rFonts w:cs="" w:asciiTheme="minorHAnsi" w:cstheme="minorHAnsi" w:hAnsiTheme="minorHAnsi"/>
          <w:sz w:val="22"/>
          <w:szCs w:val="22"/>
        </w:rPr>
        <w:t xml:space="preserve"> Να επιλέξετε τη σωστή πρόταση.</w:t>
      </w:r>
    </w:p>
    <w:p>
      <w:pPr>
        <w:pStyle w:val="Normal"/>
        <w:bidi w:val="0"/>
        <w:spacing w:lineRule="auto" w:line="360"/>
        <w:jc w:val="end"/>
        <w:rPr>
          <w:rFonts w:eastAsia="Microsoft YaHei" w:cs="" w:asciiTheme="minorHAnsi" w:cstheme="minorHAnsi" w:hAnsiTheme="minorHAnsi"/>
          <w:b/>
          <w:b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Μονάδες 4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" w:asciiTheme="minorHAnsi" w:cstheme="minorHAnsi" w:hAnsiTheme="minorHAnsi"/>
          <w:sz w:val="22"/>
          <w:szCs w:val="22"/>
        </w:rPr>
        <w:t xml:space="preserve"> Να αιτιολογήσετε την επιλογή σας</w:t>
      </w:r>
      <w:r>
        <w:rPr>
          <w:rFonts w:cs="" w:asciiTheme="minorHAnsi" w:cstheme="minorHAnsi" w:hAnsiTheme="minorHAnsi"/>
          <w:i/>
          <w:sz w:val="22"/>
          <w:szCs w:val="22"/>
        </w:rPr>
        <w:t>.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Μονάδες 9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sz w:val="22"/>
          <w:szCs w:val="22"/>
        </w:rPr>
        <w:t xml:space="preserve"> Σε αγώνα δρόμου των </w:t>
      </w:r>
      <w:r>
        <w:rPr/>
      </w:r>
      <m:oMath xmlns:m="http://schemas.openxmlformats.org/officeDocument/2006/math">
        <m:r>
          <m:t xml:space="preserve">100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ένας αθλητής ξεκινά από την ηρεμία και κινείται ευθύγραμμα με σταθερή επιτάχυνση για διάστημα </w:t>
      </w:r>
      <w:r>
        <w:rPr/>
      </w:r>
      <m:oMath xmlns:m="http://schemas.openxmlformats.org/officeDocument/2006/math">
        <m:sSub>
          <m:e>
            <m:r>
              <m:t xml:space="preserve">s</m:t>
            </m:r>
          </m:e>
          <m:sub>
            <m:r>
              <m:t xml:space="preserve">1</m:t>
            </m:r>
          </m:sub>
        </m:sSub>
        <m:r>
          <m:t xml:space="preserve">=</m:t>
        </m:r>
        <m:r>
          <m:t xml:space="preserve">20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. Στη συνέχεια κινείται ευθύγραμμα και ομαλά διατηρώντας την ταχύτητα που απέκτησε μέχρι τον τερματισμό της κούρσας.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bCs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b/>
          <w:bCs/>
          <w:sz w:val="22"/>
          <w:szCs w:val="22"/>
        </w:rPr>
        <w:t>Α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  <w:r>
        <w:rPr>
          <w:rFonts w:cs="" w:asciiTheme="minorHAnsi" w:cstheme="minorHAnsi" w:hAnsiTheme="minorHAnsi"/>
          <w:bCs/>
          <w:sz w:val="22"/>
          <w:szCs w:val="22"/>
        </w:rPr>
        <w:t xml:space="preserve">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  <w:t xml:space="preserve">Αν γνωρίζετε ότι η επίδοση (ρεκόρ) του αθλητή, δηλαδή το συνολικό χρονικό διάστημα που απαιτήθηκε για να διανύσει την απόσταση των </w:t>
      </w:r>
      <w:r>
        <w:rPr/>
      </w:r>
      <m:oMath xmlns:m="http://schemas.openxmlformats.org/officeDocument/2006/math">
        <m:r>
          <m:t xml:space="preserve">100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, είναι </w:t>
      </w:r>
      <w:r>
        <w:rPr/>
      </w:r>
      <m:oMath xmlns:m="http://schemas.openxmlformats.org/officeDocument/2006/math">
        <m:r>
          <m:t xml:space="preserve">12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>, τότε ή μέγιστη ταχύτητα με την οποία κινήθηκε ο αθλητής στη διάρκεια της κούρσας είναι: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 xml:space="preserve">(α) </w:t>
      </w:r>
      <w:r>
        <w:rPr/>
      </w:r>
      <m:oMath xmlns:m="http://schemas.openxmlformats.org/officeDocument/2006/math">
        <m:r>
          <m:t xml:space="preserve">100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10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 γ)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5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end"/>
        <w:rPr>
          <w:rFonts w:eastAsia="Microsoft YaHei" w:cs="" w:asciiTheme="minorHAnsi" w:cstheme="minorHAnsi" w:hAnsiTheme="minorHAnsi"/>
          <w:b/>
          <w:b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Μονάδες 4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" w:asciiTheme="minorHAnsi" w:cstheme="minorHAnsi" w:hAnsiTheme="minorHAnsi"/>
          <w:sz w:val="22"/>
          <w:szCs w:val="22"/>
        </w:rPr>
        <w:t xml:space="preserve"> Να αιτιολογήσετε την επιλογή σας. 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Μονάδες 9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sz w:val="22"/>
          <w:szCs w:val="22"/>
        </w:rPr>
        <w:t xml:space="preserve"> Δυο αυτοκίνητα Α και Β κινούνται σε ευθύγραμμο δρόμο προς αντίθετες κατευθύνσεις.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απέχουν απόσταση </w:t>
      </w:r>
      <w:bookmarkStart w:id="0" w:name="_Hlk90932505"/>
      <w:r>
        <w:rPr/>
      </w:r>
      <m:oMath xmlns:m="http://schemas.openxmlformats.org/officeDocument/2006/math">
        <m:r>
          <m:t xml:space="preserve">800</m:t>
        </m:r>
        <m:r>
          <m:t xml:space="preserve">m</m:t>
        </m:r>
      </m:oMath>
      <w:bookmarkEnd w:id="0"/>
      <w:r>
        <w:rPr>
          <w:rFonts w:cs="" w:asciiTheme="minorHAnsi" w:cstheme="minorHAnsi" w:hAnsiTheme="minorHAnsi"/>
          <w:sz w:val="22"/>
          <w:szCs w:val="22"/>
        </w:rPr>
        <w:t xml:space="preserve">. Το Α κινείται με σταθερή ταχύτητα </w:t>
      </w:r>
      <w:bookmarkStart w:id="1" w:name="_Hlk87183775"/>
      <w:r>
        <w:rPr/>
      </w:r>
      <m:oMath xmlns:m="http://schemas.openxmlformats.org/officeDocument/2006/math">
        <m:r>
          <m:t xml:space="preserve">30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bookmarkEnd w:id="1"/>
      <w:r>
        <w:rPr>
          <w:rFonts w:cs="" w:asciiTheme="minorHAnsi" w:cstheme="minorHAnsi" w:hAnsiTheme="minorHAnsi"/>
          <w:sz w:val="22"/>
          <w:szCs w:val="22"/>
        </w:rPr>
        <w:t xml:space="preserve">  ενώ το Β ξεκινά από την ηρεμία και κινείται με σταθερή επιτάχυνση, πλησιάζοντας το Α. Τα δυο αυτοκίνητα συναντώνται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10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>.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2.2Α</w:t>
      </w:r>
      <w:r>
        <w:rPr>
          <w:rFonts w:cs="" w:asciiTheme="minorHAnsi" w:cstheme="minorHAnsi" w:hAnsiTheme="minorHAnsi"/>
          <w:sz w:val="22"/>
          <w:szCs w:val="22"/>
        </w:rPr>
        <w:t xml:space="preserve"> 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  <w:t>Το αυτοκίνητο Β κινείται με επιτάχυνση: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10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(β)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16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20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</w:p>
    <w:p>
      <w:pPr>
        <w:pStyle w:val="Normal"/>
        <w:bidi w:val="0"/>
        <w:spacing w:lineRule="auto" w:line="360"/>
        <w:jc w:val="end"/>
        <w:rPr>
          <w:rFonts w:eastAsia="Microsoft YaHei" w:cs="" w:asciiTheme="minorHAnsi" w:cstheme="minorHAnsi" w:hAnsiTheme="minorHAnsi"/>
          <w:b/>
          <w:b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Μονάδες 4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" w:asciiTheme="minorHAnsi" w:cstheme="minorHAnsi" w:hAnsiTheme="minorHAnsi"/>
          <w:sz w:val="22"/>
          <w:szCs w:val="22"/>
        </w:rPr>
        <w:t xml:space="preserve"> Να αιτιολογήσετε την επιλογή σας. 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 w:val="false"/>
          <w:sz w:val="22"/>
          <w:szCs w:val="22"/>
        </w:rPr>
        <w:t>Μονάδες 9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sz w:val="22"/>
          <w:szCs w:val="22"/>
        </w:rPr>
        <w:t xml:space="preserve">  Σε αγώνα της formula 1 ένα αυτοκίνητο Α εισέρχεται τη χρονική στιγμή 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0</m:t>
            </m:r>
          </m:sub>
        </m:sSub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σε ευθύγραμμο τμήμα της πίστας με ταχύτητα </w:t>
      </w:r>
      <w:r>
        <w:rPr/>
      </w:r>
      <m:oMath xmlns:m="http://schemas.openxmlformats.org/officeDocument/2006/math">
        <m:r>
          <m:t xml:space="preserve">50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iCs/>
          <w:sz w:val="22"/>
          <w:szCs w:val="22"/>
        </w:rPr>
        <w:t>.</w:t>
      </w:r>
      <w:r>
        <w:rPr>
          <w:rFonts w:cs="" w:asciiTheme="minorHAnsi" w:cstheme="minorHAnsi" w:hAnsiTheme="minorHAnsi"/>
          <w:sz w:val="22"/>
          <w:szCs w:val="22"/>
        </w:rPr>
        <w:t xml:space="preserve"> Εκείνη τη στιγμή ο οδηγός του ενεργοποιεί σύστημα που προσδίδει στο αυτοκίνητο σταθερή επιτάχυνση</w:t>
      </w:r>
      <w:r>
        <w:rPr/>
      </w:r>
      <m:oMath xmlns:m="http://schemas.openxmlformats.org/officeDocument/2006/math">
        <m:r>
          <m:t xml:space="preserve">2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  <w:r>
        <w:rPr>
          <w:rFonts w:cs="" w:asciiTheme="minorHAnsi" w:cstheme="minorHAnsi" w:hAnsiTheme="minorHAnsi"/>
          <w:sz w:val="22"/>
          <w:szCs w:val="22"/>
        </w:rPr>
        <w:t xml:space="preserve"> για όλη την ευθύγραμμη διαδρομή πριν την επόμενη στροφή. Την ίδια στιγμή σε απόσταση </w:t>
      </w:r>
      <w:r>
        <w:rPr/>
      </w:r>
      <m:oMath xmlns:m="http://schemas.openxmlformats.org/officeDocument/2006/math">
        <m:r>
          <m:t xml:space="preserve">400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από το Α προπορεύεται αυτοκίνητο Β το οποίο κινείται με σταθερή ταχύτητα </w:t>
      </w:r>
      <w:r>
        <w:rPr/>
      </w:r>
      <m:oMath xmlns:m="http://schemas.openxmlformats.org/officeDocument/2006/math">
        <m:r>
          <m:t xml:space="preserve">50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" w:asciiTheme="minorHAnsi" w:cstheme="minorHAnsi" w:hAnsiTheme="minorHAnsi"/>
          <w:iCs/>
          <w:sz w:val="22"/>
          <w:szCs w:val="22"/>
        </w:rPr>
        <w:t>.</w:t>
      </w:r>
      <w:r>
        <w:rPr>
          <w:rFonts w:cs="" w:asciiTheme="minorHAnsi" w:cstheme="minorHAnsi" w:hAnsiTheme="minorHAnsi"/>
          <w:sz w:val="22"/>
          <w:szCs w:val="22"/>
        </w:rPr>
        <w:t xml:space="preserve"> Αν το ευθύγραμμο τμήμα της διαδρομής είναι </w:t>
      </w:r>
      <w:r>
        <w:rPr/>
      </w:r>
      <m:oMath xmlns:m="http://schemas.openxmlformats.org/officeDocument/2006/math">
        <m:r>
          <m:t xml:space="preserve">1000</m:t>
        </m:r>
        <m:r>
          <m:t xml:space="preserve">m</m:t>
        </m:r>
      </m:oMath>
      <w:r>
        <w:rPr>
          <w:rFonts w:cs="" w:asciiTheme="minorHAnsi" w:cstheme="minorHAnsi" w:hAnsiTheme="minorHAnsi"/>
          <w:sz w:val="22"/>
          <w:szCs w:val="22"/>
        </w:rPr>
        <w:t xml:space="preserve"> και τα δυο αυτοκίνητα μπορούν να θεωρηθούν υλικά σημεία τότε το Α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" w:asciiTheme="minorHAnsi" w:cstheme="minorHAnsi" w:hAnsiTheme="minorHAnsi"/>
          <w:sz w:val="22"/>
          <w:szCs w:val="22"/>
        </w:rPr>
        <w:t xml:space="preserve"> δεν προσπερνά το Β μέχρι την επόμενη στροφή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" w:asciiTheme="minorHAnsi" w:cstheme="minorHAnsi" w:hAnsiTheme="minorHAnsi"/>
          <w:sz w:val="22"/>
          <w:szCs w:val="22"/>
        </w:rPr>
        <w:t xml:space="preserve"> θα προσπεράσει το Β μετά από το μέσο του ευθύγραμμου τμήματος 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" w:asciiTheme="minorHAnsi" w:cstheme="minorHAnsi" w:hAnsiTheme="minorHAnsi"/>
          <w:sz w:val="22"/>
          <w:szCs w:val="22"/>
        </w:rPr>
        <w:t xml:space="preserve"> θα προσπεράσει το Β στο τέλος του ευθυγράμμου τμήματος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2.2Α</w:t>
      </w:r>
      <w:r>
        <w:rPr>
          <w:rFonts w:cs="" w:asciiTheme="minorHAnsi" w:cstheme="minorHAnsi" w:hAnsiTheme="minorHAnsi"/>
          <w:sz w:val="22"/>
          <w:szCs w:val="22"/>
        </w:rPr>
        <w:t xml:space="preserve"> Να επιλέξετε την σωστή πρόταση.</w:t>
      </w:r>
    </w:p>
    <w:p>
      <w:pPr>
        <w:pStyle w:val="Normal"/>
        <w:bidi w:val="0"/>
        <w:spacing w:lineRule="auto" w:line="360"/>
        <w:jc w:val="end"/>
        <w:rPr>
          <w:rFonts w:eastAsia="Microsoft YaHei" w:cs="" w:asciiTheme="minorHAnsi" w:cstheme="minorHAnsi" w:hAnsiTheme="minorHAnsi"/>
          <w:b/>
          <w:b/>
          <w:iCs/>
          <w:sz w:val="22"/>
          <w:szCs w:val="22"/>
        </w:rPr>
      </w:pPr>
      <w:r>
        <w:rPr>
          <w:rFonts w:cs="" w:asciiTheme="minorHAnsi" w:cstheme="minorHAnsi" w:hAnsiTheme="minorHAnsi"/>
          <w:b/>
          <w:iCs/>
          <w:sz w:val="22"/>
          <w:szCs w:val="22"/>
        </w:rPr>
        <w:t>Μονάδες 4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sz w:val="22"/>
          <w:szCs w:val="22"/>
        </w:rPr>
      </w:pPr>
      <w:r>
        <w:rPr>
          <w:rFonts w:cs="" w:asciiTheme="minorHAnsi" w:cstheme="minorHAnsi" w:hAnsiTheme="minorHAnsi"/>
          <w:b/>
          <w:sz w:val="22"/>
          <w:szCs w:val="22"/>
        </w:rPr>
        <w:t>2.2</w:t>
      </w:r>
      <w:r>
        <w:rPr>
          <w:rFonts w:cs="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" w:asciiTheme="minorHAnsi" w:cstheme="minorHAnsi" w:hAnsiTheme="minorHAnsi"/>
          <w:sz w:val="22"/>
          <w:szCs w:val="22"/>
        </w:rPr>
        <w:t xml:space="preserve"> Να αιτιολογήσετε την επιλογή σας</w:t>
      </w:r>
      <w:r>
        <w:rPr>
          <w:rFonts w:cs="" w:asciiTheme="minorHAnsi" w:cstheme="minorHAnsi" w:hAnsiTheme="minorHAnsi"/>
          <w:i/>
          <w:sz w:val="22"/>
          <w:szCs w:val="22"/>
        </w:rPr>
        <w:t>.</w:t>
      </w:r>
      <w:r>
        <w:rPr>
          <w:rFonts w:cs="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b/>
          <w:iCs/>
          <w:sz w:val="22"/>
          <w:szCs w:val="22"/>
        </w:rPr>
        <w:t>Μονάδες 9</w:t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end"/>
        <w:rPr>
          <w:rFonts w:cs="" w:asciiTheme="minorHAnsi" w:cstheme="minorHAnsi" w:hAnsiTheme="minorHAnsi"/>
          <w:iCs/>
          <w:sz w:val="22"/>
          <w:szCs w:val="22"/>
        </w:rPr>
      </w:pPr>
      <w:r>
        <w:rPr>
          <w:rFonts w:cs="" w:asciiTheme="minorHAnsi" w:cstheme="minorHAnsi" w:hAnsiTheme="minorHAnsi"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iCs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LibreOffice/7.2.2.2$Windows_X86_64 LibreOffice_project/02b2acce88a210515b4a5bb2e46cbfb63fe97d56</Application>
  <AppVersion>15.0000</AppVersion>
  <Pages>3</Pages>
  <Words>436</Words>
  <Characters>2255</Characters>
  <CharactersWithSpaces>2684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2023-09-26T19:44:19Z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