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 xml:space="preserve">Α. Η ΕΛΛΗΝΙΚΗ </w:t>
      </w:r>
      <w:bookmarkStart w:id="0" w:name="_GoBack"/>
      <w:bookmarkEnd w:id="0"/>
      <w:r w:rsidRPr="004A44CC">
        <w:rPr>
          <w:rFonts w:ascii="Arial Narrow" w:hAnsi="Arial Narrow"/>
          <w:b/>
          <w:sz w:val="24"/>
          <w:szCs w:val="24"/>
        </w:rPr>
        <w:t>ΟΙΚΟΝΟΜΙΑ ΜΕΤΑ ΤΗΝ ΕΠΑΝΑΣΤΑΣΗ</w:t>
      </w:r>
    </w:p>
    <w:p w:rsidR="00814846" w:rsidRPr="004A44CC" w:rsidRDefault="00814846" w:rsidP="0072271A">
      <w:pPr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</w:p>
    <w:p w:rsidR="0097526D" w:rsidRDefault="00FF4FDB" w:rsidP="0072271A">
      <w:pPr>
        <w:pStyle w:val="ListParagraph"/>
        <w:numPr>
          <w:ilvl w:val="0"/>
          <w:numId w:val="3"/>
        </w:numPr>
        <w:spacing w:after="0"/>
        <w:ind w:left="-1134" w:right="-1050" w:hanging="11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>Τα δημογραφικά δεδομένα:</w:t>
      </w:r>
    </w:p>
    <w:p w:rsidR="004A44CC" w:rsidRPr="004A44CC" w:rsidRDefault="004A44CC" w:rsidP="004A44CC">
      <w:pPr>
        <w:pStyle w:val="ListParagraph"/>
        <w:spacing w:after="0"/>
        <w:ind w:left="-1134" w:right="-1050"/>
        <w:rPr>
          <w:rFonts w:ascii="Arial Narrow" w:hAnsi="Arial Narrow"/>
          <w:b/>
          <w:sz w:val="24"/>
          <w:szCs w:val="24"/>
        </w:rPr>
      </w:pPr>
    </w:p>
    <w:p w:rsidR="00FF4FDB" w:rsidRPr="004A44CC" w:rsidRDefault="0097526D" w:rsidP="0097526D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>α.</w:t>
      </w:r>
      <w:r w:rsidR="00FF4FDB" w:rsidRPr="004A44CC">
        <w:rPr>
          <w:rFonts w:ascii="Arial Narrow" w:hAnsi="Arial Narrow"/>
          <w:b/>
          <w:sz w:val="24"/>
          <w:szCs w:val="24"/>
        </w:rPr>
        <w:t xml:space="preserve"> Ο  πληθυσμός</w:t>
      </w:r>
    </w:p>
    <w:p w:rsidR="00FF4FDB" w:rsidRPr="004A44CC" w:rsidRDefault="0072271A" w:rsidP="0037443C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• </w:t>
      </w:r>
      <w:r w:rsidR="0037443C" w:rsidRPr="004A44CC">
        <w:rPr>
          <w:rFonts w:ascii="Arial Narrow" w:hAnsi="Arial Narrow"/>
          <w:sz w:val="24"/>
          <w:szCs w:val="24"/>
        </w:rPr>
        <w:t xml:space="preserve">Η Ελλάδα δεν ήταν μόνο 1. </w:t>
      </w:r>
      <w:r w:rsidR="0037443C" w:rsidRPr="004A44CC">
        <w:rPr>
          <w:rFonts w:ascii="Arial Narrow" w:hAnsi="Arial Narrow"/>
          <w:b/>
          <w:sz w:val="24"/>
          <w:szCs w:val="24"/>
        </w:rPr>
        <w:t>φ</w:t>
      </w:r>
      <w:r w:rsidR="00FF4FDB" w:rsidRPr="004A44CC">
        <w:rPr>
          <w:rFonts w:ascii="Arial Narrow" w:hAnsi="Arial Narrow"/>
          <w:b/>
          <w:sz w:val="24"/>
          <w:szCs w:val="24"/>
        </w:rPr>
        <w:t>τωχή</w:t>
      </w:r>
      <w:r w:rsidR="00FF4FDB" w:rsidRPr="004A44CC">
        <w:rPr>
          <w:rFonts w:ascii="Arial Narrow" w:hAnsi="Arial Narrow"/>
          <w:sz w:val="24"/>
          <w:szCs w:val="24"/>
        </w:rPr>
        <w:t xml:space="preserve">, 2. </w:t>
      </w:r>
      <w:r w:rsidR="00814846" w:rsidRPr="004A44CC">
        <w:rPr>
          <w:rFonts w:ascii="Arial Narrow" w:hAnsi="Arial Narrow"/>
          <w:sz w:val="24"/>
          <w:szCs w:val="24"/>
        </w:rPr>
        <w:t>μ</w:t>
      </w:r>
      <w:r w:rsidR="00FF4FDB" w:rsidRPr="004A44CC">
        <w:rPr>
          <w:rFonts w:ascii="Arial Narrow" w:hAnsi="Arial Narrow"/>
          <w:sz w:val="24"/>
          <w:szCs w:val="24"/>
        </w:rPr>
        <w:t xml:space="preserve">ε </w:t>
      </w:r>
      <w:r w:rsidR="00FF4FDB" w:rsidRPr="004A44CC">
        <w:rPr>
          <w:rFonts w:ascii="Arial Narrow" w:hAnsi="Arial Narrow"/>
          <w:b/>
          <w:sz w:val="24"/>
          <w:szCs w:val="24"/>
        </w:rPr>
        <w:t>απαρχαιωμένες παραγωγικές δομές</w:t>
      </w: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Ήταν επίσης: 3. </w:t>
      </w:r>
      <w:r w:rsidR="0072271A" w:rsidRPr="004A44CC">
        <w:rPr>
          <w:rFonts w:ascii="Arial Narrow" w:hAnsi="Arial Narrow"/>
          <w:b/>
          <w:sz w:val="24"/>
          <w:szCs w:val="24"/>
        </w:rPr>
        <w:t>μ</w:t>
      </w:r>
      <w:r w:rsidRPr="004A44CC">
        <w:rPr>
          <w:rFonts w:ascii="Arial Narrow" w:hAnsi="Arial Narrow"/>
          <w:b/>
          <w:sz w:val="24"/>
          <w:szCs w:val="24"/>
        </w:rPr>
        <w:t>ικρή στην έκταση</w:t>
      </w:r>
      <w:r w:rsidRPr="004A44CC">
        <w:rPr>
          <w:rFonts w:ascii="Arial Narrow" w:hAnsi="Arial Narrow"/>
          <w:sz w:val="24"/>
          <w:szCs w:val="24"/>
        </w:rPr>
        <w:t xml:space="preserve"> και 4. </w:t>
      </w:r>
      <w:r w:rsidR="0072271A" w:rsidRPr="004A44CC">
        <w:rPr>
          <w:rFonts w:ascii="Arial Narrow" w:hAnsi="Arial Narrow"/>
          <w:b/>
          <w:sz w:val="24"/>
          <w:szCs w:val="24"/>
        </w:rPr>
        <w:t>ο</w:t>
      </w:r>
      <w:r w:rsidRPr="004A44CC">
        <w:rPr>
          <w:rFonts w:ascii="Arial Narrow" w:hAnsi="Arial Narrow"/>
          <w:b/>
          <w:sz w:val="24"/>
          <w:szCs w:val="24"/>
        </w:rPr>
        <w:t>λιγάνθρωπη</w:t>
      </w:r>
    </w:p>
    <w:p w:rsidR="00FF4FDB" w:rsidRPr="004A44CC" w:rsidRDefault="0072271A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• </w:t>
      </w:r>
      <w:r w:rsidR="00860470" w:rsidRPr="004A44CC">
        <w:rPr>
          <w:rFonts w:ascii="Arial Narrow" w:hAnsi="Arial Narrow"/>
          <w:b/>
          <w:sz w:val="24"/>
          <w:szCs w:val="24"/>
        </w:rPr>
        <w:t>Σύνορα</w:t>
      </w:r>
      <w:r w:rsidR="00860470" w:rsidRPr="004A44CC">
        <w:rPr>
          <w:rFonts w:ascii="Arial Narrow" w:hAnsi="Arial Narrow"/>
          <w:sz w:val="24"/>
          <w:szCs w:val="24"/>
        </w:rPr>
        <w:t xml:space="preserve"> </w:t>
      </w:r>
      <w:r w:rsidRPr="004A44CC">
        <w:rPr>
          <w:rFonts w:ascii="Arial Narrow" w:hAnsi="Arial Narrow"/>
          <w:sz w:val="24"/>
          <w:szCs w:val="24"/>
        </w:rPr>
        <w:t>νέου ελληνικού κράτους:</w:t>
      </w:r>
      <w:r w:rsidR="00860470" w:rsidRPr="004A44CC">
        <w:rPr>
          <w:rFonts w:ascii="Arial Narrow" w:hAnsi="Arial Narrow"/>
          <w:sz w:val="24"/>
          <w:szCs w:val="24"/>
        </w:rPr>
        <w:t xml:space="preserve"> </w:t>
      </w:r>
      <w:r w:rsidRPr="004A44CC">
        <w:rPr>
          <w:rFonts w:ascii="Arial Narrow" w:hAnsi="Arial Narrow"/>
          <w:sz w:val="24"/>
          <w:szCs w:val="24"/>
        </w:rPr>
        <w:t>γ</w:t>
      </w:r>
      <w:r w:rsidR="00FF4FDB" w:rsidRPr="004A44CC">
        <w:rPr>
          <w:rFonts w:ascii="Arial Narrow" w:hAnsi="Arial Narrow"/>
          <w:sz w:val="24"/>
          <w:szCs w:val="24"/>
        </w:rPr>
        <w:t xml:space="preserve">ραμμή </w:t>
      </w:r>
      <w:r w:rsidR="00FF4FDB" w:rsidRPr="004A44CC">
        <w:rPr>
          <w:rFonts w:ascii="Arial Narrow" w:hAnsi="Arial Narrow"/>
          <w:b/>
          <w:sz w:val="24"/>
          <w:szCs w:val="24"/>
        </w:rPr>
        <w:t>Αμβρακικού–Παγασητικού</w:t>
      </w:r>
      <w:r w:rsidR="00860470" w:rsidRPr="004A44CC">
        <w:rPr>
          <w:rFonts w:ascii="Arial Narrow" w:hAnsi="Arial Narrow"/>
          <w:sz w:val="24"/>
          <w:szCs w:val="24"/>
        </w:rPr>
        <w:t>,</w:t>
      </w:r>
      <w:r w:rsidR="00FF4FDB" w:rsidRPr="004A44CC">
        <w:rPr>
          <w:rFonts w:ascii="Arial Narrow" w:hAnsi="Arial Narrow"/>
          <w:sz w:val="24"/>
          <w:szCs w:val="24"/>
        </w:rPr>
        <w:t xml:space="preserve"> </w:t>
      </w:r>
      <w:r w:rsidR="00FF4FDB" w:rsidRPr="004A44CC">
        <w:rPr>
          <w:rFonts w:ascii="Arial Narrow" w:hAnsi="Arial Narrow"/>
          <w:b/>
          <w:sz w:val="24"/>
          <w:szCs w:val="24"/>
        </w:rPr>
        <w:t>Β.</w:t>
      </w:r>
      <w:r w:rsidR="00860470" w:rsidRPr="004A44CC">
        <w:rPr>
          <w:rFonts w:ascii="Arial Narrow" w:hAnsi="Arial Narrow"/>
          <w:b/>
          <w:sz w:val="24"/>
          <w:szCs w:val="24"/>
        </w:rPr>
        <w:t xml:space="preserve"> Σποράδες, </w:t>
      </w:r>
      <w:r w:rsidR="00FF4FDB" w:rsidRPr="004A44CC">
        <w:rPr>
          <w:rFonts w:ascii="Arial Narrow" w:hAnsi="Arial Narrow"/>
          <w:b/>
          <w:sz w:val="24"/>
          <w:szCs w:val="24"/>
        </w:rPr>
        <w:t>Κυκλάδες</w:t>
      </w: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Κορμός της χώρας: </w:t>
      </w:r>
      <w:r w:rsidRPr="004A44CC">
        <w:rPr>
          <w:rFonts w:ascii="Arial Narrow" w:hAnsi="Arial Narrow"/>
          <w:b/>
          <w:sz w:val="24"/>
          <w:szCs w:val="24"/>
        </w:rPr>
        <w:t xml:space="preserve">Ρούμελη </w:t>
      </w:r>
      <w:r w:rsidRPr="004A44CC">
        <w:rPr>
          <w:rFonts w:ascii="Arial Narrow" w:hAnsi="Arial Narrow"/>
          <w:sz w:val="24"/>
          <w:szCs w:val="24"/>
        </w:rPr>
        <w:t xml:space="preserve">(Στερεά Ελλάδα) </w:t>
      </w:r>
      <w:r w:rsidR="0037443C" w:rsidRPr="004A44CC">
        <w:rPr>
          <w:rFonts w:ascii="Arial Narrow" w:hAnsi="Arial Narrow"/>
          <w:sz w:val="24"/>
          <w:szCs w:val="24"/>
        </w:rPr>
        <w:t>&amp;</w:t>
      </w:r>
      <w:r w:rsidRPr="004A44CC">
        <w:rPr>
          <w:rFonts w:ascii="Arial Narrow" w:hAnsi="Arial Narrow"/>
          <w:sz w:val="24"/>
          <w:szCs w:val="24"/>
        </w:rPr>
        <w:t xml:space="preserve"> </w:t>
      </w:r>
      <w:r w:rsidRPr="004A44CC">
        <w:rPr>
          <w:rFonts w:ascii="Arial Narrow" w:hAnsi="Arial Narrow"/>
          <w:b/>
          <w:sz w:val="24"/>
          <w:szCs w:val="24"/>
        </w:rPr>
        <w:t xml:space="preserve">Μωριάς </w:t>
      </w:r>
      <w:r w:rsidRPr="004A44CC">
        <w:rPr>
          <w:rFonts w:ascii="Arial Narrow" w:hAnsi="Arial Narrow"/>
          <w:sz w:val="24"/>
          <w:szCs w:val="24"/>
        </w:rPr>
        <w:t>(Πελοπόννησος)</w:t>
      </w: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>Μεταγενέστερες προσθ</w:t>
      </w:r>
      <w:r w:rsidRPr="004A44CC">
        <w:rPr>
          <w:rFonts w:ascii="Arial Narrow" w:hAnsi="Arial Narrow"/>
          <w:sz w:val="24"/>
          <w:szCs w:val="24"/>
        </w:rPr>
        <w:t xml:space="preserve">ήκες: </w:t>
      </w:r>
      <w:r w:rsidRPr="004A44CC">
        <w:rPr>
          <w:rFonts w:ascii="Arial Narrow" w:hAnsi="Arial Narrow"/>
          <w:b/>
          <w:sz w:val="24"/>
          <w:szCs w:val="24"/>
        </w:rPr>
        <w:t>Ιόνια νησιά</w:t>
      </w:r>
      <w:r w:rsidR="00860470" w:rsidRPr="004A44CC">
        <w:rPr>
          <w:rFonts w:ascii="Arial Narrow" w:hAnsi="Arial Narrow"/>
          <w:sz w:val="24"/>
          <w:szCs w:val="24"/>
        </w:rPr>
        <w:t xml:space="preserve"> (1864) &amp;</w:t>
      </w:r>
      <w:r w:rsidRPr="004A44CC">
        <w:rPr>
          <w:rFonts w:ascii="Arial Narrow" w:hAnsi="Arial Narrow"/>
          <w:sz w:val="24"/>
          <w:szCs w:val="24"/>
        </w:rPr>
        <w:t xml:space="preserve"> </w:t>
      </w:r>
      <w:r w:rsidRPr="004A44CC">
        <w:rPr>
          <w:rFonts w:ascii="Arial Narrow" w:hAnsi="Arial Narrow"/>
          <w:b/>
          <w:sz w:val="24"/>
          <w:szCs w:val="24"/>
        </w:rPr>
        <w:t>Θεσσαλία</w:t>
      </w:r>
      <w:r w:rsidR="00860470" w:rsidRPr="004A44CC">
        <w:rPr>
          <w:rFonts w:ascii="Arial Narrow" w:hAnsi="Arial Narrow"/>
          <w:sz w:val="24"/>
          <w:szCs w:val="24"/>
        </w:rPr>
        <w:t xml:space="preserve"> (1881)</w:t>
      </w:r>
    </w:p>
    <w:p w:rsidR="004A44CC" w:rsidRDefault="004A44CC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</w:p>
    <w:p w:rsidR="00FF4FDB" w:rsidRPr="004A44CC" w:rsidRDefault="00FF4FDB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4A44CC">
        <w:rPr>
          <w:rFonts w:ascii="Arial Narrow" w:hAnsi="Arial Narrow"/>
          <w:sz w:val="24"/>
          <w:szCs w:val="24"/>
        </w:rPr>
        <w:t>Π</w:t>
      </w:r>
      <w:r w:rsidRPr="004A44CC">
        <w:rPr>
          <w:rFonts w:ascii="Arial Narrow" w:hAnsi="Arial Narrow"/>
          <w:b/>
          <w:sz w:val="24"/>
          <w:szCs w:val="24"/>
        </w:rPr>
        <w:t>υκνότητα πληθυσμού</w:t>
      </w:r>
      <w:r w:rsidRPr="004A44CC">
        <w:rPr>
          <w:rFonts w:ascii="Arial Narrow" w:hAnsi="Arial Narrow"/>
          <w:sz w:val="24"/>
          <w:szCs w:val="24"/>
        </w:rPr>
        <w:t xml:space="preserve">: </w:t>
      </w:r>
      <w:r w:rsidRPr="004A44CC">
        <w:rPr>
          <w:rFonts w:ascii="Arial Narrow" w:hAnsi="Arial Narrow"/>
          <w:b/>
          <w:sz w:val="24"/>
          <w:szCs w:val="24"/>
        </w:rPr>
        <w:t xml:space="preserve">15 </w:t>
      </w:r>
      <w:r w:rsidRPr="004A44CC">
        <w:rPr>
          <w:rFonts w:ascii="Arial Narrow" w:hAnsi="Arial Narrow"/>
          <w:sz w:val="24"/>
          <w:szCs w:val="24"/>
        </w:rPr>
        <w:t xml:space="preserve">κάτοικοι / </w:t>
      </w:r>
      <w:r w:rsidRPr="004A44CC">
        <w:rPr>
          <w:rFonts w:ascii="Arial Narrow" w:hAnsi="Arial Narrow"/>
          <w:sz w:val="24"/>
          <w:szCs w:val="24"/>
          <w:lang w:val="en-US"/>
        </w:rPr>
        <w:t>Km</w:t>
      </w:r>
      <w:r w:rsidRPr="004A44CC">
        <w:rPr>
          <w:rFonts w:ascii="Arial Narrow" w:hAnsi="Arial Narrow"/>
          <w:sz w:val="24"/>
          <w:szCs w:val="24"/>
          <w:vertAlign w:val="superscript"/>
        </w:rPr>
        <w:t xml:space="preserve">2 </w:t>
      </w:r>
      <w:r w:rsidRPr="004A44CC">
        <w:rPr>
          <w:rFonts w:ascii="Arial Narrow" w:hAnsi="Arial Narrow"/>
          <w:sz w:val="24"/>
          <w:szCs w:val="24"/>
        </w:rPr>
        <w:t xml:space="preserve">&amp; </w:t>
      </w:r>
      <w:r w:rsidRPr="004A44CC">
        <w:rPr>
          <w:rFonts w:ascii="Arial Narrow" w:hAnsi="Arial Narrow"/>
          <w:b/>
          <w:sz w:val="24"/>
          <w:szCs w:val="24"/>
        </w:rPr>
        <w:t xml:space="preserve">43 </w:t>
      </w:r>
      <w:r w:rsidRPr="004A44CC">
        <w:rPr>
          <w:rFonts w:ascii="Arial Narrow" w:hAnsi="Arial Narrow"/>
          <w:sz w:val="24"/>
          <w:szCs w:val="24"/>
        </w:rPr>
        <w:t xml:space="preserve">κάτοικοι / </w:t>
      </w:r>
      <w:r w:rsidRPr="004A44CC">
        <w:rPr>
          <w:rFonts w:ascii="Arial Narrow" w:hAnsi="Arial Narrow"/>
          <w:sz w:val="24"/>
          <w:szCs w:val="24"/>
          <w:lang w:val="en-US"/>
        </w:rPr>
        <w:t>Km</w:t>
      </w:r>
      <w:r w:rsidRPr="004A44CC">
        <w:rPr>
          <w:rFonts w:ascii="Arial Narrow" w:hAnsi="Arial Narrow"/>
          <w:sz w:val="24"/>
          <w:szCs w:val="24"/>
          <w:vertAlign w:val="superscript"/>
        </w:rPr>
        <w:t>2</w:t>
      </w:r>
      <w:r w:rsidR="0072271A" w:rsidRPr="004A44CC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72271A" w:rsidRPr="004A44CC">
        <w:rPr>
          <w:rFonts w:ascii="Arial Narrow" w:hAnsi="Arial Narrow"/>
          <w:sz w:val="24"/>
          <w:szCs w:val="24"/>
        </w:rPr>
        <w:t>(1911)</w:t>
      </w: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Στη Δυτική Ευρώπη οι αντίστοιχοι αριθμοί ήταν </w:t>
      </w:r>
      <w:r w:rsidRPr="004A44CC">
        <w:rPr>
          <w:rFonts w:ascii="Arial Narrow" w:hAnsi="Arial Narrow"/>
          <w:b/>
          <w:sz w:val="24"/>
          <w:szCs w:val="24"/>
        </w:rPr>
        <w:t>τριψήφιοι.</w:t>
      </w:r>
    </w:p>
    <w:p w:rsidR="0097526D" w:rsidRPr="004A44CC" w:rsidRDefault="0097526D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Εικόνες από εκείνη την εποχή:</w:t>
      </w:r>
    </w:p>
    <w:p w:rsidR="00FF4FDB" w:rsidRPr="004A44CC" w:rsidRDefault="00FE5F92" w:rsidP="0072271A">
      <w:pPr>
        <w:pStyle w:val="ListParagraph"/>
        <w:numPr>
          <w:ilvl w:val="0"/>
          <w:numId w:val="7"/>
        </w:numPr>
        <w:spacing w:after="0"/>
        <w:ind w:left="-1134" w:right="-1050" w:firstLine="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>ε</w:t>
      </w:r>
      <w:r w:rsidR="00FF4FDB" w:rsidRPr="004A44CC">
        <w:rPr>
          <w:rFonts w:ascii="Arial Narrow" w:hAnsi="Arial Narrow"/>
          <w:b/>
          <w:sz w:val="24"/>
          <w:szCs w:val="24"/>
        </w:rPr>
        <w:t>ξάντληση</w:t>
      </w:r>
      <w:r w:rsidR="00FF4FDB" w:rsidRPr="004A44CC">
        <w:rPr>
          <w:rFonts w:ascii="Arial Narrow" w:hAnsi="Arial Narrow"/>
          <w:sz w:val="24"/>
          <w:szCs w:val="24"/>
        </w:rPr>
        <w:t xml:space="preserve"> του τόπου και των ανθρώπων</w:t>
      </w:r>
    </w:p>
    <w:p w:rsidR="00FF4FDB" w:rsidRPr="004A44CC" w:rsidRDefault="00FE5F92" w:rsidP="0072271A">
      <w:pPr>
        <w:pStyle w:val="ListParagraph"/>
        <w:numPr>
          <w:ilvl w:val="0"/>
          <w:numId w:val="7"/>
        </w:numPr>
        <w:spacing w:after="0"/>
        <w:ind w:left="-1134" w:right="-1050" w:firstLine="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γ</w:t>
      </w:r>
      <w:r w:rsidR="00FF4FDB" w:rsidRPr="004A44CC">
        <w:rPr>
          <w:rFonts w:ascii="Arial Narrow" w:hAnsi="Arial Narrow"/>
          <w:sz w:val="24"/>
          <w:szCs w:val="24"/>
        </w:rPr>
        <w:t xml:space="preserve">ύρω από τις πόλεις τα εδάφη ήταν </w:t>
      </w:r>
      <w:r w:rsidR="00FF4FDB" w:rsidRPr="004A44CC">
        <w:rPr>
          <w:rFonts w:ascii="Arial Narrow" w:hAnsi="Arial Narrow"/>
          <w:b/>
          <w:sz w:val="24"/>
          <w:szCs w:val="24"/>
        </w:rPr>
        <w:t>γυμνά</w:t>
      </w:r>
      <w:r w:rsidR="00FF4FDB" w:rsidRPr="004A44CC">
        <w:rPr>
          <w:rFonts w:ascii="Arial Narrow" w:hAnsi="Arial Narrow"/>
          <w:sz w:val="24"/>
          <w:szCs w:val="24"/>
        </w:rPr>
        <w:t xml:space="preserve">, </w:t>
      </w:r>
      <w:r w:rsidR="00FF4FDB" w:rsidRPr="004A44CC">
        <w:rPr>
          <w:rFonts w:ascii="Arial Narrow" w:hAnsi="Arial Narrow"/>
          <w:b/>
          <w:sz w:val="24"/>
          <w:szCs w:val="24"/>
        </w:rPr>
        <w:t>εξαντλημένα</w:t>
      </w:r>
      <w:r w:rsidR="00FF4FDB" w:rsidRPr="004A44CC">
        <w:rPr>
          <w:rFonts w:ascii="Arial Narrow" w:hAnsi="Arial Narrow"/>
          <w:sz w:val="24"/>
          <w:szCs w:val="24"/>
        </w:rPr>
        <w:t>:</w:t>
      </w:r>
      <w:r w:rsidR="0037443C" w:rsidRPr="004A44CC">
        <w:rPr>
          <w:rFonts w:ascii="Arial Narrow" w:hAnsi="Arial Narrow"/>
          <w:sz w:val="24"/>
          <w:szCs w:val="24"/>
        </w:rPr>
        <w:t xml:space="preserve"> </w:t>
      </w:r>
    </w:p>
    <w:p w:rsidR="00FF4FDB" w:rsidRPr="004A44CC" w:rsidRDefault="0072271A" w:rsidP="0072271A">
      <w:pPr>
        <w:pStyle w:val="ListParagraph"/>
        <w:numPr>
          <w:ilvl w:val="0"/>
          <w:numId w:val="2"/>
        </w:numPr>
        <w:spacing w:after="0"/>
        <w:ind w:left="-1134" w:right="-1050" w:firstLine="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α</w:t>
      </w:r>
      <w:r w:rsidR="00FF4FDB" w:rsidRPr="004A44CC">
        <w:rPr>
          <w:rFonts w:ascii="Arial Narrow" w:hAnsi="Arial Narrow"/>
          <w:sz w:val="24"/>
          <w:szCs w:val="24"/>
        </w:rPr>
        <w:t xml:space="preserve">πό την </w:t>
      </w:r>
      <w:r w:rsidR="00FF4FDB" w:rsidRPr="004A44CC">
        <w:rPr>
          <w:rFonts w:ascii="Arial Narrow" w:hAnsi="Arial Narrow"/>
          <w:b/>
          <w:sz w:val="24"/>
          <w:szCs w:val="24"/>
        </w:rPr>
        <w:t>υπε</w:t>
      </w:r>
      <w:r w:rsidR="00EA7434" w:rsidRPr="004A44CC">
        <w:rPr>
          <w:rFonts w:ascii="Arial Narrow" w:hAnsi="Arial Narrow"/>
          <w:b/>
          <w:sz w:val="24"/>
          <w:szCs w:val="24"/>
        </w:rPr>
        <w:t>ρ</w:t>
      </w:r>
      <w:r w:rsidR="00FF4FDB" w:rsidRPr="004A44CC">
        <w:rPr>
          <w:rFonts w:ascii="Arial Narrow" w:hAnsi="Arial Narrow"/>
          <w:b/>
          <w:sz w:val="24"/>
          <w:szCs w:val="24"/>
        </w:rPr>
        <w:t>βόσκηση</w:t>
      </w:r>
      <w:r w:rsidRPr="004A44CC">
        <w:rPr>
          <w:rFonts w:ascii="Arial Narrow" w:hAnsi="Arial Narrow"/>
          <w:sz w:val="24"/>
          <w:szCs w:val="24"/>
        </w:rPr>
        <w:t xml:space="preserve"> και 2. τ</w:t>
      </w:r>
      <w:r w:rsidR="00FF4FDB" w:rsidRPr="004A44CC">
        <w:rPr>
          <w:rFonts w:ascii="Arial Narrow" w:hAnsi="Arial Narrow"/>
          <w:sz w:val="24"/>
          <w:szCs w:val="24"/>
        </w:rPr>
        <w:t xml:space="preserve">ην </w:t>
      </w:r>
      <w:r w:rsidR="00FF4FDB" w:rsidRPr="004A44CC">
        <w:rPr>
          <w:rFonts w:ascii="Arial Narrow" w:hAnsi="Arial Narrow"/>
          <w:b/>
          <w:sz w:val="24"/>
          <w:szCs w:val="24"/>
        </w:rPr>
        <w:t>υλοτομία</w:t>
      </w:r>
    </w:p>
    <w:p w:rsidR="0097526D" w:rsidRPr="004A44CC" w:rsidRDefault="00FF4FDB" w:rsidP="0072271A">
      <w:pPr>
        <w:pStyle w:val="ListParagraph"/>
        <w:numPr>
          <w:ilvl w:val="0"/>
          <w:numId w:val="9"/>
        </w:numPr>
        <w:spacing w:after="0"/>
        <w:ind w:left="-1134" w:right="-1050" w:firstLine="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Τα χωράφια έμοιαζαν </w:t>
      </w:r>
      <w:r w:rsidRPr="004A44CC">
        <w:rPr>
          <w:rFonts w:ascii="Arial Narrow" w:hAnsi="Arial Narrow"/>
          <w:b/>
          <w:sz w:val="24"/>
          <w:szCs w:val="24"/>
        </w:rPr>
        <w:t>χέρσα</w:t>
      </w:r>
      <w:r w:rsidRPr="004A44CC">
        <w:rPr>
          <w:rFonts w:ascii="Arial Narrow" w:hAnsi="Arial Narrow"/>
          <w:sz w:val="24"/>
          <w:szCs w:val="24"/>
        </w:rPr>
        <w:t>, εξαιτίας:</w:t>
      </w:r>
    </w:p>
    <w:p w:rsidR="00FF4FDB" w:rsidRPr="004A44CC" w:rsidRDefault="00FF4FDB" w:rsidP="0097526D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της </w:t>
      </w:r>
      <w:r w:rsidRPr="004A44CC">
        <w:rPr>
          <w:rFonts w:ascii="Arial Narrow" w:hAnsi="Arial Narrow"/>
          <w:b/>
          <w:sz w:val="24"/>
          <w:szCs w:val="24"/>
        </w:rPr>
        <w:t>εκτεταμένης αγρανάπαυσης</w:t>
      </w:r>
      <w:r w:rsidRPr="004A44CC">
        <w:rPr>
          <w:rFonts w:ascii="Arial Narrow" w:hAnsi="Arial Narrow"/>
          <w:sz w:val="24"/>
          <w:szCs w:val="24"/>
        </w:rPr>
        <w:t>,</w:t>
      </w: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με την οποία οι αγρότες πάσχιζαν να βελτιώσουν τις αποδόσεις τους</w:t>
      </w:r>
    </w:p>
    <w:p w:rsidR="00FF4FDB" w:rsidRPr="004A44CC" w:rsidRDefault="00FF4FDB" w:rsidP="0072271A">
      <w:pPr>
        <w:pStyle w:val="ListParagraph"/>
        <w:numPr>
          <w:ilvl w:val="0"/>
          <w:numId w:val="8"/>
        </w:numPr>
        <w:spacing w:after="0"/>
        <w:ind w:left="-1134" w:right="-1050" w:firstLine="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Τα </w:t>
      </w:r>
      <w:r w:rsidRPr="004A44CC">
        <w:rPr>
          <w:rFonts w:ascii="Arial Narrow" w:hAnsi="Arial Narrow"/>
          <w:b/>
          <w:sz w:val="24"/>
          <w:szCs w:val="24"/>
        </w:rPr>
        <w:t>περιφραγμένα περιβόλια</w:t>
      </w:r>
      <w:r w:rsidRPr="004A44CC">
        <w:rPr>
          <w:rFonts w:ascii="Arial Narrow" w:hAnsi="Arial Narrow"/>
          <w:sz w:val="24"/>
          <w:szCs w:val="24"/>
        </w:rPr>
        <w:t xml:space="preserve"> πολύ λίγο βελτίωναν την αίσθηση εγκατάλειψης που απέπνεε το τοπίο</w:t>
      </w:r>
    </w:p>
    <w:p w:rsidR="004A44CC" w:rsidRDefault="004A44CC" w:rsidP="0072271A">
      <w:pPr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 xml:space="preserve">Δημογραφική ανάπτυξη: </w:t>
      </w:r>
      <w:r w:rsidRPr="004A44CC">
        <w:rPr>
          <w:rFonts w:ascii="Arial Narrow" w:hAnsi="Arial Narrow"/>
          <w:sz w:val="24"/>
          <w:szCs w:val="24"/>
        </w:rPr>
        <w:t xml:space="preserve">αύξηση του πληθυσμού </w:t>
      </w:r>
      <w:r w:rsidRPr="004A44CC">
        <w:rPr>
          <w:rFonts w:ascii="Arial Narrow" w:hAnsi="Arial Narrow"/>
          <w:b/>
          <w:sz w:val="24"/>
          <w:szCs w:val="24"/>
        </w:rPr>
        <w:t>με γρήγορους ρυθμούς</w:t>
      </w:r>
    </w:p>
    <w:p w:rsidR="0037443C" w:rsidRPr="004A44CC" w:rsidRDefault="00FF4FDB" w:rsidP="0037443C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χωρίς ποτέ να εξαντλούνται τα </w:t>
      </w:r>
      <w:r w:rsidRPr="004A44CC">
        <w:rPr>
          <w:rFonts w:ascii="Arial Narrow" w:hAnsi="Arial Narrow"/>
          <w:b/>
          <w:sz w:val="24"/>
          <w:szCs w:val="24"/>
        </w:rPr>
        <w:t>περιθώρια δημογραφικής εξέλιξης</w:t>
      </w:r>
    </w:p>
    <w:p w:rsidR="00FF4FDB" w:rsidRPr="004A44CC" w:rsidRDefault="00FF4FDB" w:rsidP="0037443C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σε μια τόσο </w:t>
      </w:r>
      <w:r w:rsidRPr="004A44CC">
        <w:rPr>
          <w:rFonts w:ascii="Arial Narrow" w:hAnsi="Arial Narrow"/>
          <w:b/>
          <w:sz w:val="24"/>
          <w:szCs w:val="24"/>
        </w:rPr>
        <w:t>αραιοκατοικημένη χώρα</w:t>
      </w:r>
    </w:p>
    <w:p w:rsidR="00FF4FDB" w:rsidRPr="004A44CC" w:rsidRDefault="0037443C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Ο</w:t>
      </w:r>
      <w:r w:rsidR="00FF4FDB" w:rsidRPr="004A44CC">
        <w:rPr>
          <w:rFonts w:ascii="Arial Narrow" w:hAnsi="Arial Narrow"/>
          <w:sz w:val="24"/>
          <w:szCs w:val="24"/>
        </w:rPr>
        <w:t xml:space="preserve">ικονομικές δυνατότητες </w:t>
      </w:r>
      <w:r w:rsidR="00FF4FDB" w:rsidRPr="004A44CC">
        <w:rPr>
          <w:rFonts w:ascii="Arial Narrow" w:hAnsi="Arial Narrow"/>
          <w:b/>
          <w:sz w:val="24"/>
          <w:szCs w:val="24"/>
        </w:rPr>
        <w:t>περιορισμένες</w:t>
      </w:r>
      <w:r w:rsidRPr="004A44CC">
        <w:rPr>
          <w:rFonts w:ascii="Arial Narrow" w:hAnsi="Arial Narrow"/>
          <w:b/>
          <w:sz w:val="24"/>
          <w:szCs w:val="24"/>
        </w:rPr>
        <w:t xml:space="preserve">, </w:t>
      </w:r>
      <w:r w:rsidR="00FF4FDB" w:rsidRPr="004A44CC">
        <w:rPr>
          <w:rFonts w:ascii="Arial Narrow" w:hAnsi="Arial Narrow"/>
          <w:b/>
          <w:sz w:val="24"/>
          <w:szCs w:val="24"/>
        </w:rPr>
        <w:t>πενιχρά</w:t>
      </w:r>
      <w:r w:rsidR="00FF4FDB" w:rsidRPr="004A44CC">
        <w:rPr>
          <w:rFonts w:ascii="Arial Narrow" w:hAnsi="Arial Narrow"/>
          <w:sz w:val="24"/>
          <w:szCs w:val="24"/>
        </w:rPr>
        <w:t xml:space="preserve"> παραγωγικά πλεονάσματα</w:t>
      </w:r>
    </w:p>
    <w:p w:rsidR="00FF4FDB" w:rsidRPr="004A44CC" w:rsidRDefault="0037443C" w:rsidP="0037443C">
      <w:pPr>
        <w:spacing w:after="0"/>
        <w:ind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Σ</w:t>
      </w:r>
      <w:r w:rsidR="00FF4FDB" w:rsidRPr="004A44CC">
        <w:rPr>
          <w:rFonts w:ascii="Arial Narrow" w:hAnsi="Arial Narrow"/>
          <w:sz w:val="24"/>
          <w:szCs w:val="24"/>
        </w:rPr>
        <w:t xml:space="preserve">ε περιόδους αστάθειας → </w:t>
      </w:r>
      <w:r w:rsidR="00FF4FDB" w:rsidRPr="004A44CC">
        <w:rPr>
          <w:rFonts w:ascii="Arial Narrow" w:hAnsi="Arial Narrow"/>
          <w:b/>
          <w:sz w:val="24"/>
          <w:szCs w:val="24"/>
        </w:rPr>
        <w:t>καταστροφή</w:t>
      </w:r>
    </w:p>
    <w:p w:rsidR="00FF4FDB" w:rsidRPr="004A44CC" w:rsidRDefault="00FF4FDB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π.χ. Κριμαϊκός πόλεμος (1853), ναυτικός αποκλεισμός Ελλάδας από Αγγλογάλλους (1854):</w:t>
      </w:r>
    </w:p>
    <w:p w:rsidR="00FF4FDB" w:rsidRPr="004A44CC" w:rsidRDefault="00FF4FDB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• πείνα, αρρώστια &amp; ανθρώπινες απώλειες → επιβεβαίωση των μικρών δυνατοτήτων της χώρας</w:t>
      </w:r>
    </w:p>
    <w:p w:rsidR="00814846" w:rsidRPr="004A44CC" w:rsidRDefault="00814846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</w:p>
    <w:p w:rsidR="00FF4FDB" w:rsidRPr="004A44CC" w:rsidRDefault="00FF4FDB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>β. Οι μετακινήσεις μέσα και έξω από την Ελλάδα</w:t>
      </w:r>
    </w:p>
    <w:p w:rsidR="0097526D" w:rsidRPr="004A44CC" w:rsidRDefault="0097526D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</w:p>
    <w:p w:rsidR="0097526D" w:rsidRPr="004A44CC" w:rsidRDefault="004920FB" w:rsidP="00FF7DE9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1. </w:t>
      </w:r>
      <w:r w:rsidR="00FF7DE9" w:rsidRPr="004A44CC">
        <w:rPr>
          <w:rFonts w:ascii="Arial Narrow" w:hAnsi="Arial Narrow"/>
          <w:sz w:val="24"/>
          <w:szCs w:val="24"/>
        </w:rPr>
        <w:t xml:space="preserve">Οι πόλεις </w:t>
      </w:r>
      <w:r w:rsidR="00FF7DE9" w:rsidRPr="004A44CC">
        <w:rPr>
          <w:rFonts w:ascii="Arial Narrow" w:hAnsi="Arial Narrow"/>
          <w:b/>
          <w:sz w:val="24"/>
          <w:szCs w:val="24"/>
        </w:rPr>
        <w:t>μεγάλωναν</w:t>
      </w:r>
      <w:r w:rsidR="00FF7DE9" w:rsidRPr="004A44CC">
        <w:rPr>
          <w:rFonts w:ascii="Arial Narrow" w:hAnsi="Arial Narrow"/>
          <w:sz w:val="24"/>
          <w:szCs w:val="24"/>
        </w:rPr>
        <w:t>,</w:t>
      </w:r>
    </w:p>
    <w:p w:rsidR="00FF7DE9" w:rsidRPr="004A44CC" w:rsidRDefault="00FF7DE9" w:rsidP="00FF7DE9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χω</w:t>
      </w:r>
      <w:r w:rsidR="00FF4FDB" w:rsidRPr="004A44CC">
        <w:rPr>
          <w:rFonts w:ascii="Arial Narrow" w:hAnsi="Arial Narrow"/>
          <w:sz w:val="24"/>
          <w:szCs w:val="24"/>
        </w:rPr>
        <w:t xml:space="preserve">ρίς αυτό να σημαίνει ότι είχαν κάποια </w:t>
      </w:r>
      <w:r w:rsidR="00FF4FDB" w:rsidRPr="004A44CC">
        <w:rPr>
          <w:rFonts w:ascii="Arial Narrow" w:hAnsi="Arial Narrow"/>
          <w:b/>
          <w:sz w:val="24"/>
          <w:szCs w:val="24"/>
        </w:rPr>
        <w:t>ομοιότητα</w:t>
      </w:r>
    </w:p>
    <w:p w:rsidR="00FF4FDB" w:rsidRPr="004A44CC" w:rsidRDefault="00FF4FDB" w:rsidP="00FF7DE9">
      <w:pPr>
        <w:pStyle w:val="ListParagraph"/>
        <w:spacing w:after="0"/>
        <w:ind w:left="-1134" w:right="-1050"/>
        <w:jc w:val="center"/>
        <w:rPr>
          <w:rFonts w:ascii="Arial Narrow" w:hAnsi="Arial Narrow" w:cs="Arial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με τα </w:t>
      </w:r>
      <w:r w:rsidRPr="004A44CC">
        <w:rPr>
          <w:rFonts w:ascii="Arial Narrow" w:hAnsi="Arial Narrow"/>
          <w:b/>
          <w:sz w:val="24"/>
          <w:szCs w:val="24"/>
        </w:rPr>
        <w:t>βιομηχανικά, εμπορικά, χρηματιστικά, αστικά</w:t>
      </w:r>
      <w:r w:rsidRPr="004A44CC">
        <w:rPr>
          <w:rFonts w:ascii="Arial Narrow" w:hAnsi="Arial Narrow"/>
          <w:sz w:val="24"/>
          <w:szCs w:val="24"/>
        </w:rPr>
        <w:t xml:space="preserve"> κέντρα της </w:t>
      </w:r>
      <w:r w:rsidRPr="004A44CC">
        <w:rPr>
          <w:rFonts w:ascii="Arial Narrow" w:hAnsi="Arial Narrow"/>
          <w:b/>
          <w:sz w:val="24"/>
          <w:szCs w:val="24"/>
        </w:rPr>
        <w:t>Δύσης</w:t>
      </w:r>
    </w:p>
    <w:p w:rsidR="0037443C" w:rsidRPr="004A44CC" w:rsidRDefault="00FF4FDB" w:rsidP="0097526D">
      <w:pPr>
        <w:pStyle w:val="ListParagraph"/>
        <w:numPr>
          <w:ilvl w:val="0"/>
          <w:numId w:val="2"/>
        </w:numPr>
        <w:spacing w:after="0"/>
        <w:ind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Για τα ευρωπαϊκά μέτρα</w:t>
      </w:r>
    </w:p>
    <w:p w:rsidR="00FF4FDB" w:rsidRPr="004A44CC" w:rsidRDefault="00FF4FDB" w:rsidP="0037443C">
      <w:pPr>
        <w:pStyle w:val="ListParagraph"/>
        <w:spacing w:after="0"/>
        <w:ind w:right="-1050"/>
        <w:jc w:val="center"/>
        <w:rPr>
          <w:rFonts w:ascii="Arial Narrow" w:hAnsi="Arial Narrow" w:cs="Arial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οι πόλεις της μικρής Ελλάδας έμοιαζαν περισσότερο</w:t>
      </w:r>
      <w:r w:rsidR="0037443C" w:rsidRPr="004A44CC">
        <w:rPr>
          <w:rFonts w:ascii="Arial Narrow" w:hAnsi="Arial Narrow"/>
          <w:sz w:val="24"/>
          <w:szCs w:val="24"/>
        </w:rPr>
        <w:t xml:space="preserve"> </w:t>
      </w:r>
      <w:r w:rsidRPr="004A44CC">
        <w:rPr>
          <w:rFonts w:ascii="Arial Narrow" w:hAnsi="Arial Narrow"/>
          <w:sz w:val="24"/>
          <w:szCs w:val="24"/>
        </w:rPr>
        <w:t xml:space="preserve">με </w:t>
      </w:r>
      <w:r w:rsidRPr="004A44CC">
        <w:rPr>
          <w:rFonts w:ascii="Arial Narrow" w:hAnsi="Arial Narrow"/>
          <w:b/>
          <w:sz w:val="24"/>
          <w:szCs w:val="24"/>
        </w:rPr>
        <w:t>μεγάλα χωριά</w:t>
      </w:r>
    </w:p>
    <w:p w:rsidR="0097526D" w:rsidRPr="004A44CC" w:rsidRDefault="0097526D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</w:p>
    <w:p w:rsidR="00FF4FDB" w:rsidRPr="004A44CC" w:rsidRDefault="00FF4FDB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>Εσωτερική μετανάστευση – αστυφιλία</w:t>
      </w:r>
    </w:p>
    <w:p w:rsidR="00FF4FDB" w:rsidRPr="004A44CC" w:rsidRDefault="00FF4FDB" w:rsidP="0072271A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Η μετακίνηση ανθρώπων από την</w:t>
      </w:r>
      <w:r w:rsidRPr="004A44CC">
        <w:rPr>
          <w:rFonts w:ascii="Arial Narrow" w:hAnsi="Arial Narrow"/>
          <w:b/>
          <w:sz w:val="24"/>
          <w:szCs w:val="24"/>
        </w:rPr>
        <w:t xml:space="preserve"> ύπαιθρο </w:t>
      </w:r>
      <w:r w:rsidRPr="004A44CC">
        <w:rPr>
          <w:rFonts w:ascii="Arial Narrow" w:hAnsi="Arial Narrow"/>
          <w:sz w:val="24"/>
          <w:szCs w:val="24"/>
        </w:rPr>
        <w:t xml:space="preserve">στα </w:t>
      </w:r>
      <w:r w:rsidRPr="004A44CC">
        <w:rPr>
          <w:rFonts w:ascii="Arial Narrow" w:hAnsi="Arial Narrow"/>
          <w:b/>
          <w:sz w:val="24"/>
          <w:szCs w:val="24"/>
        </w:rPr>
        <w:t>αστικά κέντρα:</w:t>
      </w:r>
    </w:p>
    <w:p w:rsidR="00FF4FDB" w:rsidRPr="004A44CC" w:rsidRDefault="00FF4FDB" w:rsidP="0037443C">
      <w:pPr>
        <w:spacing w:after="0"/>
        <w:ind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 xml:space="preserve">δεν </w:t>
      </w:r>
      <w:r w:rsidRPr="004A44CC">
        <w:rPr>
          <w:rFonts w:ascii="Arial Narrow" w:hAnsi="Arial Narrow"/>
          <w:sz w:val="24"/>
          <w:szCs w:val="24"/>
        </w:rPr>
        <w:t xml:space="preserve">στόχευε αποκλειστικά σε </w:t>
      </w:r>
      <w:r w:rsidRPr="004A44CC">
        <w:rPr>
          <w:rFonts w:ascii="Arial Narrow" w:hAnsi="Arial Narrow"/>
          <w:b/>
          <w:sz w:val="24"/>
          <w:szCs w:val="24"/>
        </w:rPr>
        <w:t xml:space="preserve">εγκατάσταση </w:t>
      </w:r>
      <w:r w:rsidRPr="004A44CC">
        <w:rPr>
          <w:rFonts w:ascii="Arial Narrow" w:hAnsi="Arial Narrow"/>
          <w:sz w:val="24"/>
          <w:szCs w:val="24"/>
        </w:rPr>
        <w:t>στον αστικό χώρο</w:t>
      </w:r>
    </w:p>
    <w:p w:rsidR="0037443C" w:rsidRPr="004A44CC" w:rsidRDefault="00FF4FDB" w:rsidP="0037443C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όπου η </w:t>
      </w:r>
      <w:r w:rsidRPr="004A44CC">
        <w:rPr>
          <w:rFonts w:ascii="Arial Narrow" w:hAnsi="Arial Narrow"/>
          <w:b/>
          <w:sz w:val="24"/>
          <w:szCs w:val="24"/>
        </w:rPr>
        <w:t>αργή ανάπτυξη</w:t>
      </w:r>
      <w:r w:rsidRPr="004A44CC">
        <w:rPr>
          <w:rFonts w:ascii="Arial Narrow" w:hAnsi="Arial Narrow"/>
          <w:sz w:val="24"/>
          <w:szCs w:val="24"/>
        </w:rPr>
        <w:t xml:space="preserve"> των </w:t>
      </w:r>
      <w:r w:rsidRPr="004A44CC">
        <w:rPr>
          <w:rFonts w:ascii="Arial Narrow" w:hAnsi="Arial Narrow"/>
          <w:b/>
          <w:sz w:val="24"/>
          <w:szCs w:val="24"/>
        </w:rPr>
        <w:t>παραγωγικών δραστηριοτήτων</w:t>
      </w:r>
    </w:p>
    <w:p w:rsidR="00FF4FDB" w:rsidRPr="004A44CC" w:rsidRDefault="00FF4FDB" w:rsidP="0037443C">
      <w:pPr>
        <w:pStyle w:val="ListParagraph"/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δεν έδινε στους νεοφερμένους </w:t>
      </w:r>
      <w:r w:rsidRPr="004A44CC">
        <w:rPr>
          <w:rFonts w:ascii="Arial Narrow" w:hAnsi="Arial Narrow"/>
          <w:b/>
          <w:sz w:val="24"/>
          <w:szCs w:val="24"/>
        </w:rPr>
        <w:t>πολλές ευκαιρίες</w:t>
      </w:r>
    </w:p>
    <w:p w:rsidR="0097526D" w:rsidRPr="004A44CC" w:rsidRDefault="0097526D" w:rsidP="0072271A">
      <w:pPr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b/>
          <w:sz w:val="24"/>
          <w:szCs w:val="24"/>
        </w:rPr>
        <w:t>Εξωτερική μετανάστευση:</w:t>
      </w:r>
    </w:p>
    <w:p w:rsidR="00FF4FDB" w:rsidRPr="004A44CC" w:rsidRDefault="00FF4FDB" w:rsidP="0072271A">
      <w:pPr>
        <w:spacing w:after="0"/>
        <w:ind w:left="-1134" w:right="-105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Οι μεταναστεύσεις του αγροτικού πληθυσμού ήταν συχνό φαινόμενο προς:</w:t>
      </w:r>
    </w:p>
    <w:p w:rsidR="0037443C" w:rsidRPr="004A44CC" w:rsidRDefault="00FF4FDB" w:rsidP="0072271A">
      <w:pPr>
        <w:pStyle w:val="ListParagraph"/>
        <w:numPr>
          <w:ilvl w:val="0"/>
          <w:numId w:val="6"/>
        </w:numPr>
        <w:spacing w:after="0"/>
        <w:ind w:left="-1134" w:right="-1050" w:firstLine="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>τα</w:t>
      </w:r>
      <w:r w:rsidRPr="004A44CC">
        <w:rPr>
          <w:rFonts w:ascii="Arial Narrow" w:hAnsi="Arial Narrow"/>
          <w:b/>
          <w:sz w:val="24"/>
          <w:szCs w:val="24"/>
        </w:rPr>
        <w:t xml:space="preserve"> λιμάνια της ανατολικής Μεσογείου και της Μαύρης θάλασσας, </w:t>
      </w:r>
      <w:r w:rsidRPr="004A44CC">
        <w:rPr>
          <w:rFonts w:ascii="Arial Narrow" w:hAnsi="Arial Narrow"/>
          <w:sz w:val="24"/>
          <w:szCs w:val="24"/>
        </w:rPr>
        <w:t xml:space="preserve">το </w:t>
      </w:r>
      <w:r w:rsidRPr="004A44CC">
        <w:rPr>
          <w:rFonts w:ascii="Arial Narrow" w:hAnsi="Arial Narrow"/>
          <w:b/>
          <w:sz w:val="24"/>
          <w:szCs w:val="24"/>
        </w:rPr>
        <w:t>Δούναβη,</w:t>
      </w:r>
    </w:p>
    <w:p w:rsidR="00FF4FDB" w:rsidRPr="004A44CC" w:rsidRDefault="00FF4FDB" w:rsidP="0037443C">
      <w:pPr>
        <w:pStyle w:val="ListParagraph"/>
        <w:spacing w:after="0"/>
        <w:ind w:left="-1134" w:right="-1050"/>
        <w:jc w:val="center"/>
        <w:rPr>
          <w:rFonts w:ascii="Arial Narrow" w:hAnsi="Arial Narrow"/>
          <w:b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τη </w:t>
      </w:r>
      <w:r w:rsidRPr="004A44CC">
        <w:rPr>
          <w:rFonts w:ascii="Arial Narrow" w:hAnsi="Arial Narrow"/>
          <w:b/>
          <w:sz w:val="24"/>
          <w:szCs w:val="24"/>
        </w:rPr>
        <w:t>Νότια Ρωσία</w:t>
      </w:r>
      <w:r w:rsidR="009276AC" w:rsidRPr="004A44CC">
        <w:rPr>
          <w:rFonts w:ascii="Arial Narrow" w:hAnsi="Arial Narrow"/>
          <w:b/>
          <w:sz w:val="24"/>
          <w:szCs w:val="24"/>
        </w:rPr>
        <w:t xml:space="preserve">, </w:t>
      </w:r>
      <w:r w:rsidRPr="004A44CC">
        <w:rPr>
          <w:rFonts w:ascii="Arial Narrow" w:hAnsi="Arial Narrow"/>
          <w:sz w:val="24"/>
          <w:szCs w:val="24"/>
        </w:rPr>
        <w:t>τη</w:t>
      </w:r>
      <w:r w:rsidRPr="004A44CC">
        <w:rPr>
          <w:rFonts w:ascii="Arial Narrow" w:hAnsi="Arial Narrow"/>
          <w:b/>
          <w:sz w:val="24"/>
          <w:szCs w:val="24"/>
        </w:rPr>
        <w:t xml:space="preserve"> Μικρά Ασία, </w:t>
      </w:r>
      <w:r w:rsidRPr="004A44CC">
        <w:rPr>
          <w:rFonts w:ascii="Arial Narrow" w:hAnsi="Arial Narrow"/>
          <w:sz w:val="24"/>
          <w:szCs w:val="24"/>
        </w:rPr>
        <w:t>την</w:t>
      </w:r>
      <w:r w:rsidRPr="004A44CC">
        <w:rPr>
          <w:rFonts w:ascii="Arial Narrow" w:hAnsi="Arial Narrow"/>
          <w:b/>
          <w:sz w:val="24"/>
          <w:szCs w:val="24"/>
        </w:rPr>
        <w:t xml:space="preserve"> Αίγυπτο</w:t>
      </w:r>
    </w:p>
    <w:p w:rsidR="00FF4FDB" w:rsidRPr="004A44CC" w:rsidRDefault="00FF4FDB" w:rsidP="0072271A">
      <w:pPr>
        <w:pStyle w:val="ListParagraph"/>
        <w:numPr>
          <w:ilvl w:val="0"/>
          <w:numId w:val="6"/>
        </w:numPr>
        <w:spacing w:after="0"/>
        <w:ind w:left="-1134" w:right="-1050" w:firstLine="0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την </w:t>
      </w:r>
      <w:r w:rsidRPr="004A44CC">
        <w:rPr>
          <w:rFonts w:ascii="Arial Narrow" w:hAnsi="Arial Narrow"/>
          <w:b/>
          <w:sz w:val="24"/>
          <w:szCs w:val="24"/>
        </w:rPr>
        <w:t>Αμερική</w:t>
      </w:r>
      <w:r w:rsidR="009E2454" w:rsidRPr="004A44CC">
        <w:rPr>
          <w:rFonts w:ascii="Arial Narrow" w:hAnsi="Arial Narrow"/>
          <w:sz w:val="24"/>
          <w:szCs w:val="24"/>
        </w:rPr>
        <w:t xml:space="preserve"> (προς το τέλος του 19ου</w:t>
      </w:r>
      <w:r w:rsidRPr="004A44CC">
        <w:rPr>
          <w:rFonts w:ascii="Arial Narrow" w:hAnsi="Arial Narrow"/>
          <w:sz w:val="24"/>
          <w:szCs w:val="24"/>
        </w:rPr>
        <w:t xml:space="preserve"> αιώνα και στις αρχές του 20ού)</w:t>
      </w:r>
    </w:p>
    <w:p w:rsidR="00D369AE" w:rsidRPr="004A44CC" w:rsidRDefault="00FF4FDB" w:rsidP="0072271A">
      <w:pPr>
        <w:spacing w:after="0"/>
        <w:ind w:left="-1134" w:right="-1050" w:firstLine="1134"/>
        <w:jc w:val="center"/>
        <w:rPr>
          <w:rFonts w:ascii="Arial Narrow" w:hAnsi="Arial Narrow"/>
          <w:sz w:val="24"/>
          <w:szCs w:val="24"/>
        </w:rPr>
      </w:pPr>
      <w:r w:rsidRPr="004A44CC">
        <w:rPr>
          <w:rFonts w:ascii="Arial Narrow" w:hAnsi="Arial Narrow"/>
          <w:sz w:val="24"/>
          <w:szCs w:val="24"/>
        </w:rPr>
        <w:t xml:space="preserve">• </w:t>
      </w:r>
      <w:r w:rsidRPr="004A44CC">
        <w:rPr>
          <w:rFonts w:ascii="Arial Narrow" w:hAnsi="Arial Narrow"/>
          <w:b/>
          <w:sz w:val="24"/>
          <w:szCs w:val="24"/>
        </w:rPr>
        <w:t>σταφιδική κρίση</w:t>
      </w:r>
      <w:r w:rsidRPr="004A44CC">
        <w:rPr>
          <w:rFonts w:ascii="Arial Narrow" w:hAnsi="Arial Narrow"/>
          <w:sz w:val="24"/>
          <w:szCs w:val="24"/>
        </w:rPr>
        <w:t xml:space="preserve"> → μεγάλο ρεύμα μετανάστευσης πέρα από τον Ατλαντικό</w:t>
      </w:r>
    </w:p>
    <w:sectPr w:rsidR="00D369AE" w:rsidRPr="004A44CC" w:rsidSect="004A44CC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62AD"/>
    <w:multiLevelType w:val="hybridMultilevel"/>
    <w:tmpl w:val="F9C82260"/>
    <w:lvl w:ilvl="0" w:tplc="48C07874">
      <w:start w:val="1"/>
      <w:numFmt w:val="decimal"/>
      <w:lvlText w:val="%1."/>
      <w:lvlJc w:val="left"/>
      <w:pPr>
        <w:ind w:left="1080" w:hanging="360"/>
      </w:pPr>
      <w:rPr>
        <w:rFonts w:ascii="Segoe Script" w:eastAsiaTheme="minorHAnsi" w:hAnsi="Segoe Script" w:cstheme="minorBidi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90DEB"/>
    <w:multiLevelType w:val="hybridMultilevel"/>
    <w:tmpl w:val="35BCE00A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00592A"/>
    <w:multiLevelType w:val="hybridMultilevel"/>
    <w:tmpl w:val="A36A8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613C"/>
    <w:multiLevelType w:val="hybridMultilevel"/>
    <w:tmpl w:val="C94AB232"/>
    <w:lvl w:ilvl="0" w:tplc="0408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>
    <w:nsid w:val="4B52513E"/>
    <w:multiLevelType w:val="hybridMultilevel"/>
    <w:tmpl w:val="C64834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4159E"/>
    <w:multiLevelType w:val="hybridMultilevel"/>
    <w:tmpl w:val="E6EC85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65DC8"/>
    <w:multiLevelType w:val="hybridMultilevel"/>
    <w:tmpl w:val="11AE9D28"/>
    <w:lvl w:ilvl="0" w:tplc="0408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74397269"/>
    <w:multiLevelType w:val="hybridMultilevel"/>
    <w:tmpl w:val="1FFA0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B1314"/>
    <w:multiLevelType w:val="hybridMultilevel"/>
    <w:tmpl w:val="C68C988A"/>
    <w:lvl w:ilvl="0" w:tplc="7A98892C">
      <w:start w:val="1"/>
      <w:numFmt w:val="decimal"/>
      <w:lvlText w:val="%1."/>
      <w:lvlJc w:val="left"/>
      <w:pPr>
        <w:ind w:left="1146" w:hanging="360"/>
      </w:pPr>
      <w:rPr>
        <w:rFonts w:ascii="Segoe Script" w:hAnsi="Segoe Script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B"/>
    <w:rsid w:val="002D31BE"/>
    <w:rsid w:val="0037443C"/>
    <w:rsid w:val="004920FB"/>
    <w:rsid w:val="004A44CC"/>
    <w:rsid w:val="00680A30"/>
    <w:rsid w:val="0072271A"/>
    <w:rsid w:val="007F0424"/>
    <w:rsid w:val="00814846"/>
    <w:rsid w:val="00817C6E"/>
    <w:rsid w:val="00860470"/>
    <w:rsid w:val="00894A0B"/>
    <w:rsid w:val="009276AC"/>
    <w:rsid w:val="0097526D"/>
    <w:rsid w:val="00991F85"/>
    <w:rsid w:val="009E2454"/>
    <w:rsid w:val="00EA7434"/>
    <w:rsid w:val="00FE5F92"/>
    <w:rsid w:val="00FF4FDB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17</cp:revision>
  <dcterms:created xsi:type="dcterms:W3CDTF">2016-09-17T17:36:00Z</dcterms:created>
  <dcterms:modified xsi:type="dcterms:W3CDTF">2017-09-19T16:46:00Z</dcterms:modified>
</cp:coreProperties>
</file>