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3B06" w14:textId="210C8000" w:rsidR="00407263" w:rsidRPr="00407263" w:rsidRDefault="00407263">
      <w:pPr>
        <w:rPr>
          <w:rFonts w:ascii="Times New Roman" w:hAnsi="Times New Roman" w:cs="Times New Roman"/>
          <w:sz w:val="24"/>
          <w:szCs w:val="24"/>
        </w:rPr>
      </w:pPr>
      <w:r>
        <w:rPr>
          <w:rFonts w:ascii="Times New Roman" w:hAnsi="Times New Roman" w:cs="Times New Roman"/>
          <w:b/>
          <w:bCs/>
          <w:sz w:val="24"/>
          <w:szCs w:val="24"/>
        </w:rPr>
        <w:t xml:space="preserve">α) </w:t>
      </w:r>
      <w:r w:rsidR="00730A19" w:rsidRPr="00407263">
        <w:rPr>
          <w:rFonts w:ascii="Times New Roman" w:hAnsi="Times New Roman" w:cs="Times New Roman"/>
          <w:sz w:val="24"/>
          <w:szCs w:val="24"/>
        </w:rPr>
        <w:t>Ποιοι λόγοι προκάλεσαν τη διαμάχη μεταξύ αυτοχθόνων και ετεροχθόνων κατά τη διάρκεια της Εθνοσυνέλευσης του 1843-1844;</w:t>
      </w:r>
    </w:p>
    <w:p w14:paraId="05FCED76" w14:textId="470EAE5F" w:rsidR="00730A19" w:rsidRPr="00407263" w:rsidRDefault="00407263">
      <w:pPr>
        <w:rPr>
          <w:rFonts w:ascii="Times New Roman" w:hAnsi="Times New Roman" w:cs="Times New Roman"/>
          <w:sz w:val="24"/>
          <w:szCs w:val="24"/>
        </w:rPr>
      </w:pPr>
      <w:r>
        <w:rPr>
          <w:rFonts w:ascii="Times New Roman" w:hAnsi="Times New Roman" w:cs="Times New Roman"/>
          <w:b/>
          <w:bCs/>
          <w:sz w:val="24"/>
          <w:szCs w:val="24"/>
        </w:rPr>
        <w:t xml:space="preserve">β) </w:t>
      </w:r>
      <w:r w:rsidRPr="00407263">
        <w:rPr>
          <w:rFonts w:ascii="Times New Roman" w:hAnsi="Times New Roman" w:cs="Times New Roman"/>
          <w:sz w:val="24"/>
          <w:szCs w:val="24"/>
        </w:rPr>
        <w:t>Ποιες αποφάσεις πήρε η Εθνοσυνέλευση σχετικά με τη θέση των ετεροχθόνων στη διοίκηση αλλά και την εκπροσώπησή τους στις μελλοντικές Βουλές;</w:t>
      </w:r>
      <w:r w:rsidR="00730A19" w:rsidRPr="00407263">
        <w:rPr>
          <w:rFonts w:ascii="Times New Roman" w:hAnsi="Times New Roman" w:cs="Times New Roman"/>
          <w:sz w:val="24"/>
          <w:szCs w:val="24"/>
        </w:rPr>
        <w:t xml:space="preserve"> </w:t>
      </w:r>
    </w:p>
    <w:p w14:paraId="372528D3" w14:textId="77777777" w:rsidR="00730A19" w:rsidRDefault="00730A19">
      <w:pPr>
        <w:rPr>
          <w:rFonts w:ascii="Times New Roman" w:hAnsi="Times New Roman" w:cs="Times New Roman"/>
          <w:b/>
          <w:bCs/>
          <w:sz w:val="24"/>
          <w:szCs w:val="24"/>
        </w:rPr>
      </w:pPr>
    </w:p>
    <w:p w14:paraId="281BE940" w14:textId="532E6D55" w:rsidR="000E6541" w:rsidRPr="00403E63" w:rsidRDefault="00403E63">
      <w:pPr>
        <w:rPr>
          <w:rFonts w:ascii="Times New Roman" w:hAnsi="Times New Roman" w:cs="Times New Roman"/>
          <w:b/>
          <w:bCs/>
          <w:sz w:val="24"/>
          <w:szCs w:val="24"/>
        </w:rPr>
      </w:pPr>
      <w:r w:rsidRPr="00403E63">
        <w:rPr>
          <w:rFonts w:ascii="Times New Roman" w:hAnsi="Times New Roman" w:cs="Times New Roman"/>
          <w:b/>
          <w:bCs/>
          <w:sz w:val="24"/>
          <w:szCs w:val="24"/>
        </w:rPr>
        <w:t>ΠΗΓΗ</w:t>
      </w:r>
    </w:p>
    <w:p w14:paraId="23A08C05" w14:textId="77973951" w:rsidR="00403E63" w:rsidRDefault="00403E63">
      <w:pPr>
        <w:rPr>
          <w:rFonts w:ascii="Times New Roman" w:hAnsi="Times New Roman" w:cs="Times New Roman"/>
          <w:sz w:val="24"/>
          <w:szCs w:val="24"/>
        </w:rPr>
      </w:pPr>
      <w:r w:rsidRPr="00403E63">
        <w:rPr>
          <w:rFonts w:ascii="Times New Roman" w:hAnsi="Times New Roman" w:cs="Times New Roman"/>
          <w:sz w:val="24"/>
          <w:szCs w:val="24"/>
        </w:rPr>
        <w:t>Όπως βλέπουμε, αντίθετα από ό,τι συνήθως αναφέρεται, το ζήτημα των σχέσεων των αυτοχθόνων και ετεροχθόνων δεν εκδηλώθηκε μόνο με αφορμή το συνταγματικό ψήφισμα για τον αποκλεισμό των τελευταίων από τις δημόσιες θέσεις, αλλά στην πραγματικότητα πέρασε από τρεις διαδοχικές φάσεις: Στην πρώτη, όπου και τέθηκε για πρώτη φορά το ζήτημα</w:t>
      </w:r>
      <w:r>
        <w:rPr>
          <w:rFonts w:ascii="Times New Roman" w:hAnsi="Times New Roman" w:cs="Times New Roman"/>
          <w:sz w:val="24"/>
          <w:szCs w:val="24"/>
        </w:rPr>
        <w:t xml:space="preserve">, πήρε τη μορφή της αποβολής από </w:t>
      </w:r>
      <w:r w:rsidR="00F07DBA">
        <w:rPr>
          <w:rFonts w:ascii="Times New Roman" w:hAnsi="Times New Roman" w:cs="Times New Roman"/>
          <w:sz w:val="24"/>
          <w:szCs w:val="24"/>
        </w:rPr>
        <w:t>τ</w:t>
      </w:r>
      <w:r>
        <w:rPr>
          <w:rFonts w:ascii="Times New Roman" w:hAnsi="Times New Roman" w:cs="Times New Roman"/>
          <w:sz w:val="24"/>
          <w:szCs w:val="24"/>
        </w:rPr>
        <w:t>ην εθνοσυνέλευση ενός αριθμού μη αυτοχθόνων πληρεξουσίων, η δεύτερη συνδέεται με την αναταραχή που προκάλεσε το θέμα των προσόντων των δημοσίων υπαλλήλων και κορυφώθηκε με την αποδοχή του Β΄ ψηφίσματος, ενώ η τρίτη έχει σχέση με την αντιπροσώπευση των ετεροχθόνων των εγκατεστημένων στην Ελλάδα στις μελλοντικές βουλές. Και οι τρεις αυτές φάσεις που κλιμακώνονται από τον Νοέμβριο του 1843 μέχρι τις αρχές Φεβρουαρίου 1844, παρά τα ιδιαίτερα στοιχεία που τις χαρακτηρίζουν, προσδιορίζουν το ίδιο πρόβλημα και εκφράζουν την ίδια κοινωνική πραγματικότητα, που είναι η δυσκολία της συνύπαρξης στα στενά όρια του ελληνικού κράτους του γηγενούς και του επήλυδος</w:t>
      </w:r>
      <w:r w:rsidR="00730A19" w:rsidRPr="00730A19">
        <w:rPr>
          <w:rFonts w:ascii="Times New Roman" w:hAnsi="Times New Roman" w:cs="Times New Roman"/>
          <w:sz w:val="24"/>
          <w:szCs w:val="24"/>
          <w:vertAlign w:val="superscript"/>
        </w:rPr>
        <w:t>1</w:t>
      </w:r>
      <w:r>
        <w:rPr>
          <w:rFonts w:ascii="Times New Roman" w:hAnsi="Times New Roman" w:cs="Times New Roman"/>
          <w:sz w:val="24"/>
          <w:szCs w:val="24"/>
        </w:rPr>
        <w:t xml:space="preserve"> στοιχείου και την τάση του πρώτου να αρνείται την ισότιμη αναγνώριση στο πολιτικό επίπεδο του δεύτερου.</w:t>
      </w:r>
    </w:p>
    <w:p w14:paraId="68D67B8C" w14:textId="6A9EB4BA" w:rsidR="00403E63" w:rsidRDefault="00403E63" w:rsidP="00730A19">
      <w:pPr>
        <w:ind w:left="2160"/>
        <w:rPr>
          <w:rFonts w:ascii="Times New Roman" w:hAnsi="Times New Roman" w:cs="Times New Roman"/>
        </w:rPr>
      </w:pPr>
      <w:r w:rsidRPr="00730A19">
        <w:rPr>
          <w:rFonts w:ascii="Times New Roman" w:hAnsi="Times New Roman" w:cs="Times New Roman"/>
        </w:rPr>
        <w:t>Ιωάννης Δημάκης, Η πολιτειακή μεταβολή του 1843 και το ζήτημα των αυτοχθόνων και των ετεροχθόνων, σελ. 21-22</w:t>
      </w:r>
    </w:p>
    <w:p w14:paraId="658843D8" w14:textId="01DA117E" w:rsidR="00730A19" w:rsidRPr="00730A19" w:rsidRDefault="00730A19" w:rsidP="00730A19">
      <w:pPr>
        <w:pStyle w:val="a3"/>
        <w:numPr>
          <w:ilvl w:val="0"/>
          <w:numId w:val="1"/>
        </w:numPr>
        <w:rPr>
          <w:rFonts w:ascii="Times New Roman" w:hAnsi="Times New Roman" w:cs="Times New Roman"/>
          <w:sz w:val="20"/>
          <w:szCs w:val="20"/>
        </w:rPr>
      </w:pPr>
      <w:r w:rsidRPr="00730A19">
        <w:rPr>
          <w:rFonts w:ascii="Times New Roman" w:hAnsi="Times New Roman" w:cs="Times New Roman"/>
          <w:sz w:val="20"/>
          <w:szCs w:val="20"/>
        </w:rPr>
        <w:t>έπηλυς, επήλυδος: αλλοδαπός, ξενόφερτος</w:t>
      </w:r>
    </w:p>
    <w:p w14:paraId="04DB5B3B" w14:textId="77777777" w:rsidR="00730A19" w:rsidRPr="00730A19" w:rsidRDefault="00730A19" w:rsidP="00730A19">
      <w:pPr>
        <w:ind w:left="2160"/>
        <w:jc w:val="both"/>
        <w:rPr>
          <w:rFonts w:ascii="Times New Roman" w:hAnsi="Times New Roman" w:cs="Times New Roman"/>
        </w:rPr>
      </w:pPr>
    </w:p>
    <w:p w14:paraId="12DCA930" w14:textId="3653500F" w:rsidR="00403E63" w:rsidRDefault="00403E63"/>
    <w:p w14:paraId="35331D13" w14:textId="04EF42A4" w:rsidR="00403E63" w:rsidRDefault="00403E63"/>
    <w:p w14:paraId="69DC2DCC" w14:textId="3ED5C8FF" w:rsidR="00403E63" w:rsidRDefault="00403E63"/>
    <w:p w14:paraId="2A8CA8F8" w14:textId="77777777" w:rsidR="00403E63" w:rsidRDefault="00403E63"/>
    <w:sectPr w:rsidR="00403E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A1F59"/>
    <w:multiLevelType w:val="hybridMultilevel"/>
    <w:tmpl w:val="5944E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808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63"/>
    <w:rsid w:val="000E6541"/>
    <w:rsid w:val="00403E63"/>
    <w:rsid w:val="00407263"/>
    <w:rsid w:val="00730A19"/>
    <w:rsid w:val="007D4D2D"/>
    <w:rsid w:val="007E18A9"/>
    <w:rsid w:val="008007C6"/>
    <w:rsid w:val="0080326A"/>
    <w:rsid w:val="00A81F84"/>
    <w:rsid w:val="00C13B52"/>
    <w:rsid w:val="00C15053"/>
    <w:rsid w:val="00CE3853"/>
    <w:rsid w:val="00F07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D626"/>
  <w15:chartTrackingRefBased/>
  <w15:docId w15:val="{EA6C1C2B-582F-474B-ADF1-16EF02B7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1312</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Ανδρέας  Παλαιολόγου</cp:lastModifiedBy>
  <cp:revision>5</cp:revision>
  <dcterms:created xsi:type="dcterms:W3CDTF">2023-02-08T08:10:00Z</dcterms:created>
  <dcterms:modified xsi:type="dcterms:W3CDTF">2023-02-08T09:04:00Z</dcterms:modified>
</cp:coreProperties>
</file>