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D1" w:rsidRDefault="00E66AD1" w:rsidP="00D34E9A">
      <w:pPr>
        <w:pStyle w:val="Default"/>
        <w:ind w:left="-567" w:right="-766"/>
        <w:jc w:val="both"/>
        <w:rPr>
          <w:b/>
          <w:bCs/>
        </w:rPr>
      </w:pPr>
      <w:r>
        <w:rPr>
          <w:b/>
          <w:bCs/>
        </w:rPr>
        <w:t>ΚΕΙΜΕΝΟ</w:t>
      </w:r>
    </w:p>
    <w:p w:rsidR="00E66AD1" w:rsidRDefault="00E66AD1" w:rsidP="00D34E9A">
      <w:pPr>
        <w:pStyle w:val="Default"/>
        <w:ind w:left="-567" w:right="-766"/>
        <w:jc w:val="both"/>
        <w:rPr>
          <w:b/>
          <w:bCs/>
        </w:rPr>
      </w:pPr>
    </w:p>
    <w:p w:rsidR="00A54CF2" w:rsidRPr="00D34E9A" w:rsidRDefault="00A54CF2" w:rsidP="00D34E9A">
      <w:pPr>
        <w:pStyle w:val="Default"/>
        <w:ind w:left="-567" w:right="-766"/>
        <w:jc w:val="both"/>
        <w:rPr>
          <w:b/>
          <w:bCs/>
        </w:rPr>
      </w:pPr>
      <w:r w:rsidRPr="00D34E9A">
        <w:rPr>
          <w:b/>
          <w:bCs/>
        </w:rPr>
        <w:t>[Ο τύπος ως μέσο που ασκεί κριτική και εκφράζει απόψεις]</w:t>
      </w:r>
    </w:p>
    <w:p w:rsidR="00E317C3" w:rsidRPr="00D34E9A" w:rsidRDefault="00E317C3" w:rsidP="00D34E9A">
      <w:pPr>
        <w:pStyle w:val="Default"/>
        <w:ind w:left="-567" w:right="-766"/>
        <w:jc w:val="both"/>
      </w:pPr>
    </w:p>
    <w:p w:rsidR="00A54CF2" w:rsidRPr="00D34E9A" w:rsidRDefault="00A54CF2" w:rsidP="00D34E9A">
      <w:pPr>
        <w:pStyle w:val="Default"/>
        <w:ind w:left="-567" w:right="-766"/>
        <w:jc w:val="both"/>
      </w:pPr>
      <w:r w:rsidRPr="00D34E9A">
        <w:t xml:space="preserve">Ο τύπος επιτελεί μια σημαντικότατη λειτουργία στις δημοκρατικές κοινωνίες, παρέχοντας </w:t>
      </w:r>
      <w:r w:rsidRPr="00D34E9A">
        <w:rPr>
          <w:bCs/>
        </w:rPr>
        <w:t>βήμα</w:t>
      </w:r>
      <w:r w:rsidR="00D34E9A" w:rsidRPr="00D34E9A">
        <w:rPr>
          <w:bCs/>
        </w:rPr>
        <w:t xml:space="preserve"> </w:t>
      </w:r>
      <w:r w:rsidRPr="00D34E9A">
        <w:t xml:space="preserve">για την ελεύθερη </w:t>
      </w:r>
      <w:r w:rsidRPr="00E66AD1">
        <w:rPr>
          <w:u w:val="single"/>
        </w:rPr>
        <w:t>διατύπωση</w:t>
      </w:r>
      <w:r w:rsidRPr="00D34E9A">
        <w:t xml:space="preserve"> απόψεων πάνω στα θέματα της καθημερινότητας. Η πολυμορφία</w:t>
      </w:r>
      <w:r w:rsidR="00D34E9A" w:rsidRPr="00D34E9A">
        <w:t xml:space="preserve"> </w:t>
      </w:r>
      <w:r w:rsidRPr="00D34E9A">
        <w:t>και η ποικιλία του</w:t>
      </w:r>
      <w:r w:rsidR="00D34E9A" w:rsidRPr="00D34E9A">
        <w:t xml:space="preserve"> </w:t>
      </w:r>
      <w:r w:rsidRPr="00D34E9A">
        <w:t>έντ</w:t>
      </w:r>
      <w:r w:rsidR="00E66AD1">
        <w:t>υπου και του ηλεκτρονικού τύπου</w:t>
      </w:r>
      <w:r w:rsidRPr="00D34E9A">
        <w:t xml:space="preserve"> αποτελεί</w:t>
      </w:r>
      <w:r w:rsidR="00D34E9A" w:rsidRPr="00D34E9A">
        <w:t xml:space="preserve"> </w:t>
      </w:r>
      <w:r w:rsidRPr="00D34E9A">
        <w:t xml:space="preserve">την καλύτερη πραγμάτωση της </w:t>
      </w:r>
      <w:r w:rsidRPr="00D34E9A">
        <w:rPr>
          <w:bCs/>
        </w:rPr>
        <w:t>ελευθερίας λόγου</w:t>
      </w:r>
      <w:r w:rsidR="00D34E9A" w:rsidRPr="00D34E9A">
        <w:rPr>
          <w:bCs/>
        </w:rPr>
        <w:t xml:space="preserve"> </w:t>
      </w:r>
      <w:r w:rsidRPr="00D34E9A">
        <w:t xml:space="preserve">και έκφρασης, δίνοντας έτσι τη δυνατότητα σε κάθε πολίτη να ενημερωθεί, να ακούσει ή να διαβάσει </w:t>
      </w:r>
      <w:r w:rsidRPr="00D34E9A">
        <w:rPr>
          <w:bCs/>
        </w:rPr>
        <w:t>αντικρουόμενες απόψεις</w:t>
      </w:r>
      <w:r w:rsidRPr="00D34E9A">
        <w:t>, να προβληματιστεί και ενδεχομένως</w:t>
      </w:r>
      <w:r w:rsidR="00D34E9A" w:rsidRPr="00D34E9A">
        <w:t xml:space="preserve"> </w:t>
      </w:r>
      <w:r w:rsidRPr="00D34E9A">
        <w:t>να σχηματίσει τη δική του άποψη.</w:t>
      </w:r>
    </w:p>
    <w:p w:rsidR="00A54CF2" w:rsidRPr="00D34E9A" w:rsidRDefault="00A54CF2" w:rsidP="00D34E9A">
      <w:pPr>
        <w:pStyle w:val="Default"/>
        <w:ind w:left="-567" w:right="-766" w:firstLine="567"/>
        <w:jc w:val="both"/>
      </w:pPr>
      <w:r w:rsidRPr="00D34E9A">
        <w:t>Όμως,</w:t>
      </w:r>
      <w:r w:rsidR="00D34E9A" w:rsidRPr="00D34E9A">
        <w:t xml:space="preserve"> </w:t>
      </w:r>
      <w:r w:rsidRPr="00D34E9A">
        <w:t>αυτή είναι μόνο η μία πλευρά του ζητήματος,</w:t>
      </w:r>
      <w:r w:rsidR="00D34E9A" w:rsidRPr="00D34E9A">
        <w:t xml:space="preserve"> </w:t>
      </w:r>
      <w:r w:rsidRPr="00D34E9A">
        <w:t>γιατί</w:t>
      </w:r>
      <w:r w:rsidR="00D34E9A" w:rsidRPr="00D34E9A">
        <w:t xml:space="preserve"> </w:t>
      </w:r>
      <w:r w:rsidRPr="00D34E9A">
        <w:t>εξαιτίας αυτής της ελευθερίας</w:t>
      </w:r>
      <w:r w:rsidR="00D34E9A" w:rsidRPr="00D34E9A">
        <w:t xml:space="preserve"> </w:t>
      </w:r>
      <w:r w:rsidRPr="00D34E9A">
        <w:t xml:space="preserve">δημιουργείται ο κίνδυνος </w:t>
      </w:r>
      <w:r w:rsidRPr="00E66AD1">
        <w:rPr>
          <w:u w:val="single"/>
        </w:rPr>
        <w:t>προσβολής</w:t>
      </w:r>
      <w:r w:rsidR="00D34E9A" w:rsidRPr="00D34E9A">
        <w:t xml:space="preserve"> </w:t>
      </w:r>
      <w:r w:rsidRPr="00D34E9A">
        <w:t xml:space="preserve">άλλων δικαιωμάτων, που σχετίζονται με την προσωπικότητα και την αξιοπρέπεια του ατόμου. Όλοι όσοι εκφράζονται μέσω του τύπου συνήθως ασχολούνται με κάποιο </w:t>
      </w:r>
      <w:r w:rsidRPr="00D34E9A">
        <w:rPr>
          <w:bCs/>
        </w:rPr>
        <w:t>γεγονός</w:t>
      </w:r>
      <w:r w:rsidR="00D34E9A" w:rsidRPr="00D34E9A">
        <w:rPr>
          <w:bCs/>
        </w:rPr>
        <w:t xml:space="preserve"> </w:t>
      </w:r>
      <w:r w:rsidRPr="00D34E9A">
        <w:t xml:space="preserve">ή πρόσωπο και επ’ αυτού </w:t>
      </w:r>
      <w:r w:rsidRPr="00D34E9A">
        <w:rPr>
          <w:bCs/>
        </w:rPr>
        <w:t>εκφέρουν</w:t>
      </w:r>
      <w:r w:rsidR="00D34E9A" w:rsidRPr="00D34E9A">
        <w:rPr>
          <w:bCs/>
        </w:rPr>
        <w:t xml:space="preserve"> </w:t>
      </w:r>
      <w:r w:rsidRPr="00D34E9A">
        <w:t>γνώμη, από τον</w:t>
      </w:r>
      <w:r w:rsidR="00D34E9A" w:rsidRPr="00D34E9A">
        <w:t xml:space="preserve"> </w:t>
      </w:r>
      <w:r w:rsidRPr="00D34E9A">
        <w:t>πιο έγκριτο δημοσιογράφο, που παρουσιάζει ένα εθνικό θέμα υψίστης σημασίας, μέχρι την πρωτοεμφανιζόμενη τηλεοπτική «περσόνα»</w:t>
      </w:r>
      <w:r w:rsidRPr="00D34E9A">
        <w:rPr>
          <w:vertAlign w:val="superscript"/>
        </w:rPr>
        <w:t>1</w:t>
      </w:r>
      <w:r w:rsidRPr="00D34E9A">
        <w:t>, που σχολιάζει τον παίκτη ενός ριάλιτι τηλεπαιχνιδιού.</w:t>
      </w:r>
    </w:p>
    <w:p w:rsidR="00A54CF2" w:rsidRPr="00D34E9A" w:rsidRDefault="00A54CF2" w:rsidP="00D34E9A">
      <w:pPr>
        <w:pStyle w:val="Default"/>
        <w:ind w:left="-567" w:right="-766" w:firstLine="567"/>
        <w:jc w:val="both"/>
      </w:pPr>
      <w:r w:rsidRPr="00D34E9A">
        <w:t>Κατ’ αρχάς,</w:t>
      </w:r>
      <w:r w:rsidR="00E66AD1">
        <w:t xml:space="preserve"> </w:t>
      </w:r>
      <w:r w:rsidRPr="00D34E9A">
        <w:t xml:space="preserve">η πιο συνηθισμένη μορφή κριτικής έχει στόχο τους πολιτικούς, πράγμα καθ’ όλα </w:t>
      </w:r>
      <w:r w:rsidRPr="00E66AD1">
        <w:rPr>
          <w:u w:val="single"/>
        </w:rPr>
        <w:t>θεμιτό</w:t>
      </w:r>
      <w:r w:rsidRPr="00D34E9A">
        <w:t>, εφόσον αυτοί</w:t>
      </w:r>
      <w:r w:rsidR="00E66AD1">
        <w:t xml:space="preserve"> </w:t>
      </w:r>
      <w:r w:rsidRPr="00D34E9A">
        <w:t>ως εκλεγμένοι αντιπρόσωποι του λαού</w:t>
      </w:r>
      <w:r w:rsidR="00D34E9A" w:rsidRPr="00D34E9A">
        <w:t xml:space="preserve"> </w:t>
      </w:r>
      <w:r w:rsidRPr="00D34E9A">
        <w:t>πρέπει να έχουν ως κύριο γνώμονα την υπηρέτηση του δημοσίου συμφέροντος. Ορθώς, λοιπόν, ασκείται κριτική σ’ αυτούς, όταν δεν αποδεικνύονται αντάξιοι των προσδοκιών του, όταν δεν επιτελούν</w:t>
      </w:r>
      <w:r w:rsidR="00D34E9A" w:rsidRPr="00D34E9A">
        <w:t xml:space="preserve"> </w:t>
      </w:r>
      <w:r w:rsidRPr="00D34E9A">
        <w:t>κοινωνικό έργο, αλλά στοχεύουν μόνο στην ατομική τους προβολή και εξυπηρέτηση. Δικαιούνται,</w:t>
      </w:r>
      <w:r w:rsidR="00D34E9A" w:rsidRPr="00D34E9A">
        <w:t xml:space="preserve"> </w:t>
      </w:r>
      <w:r w:rsidRPr="00D34E9A">
        <w:t>όμως,</w:t>
      </w:r>
      <w:r w:rsidR="00D34E9A" w:rsidRPr="00D34E9A">
        <w:t xml:space="preserve"> </w:t>
      </w:r>
      <w:r w:rsidRPr="00D34E9A">
        <w:t>οι δημοσιογράφοι, οι άλλοι πολιτικοί,</w:t>
      </w:r>
      <w:r w:rsidR="00D34E9A" w:rsidRPr="00D34E9A">
        <w:t xml:space="preserve"> </w:t>
      </w:r>
      <w:r w:rsidRPr="00D34E9A">
        <w:t>αλλά και ο κάθε πολίτης</w:t>
      </w:r>
      <w:r w:rsidR="00D34E9A" w:rsidRPr="00D34E9A">
        <w:t xml:space="preserve"> </w:t>
      </w:r>
      <w:r w:rsidRPr="00D34E9A">
        <w:t>να τους χαρακτηρίζουν με προσβλητικές και υβριστικές εκφράσεις;</w:t>
      </w:r>
    </w:p>
    <w:p w:rsidR="00A54CF2" w:rsidRPr="00D34E9A" w:rsidRDefault="00A54CF2" w:rsidP="00D34E9A">
      <w:pPr>
        <w:pStyle w:val="Default"/>
        <w:ind w:left="-567" w:right="-766" w:firstLine="567"/>
        <w:jc w:val="both"/>
      </w:pPr>
      <w:r w:rsidRPr="00D34E9A">
        <w:t xml:space="preserve">Κριτική, επίσης, ασκείται στους καλλιτέχνες είτε σχετικά με το έργο τους είτε σχετικά με την προσωπικότητά τους. </w:t>
      </w:r>
      <w:r w:rsidRPr="00E66AD1">
        <w:rPr>
          <w:u w:val="single"/>
        </w:rPr>
        <w:t>Συνηθισμένο</w:t>
      </w:r>
      <w:r w:rsidRPr="00D34E9A">
        <w:t xml:space="preserve"> παρά</w:t>
      </w:r>
      <w:r w:rsidR="00D34E9A" w:rsidRPr="00D34E9A">
        <w:t xml:space="preserve">δειγμα να γίνονται αντικείμενο </w:t>
      </w:r>
      <w:r w:rsidRPr="00D34E9A">
        <w:t>κακεντρεχών και υποτιμητικών σχολίων τραγουδιστές και ηθοποιοί που τραγουδούν</w:t>
      </w:r>
      <w:r w:rsidR="00D34E9A" w:rsidRPr="00D34E9A">
        <w:t xml:space="preserve"> </w:t>
      </w:r>
      <w:r w:rsidRPr="00D34E9A">
        <w:t>ή παρουσιάζουν θεάματα</w:t>
      </w:r>
      <w:r w:rsidR="00D34E9A" w:rsidRPr="00D34E9A">
        <w:t xml:space="preserve"> </w:t>
      </w:r>
      <w:r w:rsidRPr="00D34E9A">
        <w:t>της λαϊκής «ποπ» κουλτούρας. Ακόμα κι αν η κριτική</w:t>
      </w:r>
      <w:r w:rsidR="00D34E9A" w:rsidRPr="00D34E9A">
        <w:t xml:space="preserve"> </w:t>
      </w:r>
      <w:r w:rsidRPr="00D34E9A">
        <w:t>είτε για τον τρόπο με τον οποίο ασκούν την τέχνη τους είτε για την ποιότητα του έργου τους</w:t>
      </w:r>
      <w:r w:rsidR="00D34E9A" w:rsidRPr="00D34E9A">
        <w:t xml:space="preserve"> </w:t>
      </w:r>
      <w:r w:rsidRPr="00D34E9A">
        <w:t>είναι βάσιμη, πόσο είναι επιτρεπτό να συνοδεύεται από τέτοια αγενή και κακεντρεχή σχόλια, σαν αυτά που ακούγονται συνήθως σε τηλεοπτικές εκπομπές ή γράφονται σε ανάλογες στήλες εφημερίδων και περιοδικών;</w:t>
      </w:r>
    </w:p>
    <w:p w:rsidR="00D34E9A" w:rsidRPr="00D34E9A" w:rsidRDefault="00A54CF2" w:rsidP="00D34E9A">
      <w:pPr>
        <w:ind w:left="-567" w:right="-766" w:firstLine="567"/>
        <w:jc w:val="both"/>
        <w:rPr>
          <w:rFonts w:ascii="Times New Roman" w:hAnsi="Times New Roman" w:cs="Times New Roman"/>
          <w:sz w:val="24"/>
          <w:szCs w:val="24"/>
        </w:rPr>
      </w:pPr>
      <w:r w:rsidRPr="00D34E9A">
        <w:rPr>
          <w:rFonts w:ascii="Times New Roman" w:hAnsi="Times New Roman" w:cs="Times New Roman"/>
          <w:sz w:val="24"/>
          <w:szCs w:val="24"/>
        </w:rPr>
        <w:t xml:space="preserve">Αναφορά θα πρέπει να γίνει και σε ένα σύγχρονο φαινόμενο που σχετίζεται με </w:t>
      </w:r>
      <w:r w:rsidRPr="00D34E9A">
        <w:rPr>
          <w:rFonts w:ascii="Times New Roman" w:hAnsi="Times New Roman" w:cs="Times New Roman"/>
          <w:sz w:val="24"/>
          <w:szCs w:val="24"/>
        </w:rPr>
        <w:t>τα ριάλιτι τηλεπαιχνίδια και την οξεία κριτική που δέχονται οι συμμετέχοντες σε αυτά. Πολλές</w:t>
      </w:r>
      <w:r w:rsidRPr="00D34E9A">
        <w:rPr>
          <w:rFonts w:ascii="Times New Roman" w:hAnsi="Times New Roman" w:cs="Times New Roman"/>
          <w:sz w:val="24"/>
          <w:szCs w:val="24"/>
        </w:rPr>
        <w:t xml:space="preserve"> εκπομπές και δημοσιεύματα σε περιοδικά αντλούν τη θεματολογία τους από τα όσα συμβαίνουν σε τέτοια παιχνίδια με έμφαση στα πρωτοεμφανιζόμενα σε αυτά άτομα. Από τη μια, το να παρουσιάζονται οι εξελίξεις ή οι χαρακτήρες των παικτών, καθώς εμφανίζονται και αποκαλύπτονται, είναι λογικό και αναμενόμενο. Όμως τι γίνεται όταν σχολιάζονται ως προσωπικότητες και μάλιστα με βάναυσο τρόπο; Όταν τα τηλεοπτικά και δημοσιογραφικά συνεργεία εισβάλλουν στις οικογένειές τους και με χαρακτηριστική ευκολία αποκαλύπτουν στοιχεία του παρελθόντος τους, ιδιαίτερα ευαίσθητα και προσωπικά; Σε ποιον</w:t>
      </w:r>
      <w:r w:rsidR="00D34E9A" w:rsidRPr="00D34E9A">
        <w:rPr>
          <w:rFonts w:ascii="Times New Roman" w:hAnsi="Times New Roman" w:cs="Times New Roman"/>
          <w:sz w:val="24"/>
          <w:szCs w:val="24"/>
        </w:rPr>
        <w:t xml:space="preserve"> </w:t>
      </w:r>
      <w:r w:rsidRPr="00D34E9A">
        <w:rPr>
          <w:rFonts w:ascii="Times New Roman" w:hAnsi="Times New Roman" w:cs="Times New Roman"/>
          <w:sz w:val="24"/>
          <w:szCs w:val="24"/>
        </w:rPr>
        <w:t>βαθμό μπορούν όλοι όσοι γράφουν ή εμφανίζονται στα τηλεοπτικά πάνελ να</w:t>
      </w:r>
      <w:r w:rsidR="00E66AD1">
        <w:rPr>
          <w:rFonts w:ascii="Times New Roman" w:hAnsi="Times New Roman" w:cs="Times New Roman"/>
          <w:sz w:val="24"/>
          <w:szCs w:val="24"/>
        </w:rPr>
        <w:t xml:space="preserve"> </w:t>
      </w:r>
      <w:r w:rsidRPr="00D34E9A">
        <w:rPr>
          <w:rFonts w:ascii="Times New Roman" w:hAnsi="Times New Roman" w:cs="Times New Roman"/>
          <w:sz w:val="24"/>
          <w:szCs w:val="24"/>
        </w:rPr>
        <w:t>κρίνουν και να χαρακτηρίζουν χωρίς περιορισμούς και συνέπειες αυτούς που επέλεξαν να συμμετάσχουν στα εν λόγω παιχνίδια;</w:t>
      </w:r>
    </w:p>
    <w:p w:rsidR="00A54CF2" w:rsidRPr="00D34E9A" w:rsidRDefault="00A54CF2" w:rsidP="00D34E9A">
      <w:pPr>
        <w:ind w:left="-567" w:right="-766" w:firstLine="567"/>
        <w:jc w:val="both"/>
        <w:rPr>
          <w:rFonts w:ascii="Times New Roman" w:hAnsi="Times New Roman" w:cs="Times New Roman"/>
          <w:sz w:val="24"/>
          <w:szCs w:val="24"/>
        </w:rPr>
      </w:pPr>
      <w:r w:rsidRPr="00D34E9A">
        <w:rPr>
          <w:rFonts w:ascii="Times New Roman" w:hAnsi="Times New Roman" w:cs="Times New Roman"/>
          <w:sz w:val="24"/>
          <w:szCs w:val="24"/>
        </w:rPr>
        <w:t>Από τα παραπάνω ερωτήματα γίνεται φανερό ότι δεν μπορεί στον</w:t>
      </w:r>
      <w:r w:rsidR="00D34E9A" w:rsidRPr="00D34E9A">
        <w:rPr>
          <w:rFonts w:ascii="Times New Roman" w:hAnsi="Times New Roman" w:cs="Times New Roman"/>
          <w:sz w:val="24"/>
          <w:szCs w:val="24"/>
        </w:rPr>
        <w:t xml:space="preserve"> </w:t>
      </w:r>
      <w:r w:rsidRPr="00D34E9A">
        <w:rPr>
          <w:rFonts w:ascii="Times New Roman" w:hAnsi="Times New Roman" w:cs="Times New Roman"/>
          <w:sz w:val="24"/>
          <w:szCs w:val="24"/>
        </w:rPr>
        <w:t xml:space="preserve">βωμό της ελευθερίας του τύπου να </w:t>
      </w:r>
      <w:r w:rsidRPr="00E66AD1">
        <w:rPr>
          <w:rFonts w:ascii="Times New Roman" w:hAnsi="Times New Roman" w:cs="Times New Roman"/>
          <w:sz w:val="24"/>
          <w:szCs w:val="24"/>
          <w:u w:val="single"/>
        </w:rPr>
        <w:t>θίγονται</w:t>
      </w:r>
      <w:r w:rsidRPr="00D34E9A">
        <w:rPr>
          <w:rFonts w:ascii="Times New Roman" w:hAnsi="Times New Roman" w:cs="Times New Roman"/>
          <w:sz w:val="24"/>
          <w:szCs w:val="24"/>
        </w:rPr>
        <w:t xml:space="preserve"> άλλα δικαιώματα. Γι’ αυτό, λοιπόν, θα πρέπει να αναζητηθούν τα όρια στην ελευθερία της έκφρασης και</w:t>
      </w:r>
      <w:r w:rsidR="00D34E9A" w:rsidRPr="00D34E9A">
        <w:rPr>
          <w:rFonts w:ascii="Times New Roman" w:hAnsi="Times New Roman" w:cs="Times New Roman"/>
          <w:sz w:val="24"/>
          <w:szCs w:val="24"/>
        </w:rPr>
        <w:t xml:space="preserve"> </w:t>
      </w:r>
      <w:r w:rsidRPr="00D34E9A">
        <w:rPr>
          <w:rFonts w:ascii="Times New Roman" w:hAnsi="Times New Roman" w:cs="Times New Roman"/>
          <w:sz w:val="24"/>
          <w:szCs w:val="24"/>
        </w:rPr>
        <w:t>της</w:t>
      </w:r>
      <w:r w:rsidR="00E66AD1">
        <w:rPr>
          <w:rFonts w:ascii="Times New Roman" w:hAnsi="Times New Roman" w:cs="Times New Roman"/>
          <w:sz w:val="24"/>
          <w:szCs w:val="24"/>
        </w:rPr>
        <w:t xml:space="preserve"> </w:t>
      </w:r>
      <w:r w:rsidRPr="00D34E9A">
        <w:rPr>
          <w:rFonts w:ascii="Times New Roman" w:hAnsi="Times New Roman" w:cs="Times New Roman"/>
          <w:sz w:val="24"/>
          <w:szCs w:val="24"/>
        </w:rPr>
        <w:t>κριτικής, ώστε να μην συγκρούεται το σημαντικό αυτό δικαίωμα με άλλα, εξίσου σημαντικά, κατοχυρωμένα δικαιώματα.</w:t>
      </w:r>
    </w:p>
    <w:p w:rsidR="00A54CF2" w:rsidRDefault="00A54CF2" w:rsidP="00D34E9A">
      <w:pPr>
        <w:ind w:left="-567" w:right="-766"/>
        <w:jc w:val="both"/>
        <w:rPr>
          <w:rFonts w:ascii="Times New Roman" w:hAnsi="Times New Roman" w:cs="Times New Roman"/>
          <w:sz w:val="24"/>
          <w:szCs w:val="24"/>
        </w:rPr>
      </w:pPr>
      <w:r w:rsidRPr="00D34E9A">
        <w:rPr>
          <w:rFonts w:ascii="Times New Roman" w:hAnsi="Times New Roman" w:cs="Times New Roman"/>
          <w:sz w:val="24"/>
          <w:szCs w:val="24"/>
        </w:rPr>
        <w:t>Μ. Ε.</w:t>
      </w:r>
      <w:r w:rsidR="00D34E9A">
        <w:rPr>
          <w:rFonts w:ascii="Times New Roman" w:hAnsi="Times New Roman" w:cs="Times New Roman"/>
          <w:sz w:val="24"/>
          <w:szCs w:val="24"/>
        </w:rPr>
        <w:t xml:space="preserve"> </w:t>
      </w:r>
      <w:r w:rsidRPr="00D34E9A">
        <w:rPr>
          <w:rFonts w:ascii="Times New Roman" w:hAnsi="Times New Roman" w:cs="Times New Roman"/>
          <w:sz w:val="24"/>
          <w:szCs w:val="24"/>
        </w:rPr>
        <w:t>Ψαραδάκη(2004).</w:t>
      </w:r>
      <w:r w:rsidR="00D34E9A">
        <w:rPr>
          <w:rFonts w:ascii="Times New Roman" w:hAnsi="Times New Roman" w:cs="Times New Roman"/>
          <w:sz w:val="24"/>
          <w:szCs w:val="24"/>
        </w:rPr>
        <w:t xml:space="preserve"> </w:t>
      </w:r>
      <w:r w:rsidRPr="00D34E9A">
        <w:rPr>
          <w:rFonts w:ascii="Times New Roman" w:hAnsi="Times New Roman" w:cs="Times New Roman"/>
          <w:i/>
          <w:iCs/>
          <w:sz w:val="24"/>
          <w:szCs w:val="24"/>
        </w:rPr>
        <w:t>Η δια τύπου κριτική και η οριοθέτησή της</w:t>
      </w:r>
      <w:r w:rsidRPr="00D34E9A">
        <w:rPr>
          <w:rFonts w:ascii="Times New Roman" w:hAnsi="Times New Roman" w:cs="Times New Roman"/>
          <w:sz w:val="24"/>
          <w:szCs w:val="24"/>
        </w:rPr>
        <w:t>.</w:t>
      </w:r>
      <w:r w:rsidR="00D34E9A">
        <w:rPr>
          <w:rFonts w:ascii="Times New Roman" w:hAnsi="Times New Roman" w:cs="Times New Roman"/>
          <w:sz w:val="24"/>
          <w:szCs w:val="24"/>
        </w:rPr>
        <w:t xml:space="preserve"> </w:t>
      </w:r>
      <w:r w:rsidRPr="00D34E9A">
        <w:rPr>
          <w:rFonts w:ascii="Times New Roman" w:hAnsi="Times New Roman" w:cs="Times New Roman"/>
          <w:sz w:val="24"/>
          <w:szCs w:val="24"/>
        </w:rPr>
        <w:t>Φοιτητική εργασία. Από το διαδίκτυο</w:t>
      </w:r>
      <w:r w:rsidR="00D34E9A">
        <w:rPr>
          <w:rFonts w:ascii="Times New Roman" w:hAnsi="Times New Roman" w:cs="Times New Roman"/>
          <w:sz w:val="24"/>
          <w:szCs w:val="24"/>
        </w:rPr>
        <w:t xml:space="preserve"> </w:t>
      </w:r>
      <w:r w:rsidRPr="00D34E9A">
        <w:rPr>
          <w:rFonts w:ascii="Times New Roman" w:hAnsi="Times New Roman" w:cs="Times New Roman"/>
          <w:sz w:val="24"/>
          <w:szCs w:val="24"/>
        </w:rPr>
        <w:t>(διασκευή).</w:t>
      </w:r>
    </w:p>
    <w:p w:rsidR="00E66AD1" w:rsidRPr="00E66AD1" w:rsidRDefault="00E66AD1" w:rsidP="00E66AD1">
      <w:pPr>
        <w:pStyle w:val="Default"/>
        <w:ind w:left="-567" w:right="-766"/>
        <w:jc w:val="both"/>
        <w:rPr>
          <w:sz w:val="22"/>
          <w:szCs w:val="22"/>
        </w:rPr>
      </w:pPr>
      <w:r w:rsidRPr="00E66AD1">
        <w:rPr>
          <w:sz w:val="22"/>
          <w:szCs w:val="22"/>
        </w:rPr>
        <w:t>1. τηλεοπτική «περσόνα»: το προσωπείο που υιοθετούν τα εμφανιζόμενα άτομα στην τηλεόραση</w:t>
      </w:r>
    </w:p>
    <w:p w:rsidR="00E66AD1" w:rsidRDefault="00E66AD1" w:rsidP="00D34E9A">
      <w:pPr>
        <w:ind w:left="-567" w:right="-766"/>
        <w:jc w:val="both"/>
        <w:rPr>
          <w:rFonts w:ascii="Times New Roman" w:hAnsi="Times New Roman" w:cs="Times New Roman"/>
          <w:b/>
          <w:bCs/>
          <w:sz w:val="24"/>
          <w:szCs w:val="24"/>
        </w:rPr>
      </w:pPr>
      <w:r>
        <w:rPr>
          <w:rFonts w:ascii="Times New Roman" w:hAnsi="Times New Roman" w:cs="Times New Roman"/>
          <w:b/>
          <w:bCs/>
          <w:sz w:val="24"/>
          <w:szCs w:val="24"/>
        </w:rPr>
        <w:lastRenderedPageBreak/>
        <w:t>ΘΕΜΑΤΑ</w:t>
      </w:r>
    </w:p>
    <w:p w:rsidR="00A54CF2" w:rsidRPr="00D34E9A" w:rsidRDefault="00A54CF2" w:rsidP="00D34E9A">
      <w:pPr>
        <w:ind w:left="-567" w:right="-766"/>
        <w:jc w:val="both"/>
        <w:rPr>
          <w:rFonts w:ascii="Times New Roman" w:hAnsi="Times New Roman" w:cs="Times New Roman"/>
          <w:sz w:val="24"/>
          <w:szCs w:val="24"/>
        </w:rPr>
      </w:pPr>
      <w:r w:rsidRPr="00D34E9A">
        <w:rPr>
          <w:rFonts w:ascii="Times New Roman" w:hAnsi="Times New Roman" w:cs="Times New Roman"/>
          <w:b/>
          <w:bCs/>
          <w:sz w:val="24"/>
          <w:szCs w:val="24"/>
        </w:rPr>
        <w:t>Α</w:t>
      </w:r>
      <w:r w:rsidR="00E66AD1">
        <w:rPr>
          <w:rFonts w:ascii="Times New Roman" w:hAnsi="Times New Roman" w:cs="Times New Roman"/>
          <w:b/>
          <w:bCs/>
          <w:sz w:val="24"/>
          <w:szCs w:val="24"/>
        </w:rPr>
        <w:t>1</w:t>
      </w:r>
      <w:r w:rsidRPr="00D34E9A">
        <w:rPr>
          <w:rFonts w:ascii="Times New Roman" w:hAnsi="Times New Roman" w:cs="Times New Roman"/>
          <w:b/>
          <w:bCs/>
          <w:sz w:val="24"/>
          <w:szCs w:val="24"/>
        </w:rPr>
        <w:t>.</w:t>
      </w:r>
      <w:r w:rsidR="00D34E9A">
        <w:rPr>
          <w:rFonts w:ascii="Times New Roman" w:hAnsi="Times New Roman" w:cs="Times New Roman"/>
          <w:b/>
          <w:bCs/>
          <w:sz w:val="24"/>
          <w:szCs w:val="24"/>
        </w:rPr>
        <w:t xml:space="preserve"> </w:t>
      </w:r>
      <w:r w:rsidR="00A10B04" w:rsidRPr="00D34E9A">
        <w:rPr>
          <w:rFonts w:ascii="Times New Roman" w:hAnsi="Times New Roman" w:cs="Times New Roman"/>
          <w:sz w:val="24"/>
          <w:szCs w:val="24"/>
        </w:rPr>
        <w:t>Ποια μορφή, σύμφωνα με τη συγγραφέα, παίρνει η κριτική που ασκείται στα ριάλιτι τηλεπαιχνίδια;</w:t>
      </w:r>
      <w:r w:rsidR="00A10B04">
        <w:rPr>
          <w:rFonts w:ascii="Times New Roman" w:hAnsi="Times New Roman" w:cs="Times New Roman"/>
          <w:sz w:val="24"/>
          <w:szCs w:val="24"/>
        </w:rPr>
        <w:t xml:space="preserve"> </w:t>
      </w:r>
      <w:r w:rsidR="00A10B04">
        <w:rPr>
          <w:rFonts w:ascii="Times New Roman" w:hAnsi="Times New Roman" w:cs="Times New Roman"/>
          <w:sz w:val="24"/>
          <w:szCs w:val="24"/>
        </w:rPr>
        <w:t>(</w:t>
      </w:r>
      <w:r w:rsidR="00DB7474">
        <w:rPr>
          <w:rFonts w:ascii="Times New Roman" w:hAnsi="Times New Roman" w:cs="Times New Roman"/>
          <w:sz w:val="24"/>
          <w:szCs w:val="24"/>
        </w:rPr>
        <w:t>60-</w:t>
      </w:r>
      <w:r w:rsidR="00A10B04" w:rsidRPr="00D34E9A">
        <w:rPr>
          <w:rFonts w:ascii="Times New Roman" w:hAnsi="Times New Roman" w:cs="Times New Roman"/>
          <w:sz w:val="24"/>
          <w:szCs w:val="24"/>
        </w:rPr>
        <w:t>80 λέξεις).</w:t>
      </w:r>
    </w:p>
    <w:p w:rsidR="00D03E19" w:rsidRDefault="00D03E19" w:rsidP="00D34E9A">
      <w:pPr>
        <w:ind w:left="-567" w:right="-766"/>
        <w:jc w:val="both"/>
        <w:rPr>
          <w:rFonts w:ascii="Times New Roman" w:hAnsi="Times New Roman" w:cs="Times New Roman"/>
          <w:b/>
          <w:bCs/>
          <w:sz w:val="24"/>
          <w:szCs w:val="24"/>
        </w:rPr>
      </w:pPr>
    </w:p>
    <w:p w:rsidR="00A54CF2" w:rsidRDefault="00E66AD1" w:rsidP="00D34E9A">
      <w:pPr>
        <w:ind w:left="-567" w:right="-766"/>
        <w:jc w:val="both"/>
        <w:rPr>
          <w:rFonts w:ascii="Times New Roman" w:hAnsi="Times New Roman" w:cs="Times New Roman"/>
          <w:bCs/>
          <w:sz w:val="24"/>
          <w:szCs w:val="24"/>
        </w:rPr>
      </w:pPr>
      <w:r>
        <w:rPr>
          <w:rFonts w:ascii="Times New Roman" w:hAnsi="Times New Roman" w:cs="Times New Roman"/>
          <w:b/>
          <w:bCs/>
          <w:sz w:val="24"/>
          <w:szCs w:val="24"/>
        </w:rPr>
        <w:t>Α2</w:t>
      </w:r>
      <w:r w:rsidR="00A54CF2" w:rsidRPr="00D34E9A">
        <w:rPr>
          <w:rFonts w:ascii="Times New Roman" w:hAnsi="Times New Roman" w:cs="Times New Roman"/>
          <w:b/>
          <w:bCs/>
          <w:sz w:val="24"/>
          <w:szCs w:val="24"/>
        </w:rPr>
        <w:t>.</w:t>
      </w:r>
      <w:r w:rsidR="00D34E9A" w:rsidRPr="00AE1402">
        <w:rPr>
          <w:rFonts w:ascii="Times New Roman" w:hAnsi="Times New Roman" w:cs="Times New Roman"/>
          <w:bCs/>
          <w:sz w:val="24"/>
          <w:szCs w:val="24"/>
        </w:rPr>
        <w:t xml:space="preserve"> </w:t>
      </w:r>
      <w:r w:rsidR="00AE1402" w:rsidRPr="00AE1402">
        <w:rPr>
          <w:rFonts w:ascii="Times New Roman" w:hAnsi="Times New Roman" w:cs="Times New Roman"/>
          <w:bCs/>
          <w:sz w:val="24"/>
          <w:szCs w:val="24"/>
        </w:rPr>
        <w:t>Ποια από τα παρακάτω ισχύουν</w:t>
      </w:r>
      <w:r w:rsidR="00DB7474">
        <w:rPr>
          <w:rFonts w:ascii="Times New Roman" w:hAnsi="Times New Roman" w:cs="Times New Roman"/>
          <w:bCs/>
          <w:sz w:val="24"/>
          <w:szCs w:val="24"/>
        </w:rPr>
        <w:t>, σύ</w:t>
      </w:r>
      <w:r w:rsidR="00D03E19">
        <w:rPr>
          <w:rFonts w:ascii="Times New Roman" w:hAnsi="Times New Roman" w:cs="Times New Roman"/>
          <w:bCs/>
          <w:sz w:val="24"/>
          <w:szCs w:val="24"/>
        </w:rPr>
        <w:t>μφωνα με τη συγγρ</w:t>
      </w:r>
      <w:r w:rsidR="00DB7474">
        <w:rPr>
          <w:rFonts w:ascii="Times New Roman" w:hAnsi="Times New Roman" w:cs="Times New Roman"/>
          <w:bCs/>
          <w:sz w:val="24"/>
          <w:szCs w:val="24"/>
        </w:rPr>
        <w:t>αφέα του κειμένου</w:t>
      </w:r>
      <w:r w:rsidR="00AE1402" w:rsidRPr="00AE1402">
        <w:rPr>
          <w:rFonts w:ascii="Times New Roman" w:hAnsi="Times New Roman" w:cs="Times New Roman"/>
          <w:bCs/>
          <w:sz w:val="24"/>
          <w:szCs w:val="24"/>
        </w:rPr>
        <w:t>;</w:t>
      </w:r>
      <w:r w:rsidR="00AE1402">
        <w:rPr>
          <w:rFonts w:ascii="Times New Roman" w:hAnsi="Times New Roman" w:cs="Times New Roman"/>
          <w:bCs/>
          <w:sz w:val="24"/>
          <w:szCs w:val="24"/>
        </w:rPr>
        <w:t xml:space="preserve"> Να δικαιολογήσετε την απάντησή σας σε δύο από αυτά με μια σχετική αναφορά στο κείμενο.</w:t>
      </w:r>
    </w:p>
    <w:p w:rsidR="00AE1402" w:rsidRPr="00AE1402" w:rsidRDefault="00AE1402" w:rsidP="00D34E9A">
      <w:pPr>
        <w:ind w:left="-567" w:right="-766"/>
        <w:jc w:val="both"/>
        <w:rPr>
          <w:rFonts w:ascii="Times New Roman" w:hAnsi="Times New Roman" w:cs="Times New Roman"/>
          <w:sz w:val="24"/>
          <w:szCs w:val="24"/>
        </w:rPr>
      </w:pPr>
      <w:r w:rsidRPr="00AE1402">
        <w:rPr>
          <w:rFonts w:ascii="Times New Roman" w:hAnsi="Times New Roman" w:cs="Times New Roman"/>
          <w:bCs/>
          <w:sz w:val="24"/>
          <w:szCs w:val="24"/>
        </w:rPr>
        <w:t>1.</w:t>
      </w:r>
      <w:r w:rsidR="00542282">
        <w:rPr>
          <w:rFonts w:ascii="Times New Roman" w:hAnsi="Times New Roman" w:cs="Times New Roman"/>
          <w:bCs/>
          <w:sz w:val="24"/>
          <w:szCs w:val="24"/>
        </w:rPr>
        <w:t xml:space="preserve"> Έντυπος και ηλεκτρονικός τύπος </w:t>
      </w:r>
      <w:r w:rsidR="00DB7474">
        <w:rPr>
          <w:rFonts w:ascii="Times New Roman" w:hAnsi="Times New Roman" w:cs="Times New Roman"/>
          <w:bCs/>
          <w:sz w:val="24"/>
          <w:szCs w:val="24"/>
        </w:rPr>
        <w:t>αποτελούν πραγμάτωση της ελευθερία λόγου και έ</w:t>
      </w:r>
      <w:r w:rsidR="00542282">
        <w:rPr>
          <w:rFonts w:ascii="Times New Roman" w:hAnsi="Times New Roman" w:cs="Times New Roman"/>
          <w:bCs/>
          <w:sz w:val="24"/>
          <w:szCs w:val="24"/>
        </w:rPr>
        <w:t>κφρασης</w:t>
      </w:r>
      <w:r w:rsidR="00DB7474">
        <w:rPr>
          <w:rFonts w:ascii="Times New Roman" w:hAnsi="Times New Roman" w:cs="Times New Roman"/>
          <w:bCs/>
          <w:sz w:val="24"/>
          <w:szCs w:val="24"/>
        </w:rPr>
        <w:t>.</w:t>
      </w:r>
    </w:p>
    <w:p w:rsidR="00AE1402" w:rsidRPr="00AE1402" w:rsidRDefault="00AE1402" w:rsidP="00D34E9A">
      <w:pPr>
        <w:ind w:left="-567" w:right="-766"/>
        <w:jc w:val="both"/>
        <w:rPr>
          <w:rFonts w:ascii="Times New Roman" w:hAnsi="Times New Roman" w:cs="Times New Roman"/>
          <w:sz w:val="24"/>
          <w:szCs w:val="24"/>
        </w:rPr>
      </w:pPr>
      <w:r w:rsidRPr="00AE1402">
        <w:rPr>
          <w:rFonts w:ascii="Times New Roman" w:hAnsi="Times New Roman" w:cs="Times New Roman"/>
          <w:sz w:val="24"/>
          <w:szCs w:val="24"/>
        </w:rPr>
        <w:t>2.</w:t>
      </w:r>
      <w:r w:rsidR="00DB7474">
        <w:rPr>
          <w:rFonts w:ascii="Times New Roman" w:hAnsi="Times New Roman" w:cs="Times New Roman"/>
          <w:sz w:val="24"/>
          <w:szCs w:val="24"/>
        </w:rPr>
        <w:t xml:space="preserve"> Δεν πρέπει να ασκείται κριτική στους πολιτικούς.</w:t>
      </w:r>
    </w:p>
    <w:p w:rsidR="00AE1402" w:rsidRPr="00AE1402" w:rsidRDefault="00AE1402" w:rsidP="00D34E9A">
      <w:pPr>
        <w:ind w:left="-567" w:right="-766"/>
        <w:jc w:val="both"/>
        <w:rPr>
          <w:rFonts w:ascii="Times New Roman" w:hAnsi="Times New Roman" w:cs="Times New Roman"/>
          <w:sz w:val="24"/>
          <w:szCs w:val="24"/>
        </w:rPr>
      </w:pPr>
      <w:r w:rsidRPr="00AE1402">
        <w:rPr>
          <w:rFonts w:ascii="Times New Roman" w:hAnsi="Times New Roman" w:cs="Times New Roman"/>
          <w:sz w:val="24"/>
          <w:szCs w:val="24"/>
        </w:rPr>
        <w:t>3.</w:t>
      </w:r>
      <w:r w:rsidR="00542282">
        <w:rPr>
          <w:rFonts w:ascii="Times New Roman" w:hAnsi="Times New Roman" w:cs="Times New Roman"/>
          <w:sz w:val="24"/>
          <w:szCs w:val="24"/>
        </w:rPr>
        <w:t xml:space="preserve"> Πρόσωπα του καλλιτεχνικού χώρου γίνονται συχνά αντικείμενο προσβλητικών σχολίων.</w:t>
      </w:r>
    </w:p>
    <w:p w:rsidR="00AE1402" w:rsidRPr="00AE1402" w:rsidRDefault="00AE1402" w:rsidP="00D34E9A">
      <w:pPr>
        <w:ind w:left="-567" w:right="-766"/>
        <w:jc w:val="both"/>
        <w:rPr>
          <w:rFonts w:ascii="Times New Roman" w:hAnsi="Times New Roman" w:cs="Times New Roman"/>
          <w:sz w:val="24"/>
          <w:szCs w:val="24"/>
        </w:rPr>
      </w:pPr>
      <w:r w:rsidRPr="00AE1402">
        <w:rPr>
          <w:rFonts w:ascii="Times New Roman" w:hAnsi="Times New Roman" w:cs="Times New Roman"/>
          <w:sz w:val="24"/>
          <w:szCs w:val="24"/>
        </w:rPr>
        <w:t>4.</w:t>
      </w:r>
      <w:r w:rsidR="00542282">
        <w:rPr>
          <w:rFonts w:ascii="Times New Roman" w:hAnsi="Times New Roman" w:cs="Times New Roman"/>
          <w:sz w:val="24"/>
          <w:szCs w:val="24"/>
        </w:rPr>
        <w:t xml:space="preserve"> Είναι ως ένα βαθμό αποδεκτό να σχολιάζονται οι παίκτες που εμφανίζονται στα ριάλιτι τηλεπαιχνίδια.</w:t>
      </w:r>
    </w:p>
    <w:p w:rsidR="00AE1402" w:rsidRPr="00AE1402" w:rsidRDefault="00AE1402" w:rsidP="00D34E9A">
      <w:pPr>
        <w:ind w:left="-567" w:right="-766"/>
        <w:jc w:val="both"/>
        <w:rPr>
          <w:rFonts w:ascii="Times New Roman" w:hAnsi="Times New Roman" w:cs="Times New Roman"/>
          <w:sz w:val="24"/>
          <w:szCs w:val="24"/>
        </w:rPr>
      </w:pPr>
      <w:r w:rsidRPr="00AE1402">
        <w:rPr>
          <w:rFonts w:ascii="Times New Roman" w:hAnsi="Times New Roman" w:cs="Times New Roman"/>
          <w:sz w:val="24"/>
          <w:szCs w:val="24"/>
        </w:rPr>
        <w:t>5.</w:t>
      </w:r>
      <w:r w:rsidR="00542282">
        <w:rPr>
          <w:rFonts w:ascii="Times New Roman" w:hAnsi="Times New Roman" w:cs="Times New Roman"/>
          <w:sz w:val="24"/>
          <w:szCs w:val="24"/>
        </w:rPr>
        <w:t xml:space="preserve"> Η ελευθερία της έκφρασης πρέπει να είναι απεριόριστη.</w:t>
      </w:r>
    </w:p>
    <w:p w:rsidR="00D03E19" w:rsidRDefault="00D03E19" w:rsidP="00D34E9A">
      <w:pPr>
        <w:ind w:left="-567" w:right="-766"/>
        <w:jc w:val="both"/>
        <w:rPr>
          <w:rFonts w:ascii="Times New Roman" w:hAnsi="Times New Roman" w:cs="Times New Roman"/>
          <w:b/>
          <w:bCs/>
          <w:sz w:val="24"/>
          <w:szCs w:val="24"/>
        </w:rPr>
      </w:pPr>
    </w:p>
    <w:p w:rsidR="00A54CF2" w:rsidRPr="00D34E9A" w:rsidRDefault="00E66AD1" w:rsidP="00D34E9A">
      <w:pPr>
        <w:ind w:left="-567" w:right="-766"/>
        <w:jc w:val="both"/>
        <w:rPr>
          <w:rFonts w:ascii="Times New Roman" w:hAnsi="Times New Roman" w:cs="Times New Roman"/>
          <w:sz w:val="24"/>
          <w:szCs w:val="24"/>
        </w:rPr>
      </w:pPr>
      <w:r>
        <w:rPr>
          <w:rFonts w:ascii="Times New Roman" w:hAnsi="Times New Roman" w:cs="Times New Roman"/>
          <w:b/>
          <w:bCs/>
          <w:sz w:val="24"/>
          <w:szCs w:val="24"/>
        </w:rPr>
        <w:t>B1</w:t>
      </w:r>
      <w:r w:rsidR="00D34E9A">
        <w:rPr>
          <w:rFonts w:ascii="Times New Roman" w:hAnsi="Times New Roman" w:cs="Times New Roman"/>
          <w:b/>
          <w:bCs/>
          <w:sz w:val="24"/>
          <w:szCs w:val="24"/>
        </w:rPr>
        <w:t xml:space="preserve"> </w:t>
      </w:r>
      <w:r w:rsidR="00A54CF2" w:rsidRPr="00D34E9A">
        <w:rPr>
          <w:rFonts w:ascii="Times New Roman" w:hAnsi="Times New Roman" w:cs="Times New Roman"/>
          <w:b/>
          <w:bCs/>
          <w:sz w:val="24"/>
          <w:szCs w:val="24"/>
        </w:rPr>
        <w:t>α.</w:t>
      </w:r>
      <w:r w:rsidR="00D34E9A">
        <w:rPr>
          <w:rFonts w:ascii="Times New Roman" w:hAnsi="Times New Roman" w:cs="Times New Roman"/>
          <w:b/>
          <w:bCs/>
          <w:sz w:val="24"/>
          <w:szCs w:val="24"/>
        </w:rPr>
        <w:t xml:space="preserve"> </w:t>
      </w:r>
      <w:r w:rsidR="00A54CF2" w:rsidRPr="00D34E9A">
        <w:rPr>
          <w:rFonts w:ascii="Times New Roman" w:hAnsi="Times New Roman" w:cs="Times New Roman"/>
          <w:sz w:val="24"/>
          <w:szCs w:val="24"/>
        </w:rPr>
        <w:t>Να επισημάνετε δύο διαρθρωτικές λέξεις με τις οποίες</w:t>
      </w:r>
      <w:r w:rsidR="00D34E9A">
        <w:rPr>
          <w:rFonts w:ascii="Times New Roman" w:hAnsi="Times New Roman" w:cs="Times New Roman"/>
          <w:sz w:val="24"/>
          <w:szCs w:val="24"/>
        </w:rPr>
        <w:t xml:space="preserve"> </w:t>
      </w:r>
      <w:r w:rsidR="00A54CF2" w:rsidRPr="00D34E9A">
        <w:rPr>
          <w:rFonts w:ascii="Times New Roman" w:hAnsi="Times New Roman" w:cs="Times New Roman"/>
          <w:sz w:val="24"/>
          <w:szCs w:val="24"/>
        </w:rPr>
        <w:t>επιτυγχάνεται η συνοχή ανάμεσα στις περιόδους της</w:t>
      </w:r>
      <w:r>
        <w:rPr>
          <w:rFonts w:ascii="Times New Roman" w:hAnsi="Times New Roman" w:cs="Times New Roman"/>
          <w:sz w:val="24"/>
          <w:szCs w:val="24"/>
        </w:rPr>
        <w:t xml:space="preserve"> </w:t>
      </w:r>
      <w:r w:rsidR="00A54CF2" w:rsidRPr="00D34E9A">
        <w:rPr>
          <w:rFonts w:ascii="Times New Roman" w:hAnsi="Times New Roman" w:cs="Times New Roman"/>
          <w:sz w:val="24"/>
          <w:szCs w:val="24"/>
        </w:rPr>
        <w:t>τρίτης</w:t>
      </w:r>
      <w:r>
        <w:rPr>
          <w:rFonts w:ascii="Times New Roman" w:hAnsi="Times New Roman" w:cs="Times New Roman"/>
          <w:sz w:val="24"/>
          <w:szCs w:val="24"/>
        </w:rPr>
        <w:t xml:space="preserve"> </w:t>
      </w:r>
      <w:r w:rsidR="00A54CF2" w:rsidRPr="00D34E9A">
        <w:rPr>
          <w:rFonts w:ascii="Times New Roman" w:hAnsi="Times New Roman" w:cs="Times New Roman"/>
          <w:sz w:val="24"/>
          <w:szCs w:val="24"/>
        </w:rPr>
        <w:t>παραγράφου</w:t>
      </w:r>
      <w:r>
        <w:rPr>
          <w:rFonts w:ascii="Times New Roman" w:hAnsi="Times New Roman" w:cs="Times New Roman"/>
          <w:sz w:val="24"/>
          <w:szCs w:val="24"/>
        </w:rPr>
        <w:t xml:space="preserve"> </w:t>
      </w:r>
      <w:r w:rsidR="00A54CF2" w:rsidRPr="00D34E9A">
        <w:rPr>
          <w:rFonts w:ascii="Times New Roman" w:hAnsi="Times New Roman" w:cs="Times New Roman"/>
          <w:sz w:val="24"/>
          <w:szCs w:val="24"/>
        </w:rPr>
        <w:t>(</w:t>
      </w:r>
      <w:r w:rsidRPr="00E66AD1">
        <w:rPr>
          <w:rFonts w:ascii="Times New Roman" w:hAnsi="Times New Roman" w:cs="Times New Roman"/>
          <w:b/>
          <w:i/>
          <w:sz w:val="24"/>
          <w:szCs w:val="24"/>
        </w:rPr>
        <w:t>«</w:t>
      </w:r>
      <w:r w:rsidR="00A54CF2" w:rsidRPr="00E66AD1">
        <w:rPr>
          <w:rFonts w:ascii="Times New Roman" w:hAnsi="Times New Roman" w:cs="Times New Roman"/>
          <w:b/>
          <w:i/>
          <w:sz w:val="24"/>
          <w:szCs w:val="24"/>
        </w:rPr>
        <w:t>Κατ’ αρχάς…</w:t>
      </w:r>
      <w:r w:rsidR="00D34E9A" w:rsidRPr="00E66AD1">
        <w:rPr>
          <w:rFonts w:ascii="Times New Roman" w:hAnsi="Times New Roman" w:cs="Times New Roman"/>
          <w:b/>
          <w:i/>
          <w:sz w:val="24"/>
          <w:szCs w:val="24"/>
        </w:rPr>
        <w:t xml:space="preserve"> </w:t>
      </w:r>
      <w:r w:rsidR="00A54CF2" w:rsidRPr="00E66AD1">
        <w:rPr>
          <w:rFonts w:ascii="Times New Roman" w:hAnsi="Times New Roman" w:cs="Times New Roman"/>
          <w:b/>
          <w:i/>
          <w:sz w:val="24"/>
          <w:szCs w:val="24"/>
        </w:rPr>
        <w:t>υβριστικές εκφράσεις</w:t>
      </w:r>
      <w:r w:rsidRPr="00E66AD1">
        <w:rPr>
          <w:rFonts w:ascii="Times New Roman" w:hAnsi="Times New Roman" w:cs="Times New Roman"/>
          <w:b/>
          <w:i/>
          <w:sz w:val="24"/>
          <w:szCs w:val="24"/>
        </w:rPr>
        <w:t>»</w:t>
      </w:r>
      <w:r w:rsidR="00A54CF2" w:rsidRPr="00D34E9A">
        <w:rPr>
          <w:rFonts w:ascii="Times New Roman" w:hAnsi="Times New Roman" w:cs="Times New Roman"/>
          <w:sz w:val="24"/>
          <w:szCs w:val="24"/>
        </w:rPr>
        <w:t>) του κειμένου.</w:t>
      </w:r>
    </w:p>
    <w:p w:rsidR="00A54CF2" w:rsidRPr="00D34E9A" w:rsidRDefault="00A54CF2" w:rsidP="00D34E9A">
      <w:pPr>
        <w:ind w:left="-567" w:right="-766"/>
        <w:jc w:val="both"/>
        <w:rPr>
          <w:rFonts w:ascii="Times New Roman" w:hAnsi="Times New Roman" w:cs="Times New Roman"/>
          <w:sz w:val="24"/>
          <w:szCs w:val="24"/>
        </w:rPr>
      </w:pPr>
      <w:r w:rsidRPr="00D34E9A">
        <w:rPr>
          <w:rFonts w:ascii="Times New Roman" w:hAnsi="Times New Roman" w:cs="Times New Roman"/>
          <w:b/>
          <w:bCs/>
          <w:sz w:val="24"/>
          <w:szCs w:val="24"/>
        </w:rPr>
        <w:t>β.</w:t>
      </w:r>
      <w:r w:rsidR="00D34E9A">
        <w:rPr>
          <w:rFonts w:ascii="Times New Roman" w:hAnsi="Times New Roman" w:cs="Times New Roman"/>
          <w:b/>
          <w:bCs/>
          <w:sz w:val="24"/>
          <w:szCs w:val="24"/>
        </w:rPr>
        <w:t xml:space="preserve"> </w:t>
      </w:r>
      <w:r w:rsidRPr="00D34E9A">
        <w:rPr>
          <w:rFonts w:ascii="Times New Roman" w:hAnsi="Times New Roman" w:cs="Times New Roman"/>
          <w:sz w:val="24"/>
          <w:szCs w:val="24"/>
        </w:rPr>
        <w:t>Ποιες σχέσεις συνοχής δηλώνουν αντίστοιχα οι λέξεις που εντοπίσατε;</w:t>
      </w:r>
    </w:p>
    <w:p w:rsidR="00D03E19" w:rsidRDefault="00D03E19" w:rsidP="00D34E9A">
      <w:pPr>
        <w:ind w:left="-567" w:right="-766"/>
        <w:jc w:val="both"/>
        <w:rPr>
          <w:rFonts w:ascii="Times New Roman" w:hAnsi="Times New Roman" w:cs="Times New Roman"/>
          <w:b/>
          <w:sz w:val="24"/>
          <w:szCs w:val="24"/>
        </w:rPr>
      </w:pPr>
    </w:p>
    <w:p w:rsidR="00A54CF2" w:rsidRDefault="00E66AD1" w:rsidP="00D34E9A">
      <w:pPr>
        <w:ind w:left="-567" w:right="-766"/>
        <w:jc w:val="both"/>
        <w:rPr>
          <w:rFonts w:ascii="Times New Roman" w:hAnsi="Times New Roman" w:cs="Times New Roman"/>
          <w:b/>
          <w:sz w:val="24"/>
          <w:szCs w:val="24"/>
        </w:rPr>
      </w:pPr>
      <w:r>
        <w:rPr>
          <w:rFonts w:ascii="Times New Roman" w:hAnsi="Times New Roman" w:cs="Times New Roman"/>
          <w:b/>
          <w:sz w:val="24"/>
          <w:szCs w:val="24"/>
        </w:rPr>
        <w:t>Β2</w:t>
      </w:r>
      <w:r w:rsidR="00A54CF2" w:rsidRPr="00D34E9A">
        <w:rPr>
          <w:rFonts w:ascii="Times New Roman" w:hAnsi="Times New Roman" w:cs="Times New Roman"/>
          <w:b/>
          <w:sz w:val="24"/>
          <w:szCs w:val="24"/>
        </w:rPr>
        <w:t>.</w:t>
      </w:r>
      <w:r w:rsidR="00D34E9A">
        <w:rPr>
          <w:rFonts w:ascii="Times New Roman" w:hAnsi="Times New Roman" w:cs="Times New Roman"/>
          <w:sz w:val="24"/>
          <w:szCs w:val="24"/>
        </w:rPr>
        <w:t xml:space="preserve"> </w:t>
      </w:r>
      <w:r w:rsidR="00A54CF2" w:rsidRPr="00D34E9A">
        <w:rPr>
          <w:rFonts w:ascii="Times New Roman" w:hAnsi="Times New Roman" w:cs="Times New Roman"/>
          <w:sz w:val="24"/>
          <w:szCs w:val="24"/>
        </w:rPr>
        <w:t>«</w:t>
      </w:r>
      <w:r w:rsidR="00A54CF2" w:rsidRPr="00D34E9A">
        <w:rPr>
          <w:rFonts w:ascii="Times New Roman" w:hAnsi="Times New Roman" w:cs="Times New Roman"/>
          <w:b/>
          <w:i/>
          <w:sz w:val="24"/>
          <w:szCs w:val="24"/>
        </w:rPr>
        <w:t>Κριτική, επίσης, ασκείται στους καλλιτέχνες είτε σχετικά με το έργο τους είτε σχετικά με την προσωπικότητά τους</w:t>
      </w:r>
      <w:r w:rsidR="00A54CF2" w:rsidRPr="00D34E9A">
        <w:rPr>
          <w:rFonts w:ascii="Times New Roman" w:hAnsi="Times New Roman" w:cs="Times New Roman"/>
          <w:sz w:val="24"/>
          <w:szCs w:val="24"/>
        </w:rPr>
        <w:t>»:</w:t>
      </w:r>
      <w:r w:rsidR="00D34E9A">
        <w:rPr>
          <w:rFonts w:ascii="Times New Roman" w:hAnsi="Times New Roman" w:cs="Times New Roman"/>
          <w:sz w:val="24"/>
          <w:szCs w:val="24"/>
        </w:rPr>
        <w:t xml:space="preserve"> </w:t>
      </w:r>
      <w:r w:rsidR="00A54CF2" w:rsidRPr="00D34E9A">
        <w:rPr>
          <w:rFonts w:ascii="Times New Roman" w:hAnsi="Times New Roman" w:cs="Times New Roman"/>
          <w:sz w:val="24"/>
          <w:szCs w:val="24"/>
        </w:rPr>
        <w:t>Ποια σύνταξη (ενεργητική ή παθητική) χρησιμοποιεί η συγγραφέας στην παραπάνω πρόταση;</w:t>
      </w:r>
    </w:p>
    <w:p w:rsidR="00750DEA" w:rsidRDefault="00A54CF2" w:rsidP="00D34E9A">
      <w:pPr>
        <w:ind w:left="-567" w:right="-766"/>
        <w:jc w:val="both"/>
        <w:rPr>
          <w:rFonts w:ascii="Times New Roman" w:hAnsi="Times New Roman" w:cs="Times New Roman"/>
          <w:b/>
          <w:sz w:val="24"/>
          <w:szCs w:val="24"/>
        </w:rPr>
      </w:pPr>
      <w:r w:rsidRPr="00D34E9A">
        <w:rPr>
          <w:rFonts w:ascii="Times New Roman" w:hAnsi="Times New Roman" w:cs="Times New Roman"/>
          <w:b/>
          <w:sz w:val="24"/>
          <w:szCs w:val="24"/>
        </w:rPr>
        <w:t>β.</w:t>
      </w:r>
      <w:r w:rsidR="00D34E9A" w:rsidRPr="00D34E9A">
        <w:rPr>
          <w:rFonts w:ascii="Times New Roman" w:hAnsi="Times New Roman" w:cs="Times New Roman"/>
          <w:b/>
          <w:sz w:val="24"/>
          <w:szCs w:val="24"/>
        </w:rPr>
        <w:t xml:space="preserve"> </w:t>
      </w:r>
      <w:r w:rsidRPr="00D34E9A">
        <w:rPr>
          <w:rFonts w:ascii="Times New Roman" w:hAnsi="Times New Roman" w:cs="Times New Roman"/>
          <w:sz w:val="24"/>
          <w:szCs w:val="24"/>
        </w:rPr>
        <w:t>Να αιτιολογήσετε την επιλογή αυτή από τη συγγραφέα.</w:t>
      </w:r>
    </w:p>
    <w:p w:rsidR="008A2BA4" w:rsidRDefault="008A2BA4" w:rsidP="00D34E9A">
      <w:pPr>
        <w:ind w:left="-567" w:right="-766"/>
        <w:jc w:val="both"/>
        <w:rPr>
          <w:rFonts w:ascii="Times New Roman" w:hAnsi="Times New Roman" w:cs="Times New Roman"/>
          <w:b/>
          <w:sz w:val="24"/>
          <w:szCs w:val="24"/>
        </w:rPr>
      </w:pPr>
    </w:p>
    <w:p w:rsidR="00A10B04" w:rsidRDefault="00A10B04" w:rsidP="00D34E9A">
      <w:pPr>
        <w:ind w:left="-567" w:right="-766"/>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Β3. </w:t>
      </w:r>
      <w:r w:rsidRPr="00A10B04">
        <w:rPr>
          <w:rFonts w:ascii="Times New Roman" w:hAnsi="Times New Roman" w:cs="Times New Roman"/>
          <w:sz w:val="24"/>
          <w:szCs w:val="24"/>
        </w:rPr>
        <w:t>Για κα</w:t>
      </w:r>
      <w:r>
        <w:rPr>
          <w:rFonts w:ascii="Times New Roman" w:hAnsi="Times New Roman" w:cs="Times New Roman"/>
          <w:sz w:val="24"/>
          <w:szCs w:val="24"/>
        </w:rPr>
        <w:t>θεμιά από τις λέξεις που υπογραμμίζονται στο κείμενο να γράψετε μία συνώνυμή της:</w:t>
      </w:r>
    </w:p>
    <w:p w:rsidR="00A10B04" w:rsidRPr="00D34E9A" w:rsidRDefault="00A10B04" w:rsidP="00D34E9A">
      <w:pPr>
        <w:ind w:left="-567" w:right="-766"/>
        <w:jc w:val="both"/>
        <w:rPr>
          <w:rFonts w:ascii="Times New Roman" w:hAnsi="Times New Roman" w:cs="Times New Roman"/>
          <w:sz w:val="24"/>
          <w:szCs w:val="24"/>
        </w:rPr>
      </w:pPr>
      <w:r>
        <w:rPr>
          <w:rFonts w:ascii="Times New Roman" w:hAnsi="Times New Roman" w:cs="Times New Roman"/>
          <w:b/>
          <w:sz w:val="24"/>
          <w:szCs w:val="24"/>
        </w:rPr>
        <w:t>διατύπωση, προσβολής, θεμιτό, συνηθισμένο, θίγονται</w:t>
      </w:r>
    </w:p>
    <w:sectPr w:rsidR="00A10B04" w:rsidRPr="00D34E9A" w:rsidSect="00E66AD1">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F2"/>
    <w:rsid w:val="00542282"/>
    <w:rsid w:val="00750DEA"/>
    <w:rsid w:val="008A2BA4"/>
    <w:rsid w:val="00A10B04"/>
    <w:rsid w:val="00A54CF2"/>
    <w:rsid w:val="00AE1402"/>
    <w:rsid w:val="00D03E19"/>
    <w:rsid w:val="00D34E9A"/>
    <w:rsid w:val="00DB7474"/>
    <w:rsid w:val="00E317C3"/>
    <w:rsid w:val="00E66A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CF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C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781</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2020-09-16T20:10:00Z</dcterms:created>
  <dcterms:modified xsi:type="dcterms:W3CDTF">2020-09-16T22:17:00Z</dcterms:modified>
</cp:coreProperties>
</file>