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A8F31" w14:textId="25024F80" w:rsidR="00A76A63" w:rsidRDefault="00A76A63" w:rsidP="00A76A63">
      <w:pPr>
        <w:ind w:left="-284" w:right="-341"/>
        <w:jc w:val="both"/>
        <w:rPr>
          <w:rFonts w:ascii="Times New Roman" w:hAnsi="Times New Roman" w:cs="Times New Roman"/>
          <w:b/>
          <w:bCs/>
          <w:sz w:val="24"/>
          <w:szCs w:val="24"/>
        </w:rPr>
      </w:pPr>
      <w:r w:rsidRPr="00A76A63">
        <w:rPr>
          <w:rFonts w:ascii="Times New Roman" w:hAnsi="Times New Roman" w:cs="Times New Roman"/>
          <w:b/>
          <w:bCs/>
          <w:sz w:val="24"/>
          <w:szCs w:val="24"/>
        </w:rPr>
        <w:t>Κείμενο 1. Το διαστελλόμενο χάσμα μεταξύ μαθητών και εκπαιδευτικών</w:t>
      </w:r>
    </w:p>
    <w:p w14:paraId="2F4C4959" w14:textId="5C2BD84D" w:rsidR="00A76A63" w:rsidRPr="00A76A63" w:rsidRDefault="00A76A63" w:rsidP="00A76A63">
      <w:pPr>
        <w:ind w:left="-284" w:right="-341"/>
        <w:jc w:val="both"/>
        <w:rPr>
          <w:rFonts w:ascii="Times New Roman" w:hAnsi="Times New Roman" w:cs="Times New Roman"/>
          <w:i/>
          <w:iCs/>
        </w:rPr>
      </w:pPr>
      <w:r w:rsidRPr="00A76A63">
        <w:rPr>
          <w:rFonts w:ascii="Times New Roman" w:hAnsi="Times New Roman" w:cs="Times New Roman"/>
          <w:i/>
          <w:iCs/>
        </w:rPr>
        <w:t>Το</w:t>
      </w:r>
      <w:r>
        <w:rPr>
          <w:rFonts w:ascii="Times New Roman" w:hAnsi="Times New Roman" w:cs="Times New Roman"/>
          <w:i/>
          <w:iCs/>
        </w:rPr>
        <w:t xml:space="preserve"> άρθρο αυτό του Δ. Τσιριγώτη, Φυσικού, δημοσιεύτηκε σε εκπαιδευτικό </w:t>
      </w:r>
      <w:proofErr w:type="spellStart"/>
      <w:r>
        <w:rPr>
          <w:rFonts w:ascii="Times New Roman" w:hAnsi="Times New Roman" w:cs="Times New Roman"/>
          <w:i/>
          <w:iCs/>
        </w:rPr>
        <w:t>ιστότοπο</w:t>
      </w:r>
      <w:proofErr w:type="spellEnd"/>
      <w:r>
        <w:rPr>
          <w:rFonts w:ascii="Times New Roman" w:hAnsi="Times New Roman" w:cs="Times New Roman"/>
          <w:i/>
          <w:iCs/>
        </w:rPr>
        <w:t xml:space="preserve"> στις 5-12-2019 και παρουσιάζεται εδώ ελαφρώς διασκευασμένο.</w:t>
      </w:r>
    </w:p>
    <w:p w14:paraId="19ED44E5" w14:textId="3D0FE222" w:rsidR="00A76A63" w:rsidRPr="00A76A63" w:rsidRDefault="002C28C8" w:rsidP="00A76A63">
      <w:pPr>
        <w:ind w:left="-284" w:right="-341"/>
        <w:jc w:val="both"/>
        <w:rPr>
          <w:rFonts w:ascii="Times New Roman" w:hAnsi="Times New Roman" w:cs="Times New Roman"/>
          <w:sz w:val="24"/>
          <w:szCs w:val="24"/>
        </w:rPr>
      </w:pPr>
      <w:r>
        <w:rPr>
          <w:rFonts w:ascii="Times New Roman" w:hAnsi="Times New Roman" w:cs="Times New Roman"/>
          <w:sz w:val="24"/>
          <w:szCs w:val="24"/>
        </w:rPr>
        <w:t xml:space="preserve">1. </w:t>
      </w:r>
      <w:r w:rsidR="00A76A63" w:rsidRPr="00A76A63">
        <w:rPr>
          <w:rFonts w:ascii="Times New Roman" w:hAnsi="Times New Roman" w:cs="Times New Roman"/>
          <w:sz w:val="24"/>
          <w:szCs w:val="24"/>
        </w:rPr>
        <w:t>Στη σύγχρονη εποχή θεωρώ ότι το μεγαλύτερο δίλημμα που μπορεί να αντιμετωπίσει ένας εκπαιδευτικός είναι το εξής: να μείνει ακλόνητος στη θέση του βάζοντας κόντρα στην καταιγιστική πορεία των μαθητών του προς το μέλλον με πιθανό όμως κίνδυνο το μεταξύ τους χάσμα να γίνει τεράστιο ή να ακολουθήσει από κοντά την πορεία των μαθητών του, μειώνοντας το χάσμα, παίρνοντας όμως το ρίσκο το</w:t>
      </w:r>
      <w:r w:rsidR="00A76A63">
        <w:rPr>
          <w:rFonts w:ascii="Times New Roman" w:hAnsi="Times New Roman" w:cs="Times New Roman"/>
          <w:sz w:val="24"/>
          <w:szCs w:val="24"/>
        </w:rPr>
        <w:t>ύ</w:t>
      </w:r>
      <w:r w:rsidR="00A76A63" w:rsidRPr="00A76A63">
        <w:rPr>
          <w:rFonts w:ascii="Times New Roman" w:hAnsi="Times New Roman" w:cs="Times New Roman"/>
          <w:sz w:val="24"/>
          <w:szCs w:val="24"/>
        </w:rPr>
        <w:t xml:space="preserve"> τι επιφυλάσσει το χωρίς φρένα </w:t>
      </w:r>
      <w:proofErr w:type="spellStart"/>
      <w:r w:rsidR="00A76A63" w:rsidRPr="00A76A63">
        <w:rPr>
          <w:rFonts w:ascii="Times New Roman" w:hAnsi="Times New Roman" w:cs="Times New Roman"/>
          <w:sz w:val="24"/>
          <w:szCs w:val="24"/>
        </w:rPr>
        <w:t>ταξίδεμα</w:t>
      </w:r>
      <w:proofErr w:type="spellEnd"/>
      <w:r w:rsidR="00A76A63" w:rsidRPr="00A76A63">
        <w:rPr>
          <w:rFonts w:ascii="Times New Roman" w:hAnsi="Times New Roman" w:cs="Times New Roman"/>
          <w:sz w:val="24"/>
          <w:szCs w:val="24"/>
        </w:rPr>
        <w:t xml:space="preserve"> όλων προς το μέλλον;    </w:t>
      </w:r>
    </w:p>
    <w:p w14:paraId="39E3B7B0" w14:textId="5D91D7B0" w:rsidR="00A76A63" w:rsidRPr="00A76A63" w:rsidRDefault="002C28C8" w:rsidP="00A76A63">
      <w:pPr>
        <w:ind w:left="-284" w:right="-341"/>
        <w:jc w:val="both"/>
        <w:rPr>
          <w:rFonts w:ascii="Times New Roman" w:hAnsi="Times New Roman" w:cs="Times New Roman"/>
          <w:sz w:val="24"/>
          <w:szCs w:val="24"/>
        </w:rPr>
      </w:pPr>
      <w:r>
        <w:rPr>
          <w:rFonts w:ascii="Times New Roman" w:hAnsi="Times New Roman" w:cs="Times New Roman"/>
          <w:sz w:val="24"/>
          <w:szCs w:val="24"/>
        </w:rPr>
        <w:t xml:space="preserve">2. </w:t>
      </w:r>
      <w:r w:rsidR="00A76A63">
        <w:rPr>
          <w:rFonts w:ascii="Times New Roman" w:hAnsi="Times New Roman" w:cs="Times New Roman"/>
          <w:sz w:val="24"/>
          <w:szCs w:val="24"/>
        </w:rPr>
        <w:t>Κ</w:t>
      </w:r>
      <w:r w:rsidR="00A76A63" w:rsidRPr="00A76A63">
        <w:rPr>
          <w:rFonts w:ascii="Times New Roman" w:hAnsi="Times New Roman" w:cs="Times New Roman"/>
          <w:sz w:val="24"/>
          <w:szCs w:val="24"/>
        </w:rPr>
        <w:t xml:space="preserve">ακά τα ψέματα, η συντριπτική πλειοψηφία των εκπαιδευτικών καταναλώνει μεγάλο μέρος από την ενέργειά της για την επίτευξη ησυχίας και τάξης μέσα στην αίθουσα. Η αιτιολογία που προβάλει είναι πως η μάθηση προϋποθέτει συγκέντρωση και η συγκέντρωση με τη σειρά της προϋποθέτει ησυχία. </w:t>
      </w:r>
      <w:r w:rsidR="00A76A63" w:rsidRPr="00A76A63">
        <w:rPr>
          <w:rFonts w:ascii="Times New Roman" w:hAnsi="Times New Roman" w:cs="Times New Roman"/>
          <w:b/>
          <w:bCs/>
          <w:sz w:val="24"/>
          <w:szCs w:val="24"/>
        </w:rPr>
        <w:t>Σωστά</w:t>
      </w:r>
      <w:r w:rsidR="00A76A63" w:rsidRPr="00A76A63">
        <w:rPr>
          <w:rFonts w:ascii="Times New Roman" w:hAnsi="Times New Roman" w:cs="Times New Roman"/>
          <w:sz w:val="24"/>
          <w:szCs w:val="24"/>
        </w:rPr>
        <w:t>, μόνο που κρίνει εξ ιδίων τα αλλότρια. Για τους μαθητές της σημερινής εποχής δεν φαίνεται να ισχύει κάτι τέτοιο.</w:t>
      </w:r>
    </w:p>
    <w:p w14:paraId="5B32250A" w14:textId="0C7B0371" w:rsidR="00A76A63" w:rsidRDefault="002C28C8" w:rsidP="00A76A63">
      <w:pPr>
        <w:ind w:left="-284" w:right="-341"/>
        <w:jc w:val="both"/>
        <w:rPr>
          <w:rFonts w:ascii="Times New Roman" w:hAnsi="Times New Roman" w:cs="Times New Roman"/>
          <w:sz w:val="24"/>
          <w:szCs w:val="24"/>
        </w:rPr>
      </w:pPr>
      <w:r>
        <w:rPr>
          <w:rFonts w:ascii="Times New Roman" w:hAnsi="Times New Roman" w:cs="Times New Roman"/>
          <w:sz w:val="24"/>
          <w:szCs w:val="24"/>
        </w:rPr>
        <w:t xml:space="preserve">3. </w:t>
      </w:r>
      <w:r w:rsidR="00A76A63" w:rsidRPr="00A76A63">
        <w:rPr>
          <w:rFonts w:ascii="Times New Roman" w:hAnsi="Times New Roman" w:cs="Times New Roman"/>
          <w:sz w:val="24"/>
          <w:szCs w:val="24"/>
        </w:rPr>
        <w:t xml:space="preserve">Οι νέοι σήμερα έχουν πολύ πιο αυξημένη την ικανότητα για </w:t>
      </w:r>
      <w:proofErr w:type="spellStart"/>
      <w:r w:rsidR="00A76A63" w:rsidRPr="00A76A63">
        <w:rPr>
          <w:rFonts w:ascii="Times New Roman" w:hAnsi="Times New Roman" w:cs="Times New Roman"/>
          <w:sz w:val="24"/>
          <w:szCs w:val="24"/>
        </w:rPr>
        <w:t>multitasking</w:t>
      </w:r>
      <w:proofErr w:type="spellEnd"/>
      <w:r w:rsidR="00A76A63" w:rsidRPr="00A76A63">
        <w:rPr>
          <w:rFonts w:ascii="Times New Roman" w:hAnsi="Times New Roman" w:cs="Times New Roman"/>
          <w:sz w:val="24"/>
          <w:szCs w:val="24"/>
        </w:rPr>
        <w:t xml:space="preserve"> = </w:t>
      </w:r>
      <w:proofErr w:type="spellStart"/>
      <w:r w:rsidR="00A76A63" w:rsidRPr="00A76A63">
        <w:rPr>
          <w:rFonts w:ascii="Times New Roman" w:hAnsi="Times New Roman" w:cs="Times New Roman"/>
          <w:sz w:val="24"/>
          <w:szCs w:val="24"/>
        </w:rPr>
        <w:t>πολυδιεργασία</w:t>
      </w:r>
      <w:proofErr w:type="spellEnd"/>
      <w:r w:rsidR="00A76A63" w:rsidRPr="00A76A63">
        <w:rPr>
          <w:rFonts w:ascii="Times New Roman" w:hAnsi="Times New Roman" w:cs="Times New Roman"/>
          <w:sz w:val="24"/>
          <w:szCs w:val="24"/>
        </w:rPr>
        <w:t xml:space="preserve"> (να κάνουν ταυτόχρονα πολλά πράγματα μαζί). Πάρα πολλοί από αυτούς μπορούν να προσέχουν στο μάθημα ενώ ταυτόχρονα κάνουν και κάτι άλλο όπως π.χ</w:t>
      </w:r>
      <w:r w:rsidR="00A76A63">
        <w:rPr>
          <w:rFonts w:ascii="Times New Roman" w:hAnsi="Times New Roman" w:cs="Times New Roman"/>
          <w:sz w:val="24"/>
          <w:szCs w:val="24"/>
        </w:rPr>
        <w:t>.</w:t>
      </w:r>
      <w:r w:rsidR="00A76A63" w:rsidRPr="00A76A63">
        <w:rPr>
          <w:rFonts w:ascii="Times New Roman" w:hAnsi="Times New Roman" w:cs="Times New Roman"/>
          <w:sz w:val="24"/>
          <w:szCs w:val="24"/>
        </w:rPr>
        <w:t xml:space="preserve"> να μιλάνε με το</w:t>
      </w:r>
      <w:r w:rsidR="00A76A63">
        <w:rPr>
          <w:rFonts w:ascii="Times New Roman" w:hAnsi="Times New Roman" w:cs="Times New Roman"/>
          <w:sz w:val="24"/>
          <w:szCs w:val="24"/>
        </w:rPr>
        <w:t>ν</w:t>
      </w:r>
      <w:r w:rsidR="00A76A63" w:rsidRPr="00A76A63">
        <w:rPr>
          <w:rFonts w:ascii="Times New Roman" w:hAnsi="Times New Roman" w:cs="Times New Roman"/>
          <w:sz w:val="24"/>
          <w:szCs w:val="24"/>
        </w:rPr>
        <w:t xml:space="preserve"> διπλανό τους. Οι εκπαιδευτικοί από τη μεριά τους το χαρακτηρίζουν έλλειψη συγκέντρωσης, αλλά μήπως όμως τελικά πρόκειται για ένα νέο είδος δεξιότητας που εκείνοι απλά δεν κατέχουν;</w:t>
      </w:r>
    </w:p>
    <w:p w14:paraId="700AB2D3" w14:textId="3EA0E662" w:rsidR="00A76A63" w:rsidRPr="00A76A63" w:rsidRDefault="002C28C8" w:rsidP="00A76A63">
      <w:pPr>
        <w:ind w:left="-284" w:right="-341"/>
        <w:jc w:val="both"/>
        <w:rPr>
          <w:rFonts w:ascii="Times New Roman" w:hAnsi="Times New Roman" w:cs="Times New Roman"/>
          <w:sz w:val="24"/>
          <w:szCs w:val="24"/>
        </w:rPr>
      </w:pPr>
      <w:r>
        <w:rPr>
          <w:rFonts w:ascii="Times New Roman" w:hAnsi="Times New Roman" w:cs="Times New Roman"/>
          <w:sz w:val="24"/>
          <w:szCs w:val="24"/>
        </w:rPr>
        <w:t xml:space="preserve">4. </w:t>
      </w:r>
      <w:r w:rsidR="00A76A63" w:rsidRPr="00A76A63">
        <w:rPr>
          <w:rFonts w:ascii="Times New Roman" w:hAnsi="Times New Roman" w:cs="Times New Roman"/>
          <w:b/>
          <w:bCs/>
          <w:sz w:val="24"/>
          <w:szCs w:val="24"/>
        </w:rPr>
        <w:t>Παλαιότερα</w:t>
      </w:r>
      <w:r w:rsidR="00A76A63" w:rsidRPr="00A76A63">
        <w:rPr>
          <w:rFonts w:ascii="Times New Roman" w:hAnsi="Times New Roman" w:cs="Times New Roman"/>
          <w:sz w:val="24"/>
          <w:szCs w:val="24"/>
        </w:rPr>
        <w:t xml:space="preserve"> οι καλοί σε επίδοση μαθητές ήταν πάντα ήσυχοι και συγκεντρωμένοι μέσα στην τάξη. Τη σημερινή εποχή σε αρκετό ποσοστό «οι καλοί μαθητές» είναι αρκετά ανήσυχοι και με διασπασμένη προσοχή. Παλαιότερα όταν οι μαθητές ένιωθαν ότι κάτι τους ενδιέφερε έκαναν ησυχία για να ακούσουν. Σήμερα όταν κάτι τους κεντρίζει το ενδιαφέρον, θέλουν να πουν. Και έχουν ανυπομονησία να πουν, γι’ αυτό μπορεί να μιλάνε όλοι μαζί και χωρίς να τους έχει δοθεί ο λόγος πρώτα.</w:t>
      </w:r>
    </w:p>
    <w:p w14:paraId="657B4B53" w14:textId="189B1E21" w:rsidR="00A76A63" w:rsidRPr="00A76A63" w:rsidRDefault="002C28C8" w:rsidP="00A76A63">
      <w:pPr>
        <w:ind w:left="-284" w:right="-341"/>
        <w:jc w:val="both"/>
        <w:rPr>
          <w:rFonts w:ascii="Times New Roman" w:hAnsi="Times New Roman" w:cs="Times New Roman"/>
          <w:sz w:val="24"/>
          <w:szCs w:val="24"/>
        </w:rPr>
      </w:pPr>
      <w:r>
        <w:rPr>
          <w:rFonts w:ascii="Times New Roman" w:hAnsi="Times New Roman" w:cs="Times New Roman"/>
          <w:sz w:val="24"/>
          <w:szCs w:val="24"/>
        </w:rPr>
        <w:t xml:space="preserve">5. </w:t>
      </w:r>
      <w:r w:rsidR="00A76A63" w:rsidRPr="00A76A63">
        <w:rPr>
          <w:rFonts w:ascii="Times New Roman" w:hAnsi="Times New Roman" w:cs="Times New Roman"/>
          <w:sz w:val="24"/>
          <w:szCs w:val="24"/>
        </w:rPr>
        <w:t>Είναι συνηθισμένη πλάνη να πιστεύουμε ότι η ησυχία μέσα στην τάξη συνεπάγεται και παρακολούθηση του μαθήματος αλλά και το αντίστροφο</w:t>
      </w:r>
      <w:r w:rsidR="00A76A63">
        <w:rPr>
          <w:rFonts w:ascii="Times New Roman" w:hAnsi="Times New Roman" w:cs="Times New Roman"/>
          <w:sz w:val="24"/>
          <w:szCs w:val="24"/>
        </w:rPr>
        <w:t xml:space="preserve">, </w:t>
      </w:r>
      <w:r w:rsidR="00A76A63" w:rsidRPr="00A76A63">
        <w:rPr>
          <w:rFonts w:ascii="Times New Roman" w:hAnsi="Times New Roman" w:cs="Times New Roman"/>
          <w:sz w:val="24"/>
          <w:szCs w:val="24"/>
        </w:rPr>
        <w:t xml:space="preserve">ότι κάθε φασαρία είναι ένδειξη αδιαφορίας για το μάθημα. Παράδειγμα: προσωπικά μου συμβαίνει πολύ συχνά τελευταία ο υπερβάλλων ζήλος των μαθητών να αποδιοργανώνει την τάξη και να διαταράσσει την ησυχία. Οφείλω βέβαια να παραδεχτώ ότι εκείνος που αποδιοργανώνεται τελικά από μια τέτοια στάση των μαθητών είμαι μάλλον εγώ ο ίδιος και όχι εκείνοι.  </w:t>
      </w:r>
      <w:r w:rsidR="00A76A63" w:rsidRPr="00A76A63">
        <w:rPr>
          <w:rFonts w:ascii="Times New Roman" w:hAnsi="Times New Roman" w:cs="Times New Roman"/>
          <w:b/>
          <w:bCs/>
          <w:sz w:val="24"/>
          <w:szCs w:val="24"/>
        </w:rPr>
        <w:t>Ίσως</w:t>
      </w:r>
      <w:r w:rsidR="00A76A63" w:rsidRPr="00A76A63">
        <w:rPr>
          <w:rFonts w:ascii="Times New Roman" w:hAnsi="Times New Roman" w:cs="Times New Roman"/>
          <w:sz w:val="24"/>
          <w:szCs w:val="24"/>
        </w:rPr>
        <w:t xml:space="preserve"> έχει έρθει ο καιρός που εμείς οι εκπαιδευτικοί πρέπει να αυξήσουμε το όριο ανοχής μας στη φασαρία των μαθητών. Να μάθουμε να την αντέχουμε λίγο παραπάνω και να μην την ενοχοποιούμε εκ προοιμίου ως ένδειξη αδιαφορίας προς το μάθημα. Υπάρχει η αυξημένη πιθανότητα να πρόκειται για έκρηξη ενδιαφέροντος. Το δημιουργικό μπάχαλο είναι σίγουρα καλύτερο από την ησυχία νεκροταφείου.   </w:t>
      </w:r>
    </w:p>
    <w:p w14:paraId="61E31637" w14:textId="120541EB" w:rsidR="00A76A63" w:rsidRPr="00A76A63" w:rsidRDefault="002C28C8" w:rsidP="00A76A63">
      <w:pPr>
        <w:ind w:left="-284" w:right="-341"/>
        <w:jc w:val="both"/>
        <w:rPr>
          <w:rFonts w:ascii="Times New Roman" w:hAnsi="Times New Roman" w:cs="Times New Roman"/>
          <w:sz w:val="24"/>
          <w:szCs w:val="24"/>
        </w:rPr>
      </w:pPr>
      <w:r>
        <w:rPr>
          <w:rFonts w:ascii="Times New Roman" w:hAnsi="Times New Roman" w:cs="Times New Roman"/>
          <w:sz w:val="24"/>
          <w:szCs w:val="24"/>
        </w:rPr>
        <w:t xml:space="preserve">6. </w:t>
      </w:r>
      <w:r w:rsidR="00A76A63" w:rsidRPr="00A76A63">
        <w:rPr>
          <w:rFonts w:ascii="Times New Roman" w:hAnsi="Times New Roman" w:cs="Times New Roman"/>
          <w:sz w:val="24"/>
          <w:szCs w:val="24"/>
        </w:rPr>
        <w:t xml:space="preserve">Το θέμα είναι ότι τα παιδιά σήμερα λόγω της έκρηξης της τεχνολογίας έχουν μάθει να έχουν άμεση πρόσβαση στο καθετί και στον καθένα (να είναι </w:t>
      </w:r>
      <w:proofErr w:type="spellStart"/>
      <w:r w:rsidR="00A76A63" w:rsidRPr="00A76A63">
        <w:rPr>
          <w:rFonts w:ascii="Times New Roman" w:hAnsi="Times New Roman" w:cs="Times New Roman"/>
          <w:sz w:val="24"/>
          <w:szCs w:val="24"/>
        </w:rPr>
        <w:t>online</w:t>
      </w:r>
      <w:proofErr w:type="spellEnd"/>
      <w:r w:rsidR="00A76A63" w:rsidRPr="00A76A63">
        <w:rPr>
          <w:rFonts w:ascii="Times New Roman" w:hAnsi="Times New Roman" w:cs="Times New Roman"/>
          <w:sz w:val="24"/>
          <w:szCs w:val="24"/>
        </w:rPr>
        <w:t xml:space="preserve">) και έτσι θεωρούν ότι μπορούν να έχουν άμεση ανταπόκριση και από τους εκπαιδευτικούς τους. </w:t>
      </w:r>
      <w:r w:rsidR="00A76A63" w:rsidRPr="00A76A63">
        <w:rPr>
          <w:rFonts w:ascii="Times New Roman" w:hAnsi="Times New Roman" w:cs="Times New Roman"/>
          <w:b/>
          <w:bCs/>
          <w:sz w:val="24"/>
          <w:szCs w:val="24"/>
        </w:rPr>
        <w:t>Γι’ αυτό</w:t>
      </w:r>
      <w:r w:rsidR="00A76A63" w:rsidRPr="00A76A63">
        <w:rPr>
          <w:rFonts w:ascii="Times New Roman" w:hAnsi="Times New Roman" w:cs="Times New Roman"/>
          <w:sz w:val="24"/>
          <w:szCs w:val="24"/>
        </w:rPr>
        <w:t xml:space="preserve"> είναι ανυπόμονοι και άμεσοι όσον αφορά την εκδήλωση διάθεσης επικοινωνίας. Και </w:t>
      </w:r>
      <w:r w:rsidR="00A76A63">
        <w:rPr>
          <w:rFonts w:ascii="Times New Roman" w:hAnsi="Times New Roman" w:cs="Times New Roman"/>
          <w:sz w:val="24"/>
          <w:szCs w:val="24"/>
        </w:rPr>
        <w:t xml:space="preserve">[…] </w:t>
      </w:r>
      <w:r w:rsidR="00A76A63" w:rsidRPr="00A76A63">
        <w:rPr>
          <w:rFonts w:ascii="Times New Roman" w:hAnsi="Times New Roman" w:cs="Times New Roman"/>
          <w:sz w:val="24"/>
          <w:szCs w:val="24"/>
        </w:rPr>
        <w:t>εμείς οι εκπαιδευτικοί τους κόβουμε λέγοντάς τους: «κάντε ησυχία και ακούστε»!! Και μετά αναρωτιόμαστε γιατί τα σημερινά παιδιά είναι τόσο παθητικά.</w:t>
      </w:r>
    </w:p>
    <w:p w14:paraId="5FD81691" w14:textId="5FA1FAED" w:rsidR="00A76A63" w:rsidRPr="00A76A63" w:rsidRDefault="002C28C8" w:rsidP="00A76A63">
      <w:pPr>
        <w:ind w:left="-284" w:right="-341"/>
        <w:jc w:val="both"/>
        <w:rPr>
          <w:rFonts w:ascii="Times New Roman" w:hAnsi="Times New Roman" w:cs="Times New Roman"/>
          <w:sz w:val="24"/>
          <w:szCs w:val="24"/>
        </w:rPr>
      </w:pPr>
      <w:r>
        <w:rPr>
          <w:rFonts w:ascii="Times New Roman" w:hAnsi="Times New Roman" w:cs="Times New Roman"/>
          <w:sz w:val="24"/>
          <w:szCs w:val="24"/>
        </w:rPr>
        <w:lastRenderedPageBreak/>
        <w:t xml:space="preserve">7. </w:t>
      </w:r>
      <w:r w:rsidR="00A76A63" w:rsidRPr="00A76A63">
        <w:rPr>
          <w:rFonts w:ascii="Times New Roman" w:hAnsi="Times New Roman" w:cs="Times New Roman"/>
          <w:sz w:val="24"/>
          <w:szCs w:val="24"/>
        </w:rPr>
        <w:t xml:space="preserve">Επικρατεί η άποψη ότι για την παθητικότητα των σημερινών παιδιών ευθύνεται η υπερβολική τους ενασχόληση με τα καλούδια των νέων τεχνολογιών: κινητά, υπολογιστές, ίντερνετ κ.α. Ας δούμε το θέμα με μια άλλη ματιά. Κατά τη γνώμη μου την παθητικότητα ενός παιδιού δεν την αυξάνει το μεγάλο μέγεθος της πληροφορίας που δέχεται από τις τεχνολογικές συσκευές αλλά το γεγονός ότι δεν ξέρει τι να την κάνει αυτή την πληροφορία. Κανείς δεν του μαθαίνει τι να πετάξει, τι να κρατήσει και πώς να την κάνει δημιουργική αυτή την πληροφορία. Το σχολείο με τον τρόπο του λέει: «Πέτα τη όλη, είναι άχρηστη και επικίνδυνη. Ασχολήσου μόνο με τα επιτεύγματα του παρελθόντος». Αυτό έχει σαν αποτέλεσμα τα παιδιά να ζουν στο μέλλον έξω από το σχολείο και το σχολείο να τα επαναφέρει απότομα στο παρελθόν. Ο απόλυτος διχασμός. Μήπως τελικά παθητικότητα επιδεικνύει και ολόκληρο το εκπαιδευτικό σύστημα όταν επιμένει σε μεθόδους του παρελθόντος που είναι φανερό ότι δεν έχουν αποτέλεσμα στα σημερινά παιδιά; </w:t>
      </w:r>
      <w:r w:rsidR="003C1182">
        <w:rPr>
          <w:rFonts w:ascii="Times New Roman" w:hAnsi="Times New Roman" w:cs="Times New Roman"/>
          <w:sz w:val="24"/>
          <w:szCs w:val="24"/>
        </w:rPr>
        <w:t>[…]</w:t>
      </w:r>
    </w:p>
    <w:p w14:paraId="7FE6A9AA" w14:textId="2503B403" w:rsidR="00A76A63" w:rsidRPr="00A76A63" w:rsidRDefault="002C28C8" w:rsidP="00A76A63">
      <w:pPr>
        <w:ind w:left="-284" w:right="-341"/>
        <w:jc w:val="both"/>
        <w:rPr>
          <w:rFonts w:ascii="Times New Roman" w:hAnsi="Times New Roman" w:cs="Times New Roman"/>
          <w:sz w:val="24"/>
          <w:szCs w:val="24"/>
        </w:rPr>
      </w:pPr>
      <w:r>
        <w:rPr>
          <w:rFonts w:ascii="Times New Roman" w:hAnsi="Times New Roman" w:cs="Times New Roman"/>
          <w:sz w:val="24"/>
          <w:szCs w:val="24"/>
        </w:rPr>
        <w:t xml:space="preserve">8. </w:t>
      </w:r>
      <w:r w:rsidR="00A76A63" w:rsidRPr="00A76A63">
        <w:rPr>
          <w:rFonts w:ascii="Times New Roman" w:hAnsi="Times New Roman" w:cs="Times New Roman"/>
          <w:sz w:val="24"/>
          <w:szCs w:val="24"/>
        </w:rPr>
        <w:t>Κατά τη γνώμη μου</w:t>
      </w:r>
      <w:r w:rsidR="003C1182">
        <w:rPr>
          <w:rFonts w:ascii="Times New Roman" w:hAnsi="Times New Roman" w:cs="Times New Roman"/>
          <w:sz w:val="24"/>
          <w:szCs w:val="24"/>
        </w:rPr>
        <w:t>,</w:t>
      </w:r>
      <w:r w:rsidR="00A76A63" w:rsidRPr="00A76A63">
        <w:rPr>
          <w:rFonts w:ascii="Times New Roman" w:hAnsi="Times New Roman" w:cs="Times New Roman"/>
          <w:sz w:val="24"/>
          <w:szCs w:val="24"/>
        </w:rPr>
        <w:t xml:space="preserve"> ήρθε η ώρα που οι εκπαιδευτικοί και το εκπαιδευτικό σύστημα θα πρέπει να αποδεχτούν το</w:t>
      </w:r>
      <w:r w:rsidR="003C1182">
        <w:rPr>
          <w:rFonts w:ascii="Times New Roman" w:hAnsi="Times New Roman" w:cs="Times New Roman"/>
          <w:sz w:val="24"/>
          <w:szCs w:val="24"/>
        </w:rPr>
        <w:t>ν</w:t>
      </w:r>
      <w:r w:rsidR="00A76A63" w:rsidRPr="00A76A63">
        <w:rPr>
          <w:rFonts w:ascii="Times New Roman" w:hAnsi="Times New Roman" w:cs="Times New Roman"/>
          <w:sz w:val="24"/>
          <w:szCs w:val="24"/>
        </w:rPr>
        <w:t xml:space="preserve"> νέο τους ρόλο: να περιορίσουν το χάσμα που πάει να δημιουργηθεί ανάμεσα στο παρελθόν και στο μέλλον. Όχι όμως μένοντας προσκολλημένοι στο παρελθόν, ούτε προσπαθώντας να ανακόψουν το μέλλον, αλλά ενώνοντας τα δύο με γέφυρα το παρόν. </w:t>
      </w:r>
    </w:p>
    <w:p w14:paraId="6610E6B4" w14:textId="0FCF5B22" w:rsidR="00A76A63" w:rsidRPr="00A76A63" w:rsidRDefault="002C28C8" w:rsidP="00A76A63">
      <w:pPr>
        <w:ind w:left="-284" w:right="-341"/>
        <w:jc w:val="both"/>
        <w:rPr>
          <w:rFonts w:ascii="Times New Roman" w:hAnsi="Times New Roman" w:cs="Times New Roman"/>
          <w:sz w:val="24"/>
          <w:szCs w:val="24"/>
        </w:rPr>
      </w:pPr>
      <w:r>
        <w:rPr>
          <w:rFonts w:ascii="Times New Roman" w:hAnsi="Times New Roman" w:cs="Times New Roman"/>
          <w:sz w:val="24"/>
          <w:szCs w:val="24"/>
        </w:rPr>
        <w:t xml:space="preserve">9. </w:t>
      </w:r>
      <w:r w:rsidR="00A76A63" w:rsidRPr="00A76A63">
        <w:rPr>
          <w:rFonts w:ascii="Times New Roman" w:hAnsi="Times New Roman" w:cs="Times New Roman"/>
          <w:sz w:val="24"/>
          <w:szCs w:val="24"/>
        </w:rPr>
        <w:t>Θα τολμήσω να εκφράσω μια άποψη που είμαι σίγουρος ότι θα προκαλέσει έντονο και εύλογο αντίλογο. Μήπως ο κόσμος πλέον γύρω μας αλλάζει με μεγάλη ταχύτητα εκτός από ένα πράγμα που επιμένει να μένει στάσιμο εδώ και δεκαετίες: οι προσδοκίες των εκπαιδευτικών από τους μαθητές τους. Οι εκπαιδευτικοί στην πλειοψηφία τους έχουν τις ίδιες απαιτήσεις και προσδοκίες από τους σημερινούς μαθητές με εκείνες που είχαν και από τις παλαιότερες γενιές μαθητών. Συνεχίζουν να επιζητούν το μοντέλο του ήσυχου και «</w:t>
      </w:r>
      <w:proofErr w:type="spellStart"/>
      <w:r w:rsidR="00A76A63" w:rsidRPr="00A76A63">
        <w:rPr>
          <w:rFonts w:ascii="Times New Roman" w:hAnsi="Times New Roman" w:cs="Times New Roman"/>
          <w:sz w:val="24"/>
          <w:szCs w:val="24"/>
        </w:rPr>
        <w:t>διαβαστερού</w:t>
      </w:r>
      <w:proofErr w:type="spellEnd"/>
      <w:r w:rsidR="00A76A63" w:rsidRPr="00A76A63">
        <w:rPr>
          <w:rFonts w:ascii="Times New Roman" w:hAnsi="Times New Roman" w:cs="Times New Roman"/>
          <w:sz w:val="24"/>
          <w:szCs w:val="24"/>
        </w:rPr>
        <w:t xml:space="preserve">» μαθητή σε μία εποχή με πολύ «θόρυβο», εξωφρενική ταχύτητα και </w:t>
      </w:r>
      <w:proofErr w:type="spellStart"/>
      <w:r w:rsidR="00A76A63" w:rsidRPr="00A76A63">
        <w:rPr>
          <w:rFonts w:ascii="Times New Roman" w:hAnsi="Times New Roman" w:cs="Times New Roman"/>
          <w:sz w:val="24"/>
          <w:szCs w:val="24"/>
        </w:rPr>
        <w:t>απειρίζουσα</w:t>
      </w:r>
      <w:proofErr w:type="spellEnd"/>
      <w:r w:rsidR="00A76A63" w:rsidRPr="00A76A63">
        <w:rPr>
          <w:rFonts w:ascii="Times New Roman" w:hAnsi="Times New Roman" w:cs="Times New Roman"/>
          <w:sz w:val="24"/>
          <w:szCs w:val="24"/>
        </w:rPr>
        <w:t xml:space="preserve"> πληροφορία. Μήπως το πρότυπο που έχουν στο μυαλό τους είναι η δική τους στάση ως μαθητ</w:t>
      </w:r>
      <w:r w:rsidR="003C1182">
        <w:rPr>
          <w:rFonts w:ascii="Times New Roman" w:hAnsi="Times New Roman" w:cs="Times New Roman"/>
          <w:sz w:val="24"/>
          <w:szCs w:val="24"/>
        </w:rPr>
        <w:t>ών</w:t>
      </w:r>
      <w:r w:rsidR="00A76A63" w:rsidRPr="00A76A63">
        <w:rPr>
          <w:rFonts w:ascii="Times New Roman" w:hAnsi="Times New Roman" w:cs="Times New Roman"/>
          <w:sz w:val="24"/>
          <w:szCs w:val="24"/>
        </w:rPr>
        <w:t xml:space="preserve"> πριν από πολλά χρόνια;</w:t>
      </w:r>
    </w:p>
    <w:p w14:paraId="316F6786" w14:textId="0B360B2F" w:rsidR="00A76A63" w:rsidRPr="00A76A63" w:rsidRDefault="002C28C8" w:rsidP="00A76A63">
      <w:pPr>
        <w:ind w:left="-284" w:right="-341"/>
        <w:jc w:val="both"/>
        <w:rPr>
          <w:rFonts w:ascii="Times New Roman" w:hAnsi="Times New Roman" w:cs="Times New Roman"/>
          <w:sz w:val="24"/>
          <w:szCs w:val="24"/>
        </w:rPr>
      </w:pPr>
      <w:r>
        <w:rPr>
          <w:rFonts w:ascii="Times New Roman" w:hAnsi="Times New Roman" w:cs="Times New Roman"/>
          <w:sz w:val="24"/>
          <w:szCs w:val="24"/>
        </w:rPr>
        <w:t xml:space="preserve">10. </w:t>
      </w:r>
      <w:r w:rsidR="00A76A63" w:rsidRPr="00A76A63">
        <w:rPr>
          <w:rFonts w:ascii="Times New Roman" w:hAnsi="Times New Roman" w:cs="Times New Roman"/>
          <w:sz w:val="24"/>
          <w:szCs w:val="24"/>
        </w:rPr>
        <w:t>Τα σημερινά παιδιά φαίνεται να παρουσιάζουν έλλειμμα κριτικής σκέψης. Είναι φως φανάρι το γιατί: Συνεχίζουμε να τα φορτώνουμε με πληροφορία η οποία αναπόφευκτα χάνεται μέσα στην τεράστια πληροφορία που έτσι και αλλιώς δέχονται καθημερινά, ενώ στο μέλλον, που συνεχώς έρχεται όλο και πιο γρήγορα, το μόνο που θα τους χρειαστεί είναι η κριτική σκέψη. Μήπως αυτό που οι εκπαιδευτικοί ονομάζουν αδιαφορία και ανικανότητα των σημερινών μαθητών δεν είναι τίποτα άλλο πάρα το τεράστιο χάσμα μεταξύ εκπαιδευτικής διαδικασίας και μαθητών το οποίο δημιουργήθηκε γιατί οι εκπαιδευτικοί στην μεγάλη τους πλειοψηφία επιμένουν στα ίδια ενώ οι μαθητές είναι συνεχώς σε κάτι καινούργιο;</w:t>
      </w:r>
    </w:p>
    <w:p w14:paraId="19E35B3F" w14:textId="5DA38910" w:rsidR="00A76A63" w:rsidRDefault="002C28C8" w:rsidP="00A76A63">
      <w:pPr>
        <w:ind w:left="-284" w:right="-341"/>
        <w:jc w:val="both"/>
        <w:rPr>
          <w:rFonts w:ascii="Times New Roman" w:hAnsi="Times New Roman" w:cs="Times New Roman"/>
          <w:sz w:val="24"/>
          <w:szCs w:val="24"/>
        </w:rPr>
      </w:pPr>
      <w:r>
        <w:rPr>
          <w:rFonts w:ascii="Times New Roman" w:hAnsi="Times New Roman" w:cs="Times New Roman"/>
          <w:sz w:val="24"/>
          <w:szCs w:val="24"/>
        </w:rPr>
        <w:t xml:space="preserve">11. </w:t>
      </w:r>
      <w:r w:rsidR="00A76A63" w:rsidRPr="00A76A63">
        <w:rPr>
          <w:rFonts w:ascii="Times New Roman" w:hAnsi="Times New Roman" w:cs="Times New Roman"/>
          <w:sz w:val="24"/>
          <w:szCs w:val="24"/>
        </w:rPr>
        <w:t xml:space="preserve">Το θέμα λοιπόν είναι πώς θα καταφέρουμε το χάσμα αυτό να μην γίνει τάφρος. Υπάρχει τρόπος ή είναι κάτι τέτοιο είναι αναπόφευκτο; Το μόνο σίγουρο είναι πως η φόρα των μαθητών προς το μέλλον δεν ανακόπτεται και δεν είναι σωστό να ανακοπεί. Η εκπαιδευτική πράξη πρέπει να λαμβάνει υπόψη το πώς πραγματικά είναι οι μαθητές σήμερα και όχι το πώς θα θέλαμε να είναι. Είναι ζωτική ανάγκη οι εκπαιδευτικοί να συνειδητοποιήσουν τις ιδιαιτερότητες των σημερινών μαθητών και να τις αποδεχτούν. Η αποδοχή της διαφορετικότητας και η </w:t>
      </w:r>
      <w:proofErr w:type="spellStart"/>
      <w:r w:rsidR="00A76A63" w:rsidRPr="00A76A63">
        <w:rPr>
          <w:rFonts w:ascii="Times New Roman" w:hAnsi="Times New Roman" w:cs="Times New Roman"/>
          <w:sz w:val="24"/>
          <w:szCs w:val="24"/>
        </w:rPr>
        <w:t>ενσυναίσθηση</w:t>
      </w:r>
      <w:proofErr w:type="spellEnd"/>
      <w:r w:rsidR="00A76A63" w:rsidRPr="00A76A63">
        <w:rPr>
          <w:rFonts w:ascii="Times New Roman" w:hAnsi="Times New Roman" w:cs="Times New Roman"/>
          <w:sz w:val="24"/>
          <w:szCs w:val="24"/>
        </w:rPr>
        <w:t xml:space="preserve"> είναι οι γέφυρες στο χάσμα που υπάρχει μεταξύ τους. </w:t>
      </w:r>
      <w:r w:rsidR="00A76A63" w:rsidRPr="00A76A63">
        <w:rPr>
          <w:rFonts w:ascii="Times New Roman" w:hAnsi="Times New Roman" w:cs="Times New Roman"/>
          <w:b/>
          <w:bCs/>
          <w:sz w:val="24"/>
          <w:szCs w:val="24"/>
        </w:rPr>
        <w:t>Αντίθετα</w:t>
      </w:r>
      <w:r w:rsidR="00E532C1">
        <w:rPr>
          <w:rFonts w:ascii="Times New Roman" w:hAnsi="Times New Roman" w:cs="Times New Roman"/>
          <w:sz w:val="24"/>
          <w:szCs w:val="24"/>
        </w:rPr>
        <w:t>,</w:t>
      </w:r>
      <w:r w:rsidR="00A76A63" w:rsidRPr="00A76A63">
        <w:rPr>
          <w:rFonts w:ascii="Times New Roman" w:hAnsi="Times New Roman" w:cs="Times New Roman"/>
          <w:sz w:val="24"/>
          <w:szCs w:val="24"/>
        </w:rPr>
        <w:t xml:space="preserve"> η χειραγώγηση, η κατήχηση, η πατερναλιστική διάθεση και η ενοχοποίηση μεγεθύνουν το χάσμα αυτό.</w:t>
      </w:r>
    </w:p>
    <w:p w14:paraId="7C1C936D" w14:textId="77777777" w:rsidR="002C28C8" w:rsidRDefault="002C28C8" w:rsidP="00A76A63">
      <w:pPr>
        <w:ind w:left="-284" w:right="-341"/>
        <w:jc w:val="both"/>
        <w:rPr>
          <w:rFonts w:ascii="Times New Roman" w:hAnsi="Times New Roman" w:cs="Times New Roman"/>
          <w:sz w:val="24"/>
          <w:szCs w:val="24"/>
        </w:rPr>
      </w:pPr>
    </w:p>
    <w:p w14:paraId="05626D81" w14:textId="77777777" w:rsidR="002C28C8" w:rsidRDefault="002C28C8" w:rsidP="00A76A63">
      <w:pPr>
        <w:ind w:left="-284" w:right="-341"/>
        <w:jc w:val="both"/>
        <w:rPr>
          <w:rFonts w:ascii="Times New Roman" w:hAnsi="Times New Roman" w:cs="Times New Roman"/>
          <w:sz w:val="24"/>
          <w:szCs w:val="24"/>
        </w:rPr>
      </w:pPr>
    </w:p>
    <w:p w14:paraId="6BD8F8DD" w14:textId="0B01317F" w:rsidR="002C28C8" w:rsidRDefault="002C28C8" w:rsidP="00A76A63">
      <w:pPr>
        <w:ind w:left="-284" w:right="-341"/>
        <w:jc w:val="both"/>
        <w:rPr>
          <w:rFonts w:ascii="Times New Roman" w:hAnsi="Times New Roman" w:cs="Times New Roman"/>
          <w:b/>
          <w:bCs/>
          <w:sz w:val="24"/>
          <w:szCs w:val="24"/>
        </w:rPr>
      </w:pPr>
      <w:r w:rsidRPr="002C28C8">
        <w:rPr>
          <w:rFonts w:ascii="Times New Roman" w:hAnsi="Times New Roman" w:cs="Times New Roman"/>
          <w:b/>
          <w:bCs/>
          <w:sz w:val="24"/>
          <w:szCs w:val="24"/>
        </w:rPr>
        <w:lastRenderedPageBreak/>
        <w:t>ΘΕΜΑΤΑ</w:t>
      </w:r>
    </w:p>
    <w:p w14:paraId="3FA67F6A" w14:textId="3D3D36FF" w:rsidR="002C28C8" w:rsidRDefault="002C28C8" w:rsidP="00A76A63">
      <w:pPr>
        <w:ind w:left="-284" w:right="-341"/>
        <w:jc w:val="both"/>
        <w:rPr>
          <w:rFonts w:ascii="Times New Roman" w:hAnsi="Times New Roman" w:cs="Times New Roman"/>
          <w:b/>
          <w:bCs/>
          <w:sz w:val="24"/>
          <w:szCs w:val="24"/>
        </w:rPr>
      </w:pPr>
      <w:r>
        <w:rPr>
          <w:rFonts w:ascii="Times New Roman" w:hAnsi="Times New Roman" w:cs="Times New Roman"/>
          <w:b/>
          <w:bCs/>
          <w:sz w:val="24"/>
          <w:szCs w:val="24"/>
        </w:rPr>
        <w:t>ΘΕΜΑ Α</w:t>
      </w:r>
    </w:p>
    <w:p w14:paraId="001C7F30" w14:textId="77777777" w:rsidR="00CB2FB1" w:rsidRDefault="002C28C8" w:rsidP="00A76A63">
      <w:pPr>
        <w:ind w:left="-284" w:right="-341"/>
        <w:jc w:val="both"/>
        <w:rPr>
          <w:rFonts w:ascii="Times New Roman" w:hAnsi="Times New Roman" w:cs="Times New Roman"/>
          <w:sz w:val="24"/>
          <w:szCs w:val="24"/>
        </w:rPr>
      </w:pPr>
      <w:r>
        <w:rPr>
          <w:rFonts w:ascii="Times New Roman" w:hAnsi="Times New Roman" w:cs="Times New Roman"/>
          <w:b/>
          <w:bCs/>
          <w:sz w:val="24"/>
          <w:szCs w:val="24"/>
        </w:rPr>
        <w:t xml:space="preserve">Α1. </w:t>
      </w:r>
      <w:r>
        <w:rPr>
          <w:rFonts w:ascii="Times New Roman" w:hAnsi="Times New Roman" w:cs="Times New Roman"/>
          <w:sz w:val="24"/>
          <w:szCs w:val="24"/>
        </w:rPr>
        <w:t>Πού οφείλεται η παθητικότητα και η έλλειψη κριτικής σκέψης σύμφωνα με τα λεγόμενα του αρθρογράφου στις παραγράφους 7, 9 και 10;</w:t>
      </w:r>
      <w:r w:rsidR="00CB2FB1">
        <w:rPr>
          <w:rFonts w:ascii="Times New Roman" w:hAnsi="Times New Roman" w:cs="Times New Roman"/>
          <w:sz w:val="24"/>
          <w:szCs w:val="24"/>
        </w:rPr>
        <w:t xml:space="preserve"> (60-70 λέξεις)</w:t>
      </w:r>
    </w:p>
    <w:p w14:paraId="212A2DCC" w14:textId="601426AC" w:rsidR="002C28C8" w:rsidRPr="00CB2FB1" w:rsidRDefault="00CB2FB1" w:rsidP="00CB2FB1">
      <w:pPr>
        <w:ind w:left="5476" w:right="-341" w:firstLine="1004"/>
        <w:jc w:val="both"/>
        <w:rPr>
          <w:rFonts w:ascii="Times New Roman" w:hAnsi="Times New Roman" w:cs="Times New Roman"/>
          <w:b/>
          <w:bCs/>
          <w:sz w:val="24"/>
          <w:szCs w:val="24"/>
        </w:rPr>
      </w:pPr>
      <w:r w:rsidRPr="00CB2FB1">
        <w:rPr>
          <w:rFonts w:ascii="Times New Roman" w:hAnsi="Times New Roman" w:cs="Times New Roman"/>
          <w:b/>
          <w:bCs/>
          <w:sz w:val="24"/>
          <w:szCs w:val="24"/>
        </w:rPr>
        <w:t>Μονάδες 20</w:t>
      </w:r>
    </w:p>
    <w:p w14:paraId="209648AD" w14:textId="33D1EA26" w:rsidR="002C28C8" w:rsidRDefault="002C28C8" w:rsidP="00A76A63">
      <w:pPr>
        <w:ind w:left="-284" w:right="-341"/>
        <w:jc w:val="both"/>
        <w:rPr>
          <w:rFonts w:ascii="Times New Roman" w:hAnsi="Times New Roman" w:cs="Times New Roman"/>
          <w:b/>
          <w:bCs/>
          <w:sz w:val="24"/>
          <w:szCs w:val="24"/>
        </w:rPr>
      </w:pPr>
      <w:r>
        <w:rPr>
          <w:rFonts w:ascii="Times New Roman" w:hAnsi="Times New Roman" w:cs="Times New Roman"/>
          <w:b/>
          <w:bCs/>
          <w:sz w:val="24"/>
          <w:szCs w:val="24"/>
        </w:rPr>
        <w:t>ΘΕΜΑ Β</w:t>
      </w:r>
    </w:p>
    <w:p w14:paraId="235DCCA4" w14:textId="77777777" w:rsidR="00CB2FB1" w:rsidRDefault="002C28C8" w:rsidP="00A76A63">
      <w:pPr>
        <w:ind w:left="-284" w:right="-341"/>
        <w:jc w:val="both"/>
        <w:rPr>
          <w:rFonts w:ascii="Times New Roman" w:hAnsi="Times New Roman" w:cs="Times New Roman"/>
          <w:sz w:val="24"/>
          <w:szCs w:val="24"/>
        </w:rPr>
      </w:pPr>
      <w:r>
        <w:rPr>
          <w:rFonts w:ascii="Times New Roman" w:hAnsi="Times New Roman" w:cs="Times New Roman"/>
          <w:b/>
          <w:bCs/>
          <w:sz w:val="24"/>
          <w:szCs w:val="24"/>
        </w:rPr>
        <w:t>Β1.</w:t>
      </w:r>
      <w:r w:rsidR="00CB2FB1">
        <w:rPr>
          <w:rFonts w:ascii="Times New Roman" w:hAnsi="Times New Roman" w:cs="Times New Roman"/>
          <w:b/>
          <w:bCs/>
          <w:sz w:val="24"/>
          <w:szCs w:val="24"/>
        </w:rPr>
        <w:t xml:space="preserve"> α) </w:t>
      </w:r>
      <w:r w:rsidR="00CB2FB1">
        <w:rPr>
          <w:rFonts w:ascii="Times New Roman" w:hAnsi="Times New Roman" w:cs="Times New Roman"/>
          <w:sz w:val="24"/>
          <w:szCs w:val="24"/>
        </w:rPr>
        <w:t>Ποια είναι η πρόθεση του συγγραφέα στην παράγραφο 9; (μονάδες 4)</w:t>
      </w:r>
    </w:p>
    <w:p w14:paraId="3ECD44CD" w14:textId="77777777" w:rsidR="00CB2FB1" w:rsidRDefault="00CB2FB1" w:rsidP="00A76A63">
      <w:pPr>
        <w:ind w:left="-284" w:right="-341"/>
        <w:jc w:val="both"/>
        <w:rPr>
          <w:rFonts w:ascii="Times New Roman" w:hAnsi="Times New Roman" w:cs="Times New Roman"/>
          <w:sz w:val="24"/>
          <w:szCs w:val="24"/>
        </w:rPr>
      </w:pPr>
      <w:r w:rsidRPr="00CB2FB1">
        <w:rPr>
          <w:rFonts w:ascii="Times New Roman" w:hAnsi="Times New Roman" w:cs="Times New Roman"/>
          <w:b/>
          <w:bCs/>
          <w:sz w:val="24"/>
          <w:szCs w:val="24"/>
        </w:rPr>
        <w:t>β)</w:t>
      </w:r>
      <w:r>
        <w:rPr>
          <w:rFonts w:ascii="Times New Roman" w:hAnsi="Times New Roman" w:cs="Times New Roman"/>
          <w:sz w:val="24"/>
          <w:szCs w:val="24"/>
        </w:rPr>
        <w:t xml:space="preserve"> Να γράψετε δύο (2) γλωσσικές επιλογές που υπηρετούν αυτή την πρόθεσή του (μονάδες 6)</w:t>
      </w:r>
    </w:p>
    <w:p w14:paraId="6D7C0E20" w14:textId="3952F6A7" w:rsidR="002C28C8" w:rsidRPr="00CB2FB1" w:rsidRDefault="00CB2FB1" w:rsidP="00CB2FB1">
      <w:pPr>
        <w:ind w:left="5476" w:right="-341" w:firstLine="1004"/>
        <w:jc w:val="both"/>
        <w:rPr>
          <w:rFonts w:ascii="Times New Roman" w:hAnsi="Times New Roman" w:cs="Times New Roman"/>
          <w:b/>
          <w:bCs/>
          <w:sz w:val="24"/>
          <w:szCs w:val="24"/>
        </w:rPr>
      </w:pPr>
      <w:r w:rsidRPr="00CB2FB1">
        <w:rPr>
          <w:rFonts w:ascii="Times New Roman" w:hAnsi="Times New Roman" w:cs="Times New Roman"/>
          <w:b/>
          <w:bCs/>
          <w:sz w:val="24"/>
          <w:szCs w:val="24"/>
        </w:rPr>
        <w:t>Μονάδες 10</w:t>
      </w:r>
    </w:p>
    <w:p w14:paraId="1D3AFBC8" w14:textId="1D2C29BB" w:rsidR="002C28C8" w:rsidRDefault="002C28C8" w:rsidP="00A76A63">
      <w:pPr>
        <w:ind w:left="-284" w:right="-341"/>
        <w:jc w:val="both"/>
        <w:rPr>
          <w:rFonts w:ascii="Times New Roman" w:hAnsi="Times New Roman" w:cs="Times New Roman"/>
          <w:sz w:val="24"/>
          <w:szCs w:val="24"/>
        </w:rPr>
      </w:pPr>
      <w:r>
        <w:rPr>
          <w:rFonts w:ascii="Times New Roman" w:hAnsi="Times New Roman" w:cs="Times New Roman"/>
          <w:b/>
          <w:bCs/>
          <w:sz w:val="24"/>
          <w:szCs w:val="24"/>
        </w:rPr>
        <w:t>Β2.</w:t>
      </w:r>
      <w:r w:rsidR="006D75D7">
        <w:rPr>
          <w:rFonts w:ascii="Times New Roman" w:hAnsi="Times New Roman" w:cs="Times New Roman"/>
          <w:b/>
          <w:bCs/>
          <w:sz w:val="24"/>
          <w:szCs w:val="24"/>
        </w:rPr>
        <w:t xml:space="preserve"> </w:t>
      </w:r>
      <w:r w:rsidR="006D75D7">
        <w:rPr>
          <w:rFonts w:ascii="Times New Roman" w:hAnsi="Times New Roman" w:cs="Times New Roman"/>
          <w:sz w:val="24"/>
          <w:szCs w:val="24"/>
        </w:rPr>
        <w:t>Σε δύο σημεία του κειμένου ο αρθρογράφος κάνει χρήση του ευθέος λόγου</w:t>
      </w:r>
      <w:r w:rsidR="00210EB6">
        <w:rPr>
          <w:rFonts w:ascii="Times New Roman" w:hAnsi="Times New Roman" w:cs="Times New Roman"/>
          <w:sz w:val="24"/>
          <w:szCs w:val="24"/>
        </w:rPr>
        <w:t xml:space="preserve"> (παράγραφος 6 και παράγραφος 7)</w:t>
      </w:r>
      <w:r w:rsidR="006D75D7">
        <w:rPr>
          <w:rFonts w:ascii="Times New Roman" w:hAnsi="Times New Roman" w:cs="Times New Roman"/>
          <w:sz w:val="24"/>
          <w:szCs w:val="24"/>
        </w:rPr>
        <w:t>.</w:t>
      </w:r>
    </w:p>
    <w:p w14:paraId="00A5ED7E" w14:textId="48F662AA" w:rsidR="006D75D7" w:rsidRDefault="006D75D7" w:rsidP="00A76A63">
      <w:pPr>
        <w:ind w:left="-284" w:right="-341"/>
        <w:jc w:val="both"/>
        <w:rPr>
          <w:rFonts w:ascii="Times New Roman" w:hAnsi="Times New Roman" w:cs="Times New Roman"/>
          <w:sz w:val="24"/>
          <w:szCs w:val="24"/>
        </w:rPr>
      </w:pPr>
      <w:r>
        <w:rPr>
          <w:rFonts w:ascii="Times New Roman" w:hAnsi="Times New Roman" w:cs="Times New Roman"/>
          <w:b/>
          <w:bCs/>
          <w:sz w:val="24"/>
          <w:szCs w:val="24"/>
        </w:rPr>
        <w:t xml:space="preserve">α) </w:t>
      </w:r>
      <w:r w:rsidRPr="006D75D7">
        <w:rPr>
          <w:rFonts w:ascii="Times New Roman" w:hAnsi="Times New Roman" w:cs="Times New Roman"/>
          <w:sz w:val="24"/>
          <w:szCs w:val="24"/>
        </w:rPr>
        <w:t>Πού αποσκοπεί αυτή η χρήση;</w:t>
      </w:r>
      <w:r>
        <w:rPr>
          <w:rFonts w:ascii="Times New Roman" w:hAnsi="Times New Roman" w:cs="Times New Roman"/>
          <w:sz w:val="24"/>
          <w:szCs w:val="24"/>
        </w:rPr>
        <w:t xml:space="preserve"> (μονάδες </w:t>
      </w:r>
      <w:r w:rsidR="00E532C1">
        <w:rPr>
          <w:rFonts w:ascii="Times New Roman" w:hAnsi="Times New Roman" w:cs="Times New Roman"/>
          <w:sz w:val="24"/>
          <w:szCs w:val="24"/>
        </w:rPr>
        <w:t>7</w:t>
      </w:r>
      <w:r>
        <w:rPr>
          <w:rFonts w:ascii="Times New Roman" w:hAnsi="Times New Roman" w:cs="Times New Roman"/>
          <w:sz w:val="24"/>
          <w:szCs w:val="24"/>
        </w:rPr>
        <w:t>)</w:t>
      </w:r>
    </w:p>
    <w:p w14:paraId="02D524D0" w14:textId="78A17C0F" w:rsidR="006D75D7" w:rsidRDefault="006D75D7" w:rsidP="00A76A63">
      <w:pPr>
        <w:ind w:left="-284" w:right="-341"/>
        <w:jc w:val="both"/>
        <w:rPr>
          <w:rFonts w:ascii="Times New Roman" w:hAnsi="Times New Roman" w:cs="Times New Roman"/>
          <w:sz w:val="24"/>
          <w:szCs w:val="24"/>
        </w:rPr>
      </w:pPr>
      <w:r>
        <w:rPr>
          <w:rFonts w:ascii="Times New Roman" w:hAnsi="Times New Roman" w:cs="Times New Roman"/>
          <w:b/>
          <w:bCs/>
          <w:sz w:val="24"/>
          <w:szCs w:val="24"/>
        </w:rPr>
        <w:t xml:space="preserve">β) </w:t>
      </w:r>
      <w:r>
        <w:rPr>
          <w:rFonts w:ascii="Times New Roman" w:hAnsi="Times New Roman" w:cs="Times New Roman"/>
          <w:sz w:val="24"/>
          <w:szCs w:val="24"/>
        </w:rPr>
        <w:t>Να ξαναγράψετε τις φράσεις σε πλάγιο λόγο, κάνοντας όλες τι</w:t>
      </w:r>
      <w:r w:rsidR="00210EB6">
        <w:rPr>
          <w:rFonts w:ascii="Times New Roman" w:hAnsi="Times New Roman" w:cs="Times New Roman"/>
          <w:sz w:val="24"/>
          <w:szCs w:val="24"/>
        </w:rPr>
        <w:t>ς</w:t>
      </w:r>
      <w:r>
        <w:rPr>
          <w:rFonts w:ascii="Times New Roman" w:hAnsi="Times New Roman" w:cs="Times New Roman"/>
          <w:sz w:val="24"/>
          <w:szCs w:val="24"/>
        </w:rPr>
        <w:t xml:space="preserve"> αναγκαίες μετα</w:t>
      </w:r>
      <w:r w:rsidR="00210EB6">
        <w:rPr>
          <w:rFonts w:ascii="Times New Roman" w:hAnsi="Times New Roman" w:cs="Times New Roman"/>
          <w:sz w:val="24"/>
          <w:szCs w:val="24"/>
        </w:rPr>
        <w:t xml:space="preserve">τροπές. (μονάδες </w:t>
      </w:r>
      <w:r w:rsidR="00E532C1">
        <w:rPr>
          <w:rFonts w:ascii="Times New Roman" w:hAnsi="Times New Roman" w:cs="Times New Roman"/>
          <w:sz w:val="24"/>
          <w:szCs w:val="24"/>
        </w:rPr>
        <w:t>8</w:t>
      </w:r>
      <w:r w:rsidR="00210EB6">
        <w:rPr>
          <w:rFonts w:ascii="Times New Roman" w:hAnsi="Times New Roman" w:cs="Times New Roman"/>
          <w:sz w:val="24"/>
          <w:szCs w:val="24"/>
        </w:rPr>
        <w:t>)</w:t>
      </w:r>
    </w:p>
    <w:p w14:paraId="6EE72C2F" w14:textId="4941D44A" w:rsidR="00210EB6" w:rsidRPr="006D75D7" w:rsidRDefault="00210EB6" w:rsidP="00A76A63">
      <w:pPr>
        <w:ind w:left="-284" w:right="-341"/>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Μονάδες 1</w:t>
      </w:r>
      <w:r w:rsidR="00E532C1">
        <w:rPr>
          <w:rFonts w:ascii="Times New Roman" w:hAnsi="Times New Roman" w:cs="Times New Roman"/>
          <w:b/>
          <w:bCs/>
          <w:sz w:val="24"/>
          <w:szCs w:val="24"/>
        </w:rPr>
        <w:t>5</w:t>
      </w:r>
    </w:p>
    <w:p w14:paraId="2BFBD823" w14:textId="15A4AB1C" w:rsidR="002C28C8" w:rsidRDefault="002C28C8" w:rsidP="00A76A63">
      <w:pPr>
        <w:ind w:left="-284" w:right="-341"/>
        <w:jc w:val="both"/>
        <w:rPr>
          <w:rFonts w:ascii="Times New Roman" w:hAnsi="Times New Roman" w:cs="Times New Roman"/>
          <w:sz w:val="24"/>
          <w:szCs w:val="24"/>
        </w:rPr>
      </w:pPr>
      <w:r>
        <w:rPr>
          <w:rFonts w:ascii="Times New Roman" w:hAnsi="Times New Roman" w:cs="Times New Roman"/>
          <w:b/>
          <w:bCs/>
          <w:sz w:val="24"/>
          <w:szCs w:val="24"/>
        </w:rPr>
        <w:t>Β3.</w:t>
      </w:r>
      <w:r w:rsidR="00E532C1">
        <w:rPr>
          <w:rFonts w:ascii="Times New Roman" w:hAnsi="Times New Roman" w:cs="Times New Roman"/>
          <w:b/>
          <w:bCs/>
          <w:sz w:val="24"/>
          <w:szCs w:val="24"/>
        </w:rPr>
        <w:t xml:space="preserve"> Σωστά, Παλαιότερα, Ίσως, Γι’ αυτό, Αντίθετα: </w:t>
      </w:r>
      <w:r w:rsidR="00E532C1">
        <w:rPr>
          <w:rFonts w:ascii="Times New Roman" w:hAnsi="Times New Roman" w:cs="Times New Roman"/>
          <w:sz w:val="24"/>
          <w:szCs w:val="24"/>
        </w:rPr>
        <w:t>Ποια νοηματική σχέση δηλώνουν οι λέξεις που εμφανίζονται με έντονα γράμματα στο κείμενο;</w:t>
      </w:r>
    </w:p>
    <w:p w14:paraId="16EA3053" w14:textId="24079407" w:rsidR="00E532C1" w:rsidRPr="00E532C1" w:rsidRDefault="00E532C1" w:rsidP="00A76A63">
      <w:pPr>
        <w:ind w:left="-284" w:right="-341"/>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Μονάδες 10</w:t>
      </w:r>
    </w:p>
    <w:p w14:paraId="792C952E" w14:textId="63D54808" w:rsidR="002C28C8" w:rsidRDefault="002C28C8" w:rsidP="00A76A63">
      <w:pPr>
        <w:ind w:left="-284" w:right="-341"/>
        <w:jc w:val="both"/>
        <w:rPr>
          <w:rFonts w:ascii="Times New Roman" w:hAnsi="Times New Roman" w:cs="Times New Roman"/>
          <w:b/>
          <w:bCs/>
          <w:sz w:val="24"/>
          <w:szCs w:val="24"/>
        </w:rPr>
      </w:pPr>
      <w:r>
        <w:rPr>
          <w:rFonts w:ascii="Times New Roman" w:hAnsi="Times New Roman" w:cs="Times New Roman"/>
          <w:b/>
          <w:bCs/>
          <w:sz w:val="24"/>
          <w:szCs w:val="24"/>
        </w:rPr>
        <w:t>ΘΕΜΑ Δ</w:t>
      </w:r>
    </w:p>
    <w:p w14:paraId="789797A0" w14:textId="12734F4D" w:rsidR="00CB2FB1" w:rsidRDefault="00CB2FB1" w:rsidP="00CB2FB1">
      <w:pPr>
        <w:ind w:left="-284" w:right="-341"/>
        <w:jc w:val="both"/>
        <w:rPr>
          <w:rFonts w:ascii="Times New Roman" w:hAnsi="Times New Roman" w:cs="Times New Roman"/>
          <w:sz w:val="24"/>
          <w:szCs w:val="24"/>
        </w:rPr>
      </w:pPr>
      <w:r>
        <w:rPr>
          <w:rFonts w:ascii="Times New Roman" w:hAnsi="Times New Roman" w:cs="Times New Roman"/>
          <w:b/>
          <w:bCs/>
          <w:sz w:val="24"/>
          <w:szCs w:val="24"/>
        </w:rPr>
        <w:t>Δ1</w:t>
      </w:r>
      <w:r>
        <w:rPr>
          <w:rFonts w:ascii="Times New Roman" w:hAnsi="Times New Roman" w:cs="Times New Roman"/>
          <w:sz w:val="24"/>
          <w:szCs w:val="24"/>
        </w:rPr>
        <w:t>. Λαμβάνοντας υπόψη τις απόψεις του αρθρογράφου στο Κείμενο 1, σε ένα άρθρο (350 λέξεων) για το μαθητικό περιοδικό του σχολείου σας, καλείστε να τοποθετηθείτε στο  ερώτημα που ακολουθεί,</w:t>
      </w:r>
      <w:r w:rsidRPr="00CB2FB1">
        <w:rPr>
          <w:rFonts w:ascii="Times New Roman" w:hAnsi="Times New Roman" w:cs="Times New Roman"/>
          <w:sz w:val="24"/>
          <w:szCs w:val="24"/>
        </w:rPr>
        <w:t xml:space="preserve"> </w:t>
      </w:r>
      <w:r>
        <w:rPr>
          <w:rFonts w:ascii="Times New Roman" w:hAnsi="Times New Roman" w:cs="Times New Roman"/>
          <w:sz w:val="24"/>
          <w:szCs w:val="24"/>
        </w:rPr>
        <w:t xml:space="preserve">τεκμηριώνοντας </w:t>
      </w:r>
      <w:r>
        <w:rPr>
          <w:rFonts w:ascii="Times New Roman" w:hAnsi="Times New Roman" w:cs="Times New Roman"/>
          <w:sz w:val="24"/>
          <w:szCs w:val="24"/>
        </w:rPr>
        <w:t>τ</w:t>
      </w:r>
      <w:r>
        <w:rPr>
          <w:rFonts w:ascii="Times New Roman" w:hAnsi="Times New Roman" w:cs="Times New Roman"/>
          <w:sz w:val="24"/>
          <w:szCs w:val="24"/>
        </w:rPr>
        <w:t xml:space="preserve">ις απόψεις </w:t>
      </w:r>
      <w:r>
        <w:rPr>
          <w:rFonts w:ascii="Times New Roman" w:hAnsi="Times New Roman" w:cs="Times New Roman"/>
          <w:sz w:val="24"/>
          <w:szCs w:val="24"/>
        </w:rPr>
        <w:t>σας:</w:t>
      </w:r>
    </w:p>
    <w:p w14:paraId="1B35552D" w14:textId="1D09A41B" w:rsidR="00CB2FB1" w:rsidRDefault="00CB2FB1" w:rsidP="00CB2FB1">
      <w:pPr>
        <w:ind w:left="-284" w:right="-341"/>
        <w:jc w:val="both"/>
        <w:rPr>
          <w:rFonts w:ascii="Times New Roman" w:hAnsi="Times New Roman" w:cs="Times New Roman"/>
          <w:sz w:val="24"/>
          <w:szCs w:val="24"/>
        </w:rPr>
      </w:pPr>
      <w:r>
        <w:rPr>
          <w:rFonts w:ascii="Times New Roman" w:hAnsi="Times New Roman" w:cs="Times New Roman"/>
          <w:sz w:val="24"/>
          <w:szCs w:val="24"/>
        </w:rPr>
        <w:t>Θεωρείτε ότι οι νέες τεχνολογίες έχουν αλλάξει το μοντέλο του σύγχρονου μαθητή προς το καλύτερο ή προς το χειρότερο;</w:t>
      </w:r>
    </w:p>
    <w:p w14:paraId="719C7594" w14:textId="32194C78" w:rsidR="006D75D7" w:rsidRPr="00A76A63" w:rsidRDefault="006D75D7" w:rsidP="00CB2FB1">
      <w:pPr>
        <w:ind w:left="-284" w:right="-341"/>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D75D7">
        <w:rPr>
          <w:rFonts w:ascii="Times New Roman" w:hAnsi="Times New Roman" w:cs="Times New Roman"/>
          <w:b/>
          <w:bCs/>
          <w:sz w:val="24"/>
          <w:szCs w:val="24"/>
        </w:rPr>
        <w:tab/>
        <w:t>Μονάδες 30</w:t>
      </w:r>
    </w:p>
    <w:p w14:paraId="4331B4F9" w14:textId="77777777" w:rsidR="00C70FBD" w:rsidRPr="00A76A63" w:rsidRDefault="00C70FBD" w:rsidP="00A76A63">
      <w:pPr>
        <w:ind w:left="-284" w:right="-341"/>
        <w:jc w:val="both"/>
        <w:rPr>
          <w:rFonts w:ascii="Times New Roman" w:hAnsi="Times New Roman" w:cs="Times New Roman"/>
          <w:sz w:val="24"/>
          <w:szCs w:val="24"/>
        </w:rPr>
      </w:pPr>
    </w:p>
    <w:sectPr w:rsidR="00C70FBD" w:rsidRPr="00A76A63" w:rsidSect="003C1182">
      <w:pgSz w:w="11906" w:h="16838"/>
      <w:pgMar w:top="1276"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A63"/>
    <w:rsid w:val="00032A10"/>
    <w:rsid w:val="00210EB6"/>
    <w:rsid w:val="002C28C8"/>
    <w:rsid w:val="003C1182"/>
    <w:rsid w:val="006D75D7"/>
    <w:rsid w:val="007D4D2D"/>
    <w:rsid w:val="007E18A9"/>
    <w:rsid w:val="008007C6"/>
    <w:rsid w:val="0080326A"/>
    <w:rsid w:val="00A76A63"/>
    <w:rsid w:val="00A81F84"/>
    <w:rsid w:val="00C13B52"/>
    <w:rsid w:val="00C15053"/>
    <w:rsid w:val="00C70FBD"/>
    <w:rsid w:val="00CB2FB1"/>
    <w:rsid w:val="00CE3853"/>
    <w:rsid w:val="00E532C1"/>
    <w:rsid w:val="00E961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7EF4A"/>
  <w15:chartTrackingRefBased/>
  <w15:docId w15:val="{0C8BEABD-E733-4941-9259-D977C479A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A76A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A76A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A76A6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A76A6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A76A6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A76A6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76A6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76A6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76A6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76A63"/>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A76A63"/>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A76A63"/>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A76A63"/>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A76A63"/>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A76A6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A76A6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A76A6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A76A63"/>
    <w:rPr>
      <w:rFonts w:eastAsiaTheme="majorEastAsia" w:cstheme="majorBidi"/>
      <w:color w:val="272727" w:themeColor="text1" w:themeTint="D8"/>
    </w:rPr>
  </w:style>
  <w:style w:type="paragraph" w:styleId="a3">
    <w:name w:val="Title"/>
    <w:basedOn w:val="a"/>
    <w:next w:val="a"/>
    <w:link w:val="Char"/>
    <w:uiPriority w:val="10"/>
    <w:qFormat/>
    <w:rsid w:val="00A76A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A76A6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76A63"/>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A76A6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76A63"/>
    <w:pPr>
      <w:spacing w:before="160"/>
      <w:jc w:val="center"/>
    </w:pPr>
    <w:rPr>
      <w:i/>
      <w:iCs/>
      <w:color w:val="404040" w:themeColor="text1" w:themeTint="BF"/>
    </w:rPr>
  </w:style>
  <w:style w:type="character" w:customStyle="1" w:styleId="Char1">
    <w:name w:val="Απόσπασμα Char"/>
    <w:basedOn w:val="a0"/>
    <w:link w:val="a5"/>
    <w:uiPriority w:val="29"/>
    <w:rsid w:val="00A76A63"/>
    <w:rPr>
      <w:i/>
      <w:iCs/>
      <w:color w:val="404040" w:themeColor="text1" w:themeTint="BF"/>
    </w:rPr>
  </w:style>
  <w:style w:type="paragraph" w:styleId="a6">
    <w:name w:val="List Paragraph"/>
    <w:basedOn w:val="a"/>
    <w:uiPriority w:val="34"/>
    <w:qFormat/>
    <w:rsid w:val="00A76A63"/>
    <w:pPr>
      <w:ind w:left="720"/>
      <w:contextualSpacing/>
    </w:pPr>
  </w:style>
  <w:style w:type="character" w:styleId="a7">
    <w:name w:val="Intense Emphasis"/>
    <w:basedOn w:val="a0"/>
    <w:uiPriority w:val="21"/>
    <w:qFormat/>
    <w:rsid w:val="00A76A63"/>
    <w:rPr>
      <w:i/>
      <w:iCs/>
      <w:color w:val="0F4761" w:themeColor="accent1" w:themeShade="BF"/>
    </w:rPr>
  </w:style>
  <w:style w:type="paragraph" w:styleId="a8">
    <w:name w:val="Intense Quote"/>
    <w:basedOn w:val="a"/>
    <w:next w:val="a"/>
    <w:link w:val="Char2"/>
    <w:uiPriority w:val="30"/>
    <w:qFormat/>
    <w:rsid w:val="00A76A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A76A63"/>
    <w:rPr>
      <w:i/>
      <w:iCs/>
      <w:color w:val="0F4761" w:themeColor="accent1" w:themeShade="BF"/>
    </w:rPr>
  </w:style>
  <w:style w:type="character" w:styleId="a9">
    <w:name w:val="Intense Reference"/>
    <w:basedOn w:val="a0"/>
    <w:uiPriority w:val="32"/>
    <w:qFormat/>
    <w:rsid w:val="00A76A6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1834">
      <w:bodyDiv w:val="1"/>
      <w:marLeft w:val="0"/>
      <w:marRight w:val="0"/>
      <w:marTop w:val="0"/>
      <w:marBottom w:val="0"/>
      <w:divBdr>
        <w:top w:val="none" w:sz="0" w:space="0" w:color="auto"/>
        <w:left w:val="none" w:sz="0" w:space="0" w:color="auto"/>
        <w:bottom w:val="none" w:sz="0" w:space="0" w:color="auto"/>
        <w:right w:val="none" w:sz="0" w:space="0" w:color="auto"/>
      </w:divBdr>
    </w:div>
    <w:div w:id="166732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1228</Words>
  <Characters>6633</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Δέσποινα Χαλβατζή</dc:creator>
  <cp:keywords/>
  <dc:description/>
  <cp:lastModifiedBy>Δέσποινα Χαλβατζή</cp:lastModifiedBy>
  <cp:revision>4</cp:revision>
  <dcterms:created xsi:type="dcterms:W3CDTF">2024-09-28T11:05:00Z</dcterms:created>
  <dcterms:modified xsi:type="dcterms:W3CDTF">2024-09-28T11:45:00Z</dcterms:modified>
</cp:coreProperties>
</file>