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94" w:rsidRDefault="009C7D94" w:rsidP="009C7D94">
      <w:pPr>
        <w:spacing w:after="0" w:line="240" w:lineRule="auto"/>
        <w:rPr>
          <w:rFonts w:ascii="Georgia" w:eastAsia="Times New Roman" w:hAnsi="Georgia" w:cs="Times New Roman"/>
          <w:b w:val="0"/>
          <w:bCs w:val="0"/>
          <w:color w:val="222222"/>
          <w:sz w:val="23"/>
          <w:lang w:eastAsia="el-GR"/>
        </w:rPr>
      </w:pPr>
      <w:r>
        <w:rPr>
          <w:rFonts w:ascii="Georgia" w:eastAsia="Times New Roman" w:hAnsi="Georgia" w:cs="Times New Roman"/>
          <w:b w:val="0"/>
          <w:bCs w:val="0"/>
          <w:color w:val="222222"/>
          <w:sz w:val="23"/>
          <w:lang w:eastAsia="el-GR"/>
        </w:rPr>
        <w:t>ΔΡΑΣΤΗΡΙΟΤΗΤΑ  : ποιος είναι ο Χριστός</w:t>
      </w:r>
    </w:p>
    <w:p w:rsidR="009C7D94" w:rsidRPr="009C7D94" w:rsidRDefault="009C7D94" w:rsidP="009C7D94">
      <w:pPr>
        <w:spacing w:after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l-GR"/>
        </w:rPr>
      </w:pPr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lang w:eastAsia="el-GR"/>
        </w:rPr>
        <w:t>Στην ερώτηση</w:t>
      </w:r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> του Χριστού προς τους μαθητές Του: «σεις ποιος λέτε ότι είμαι;» δίνεται η απάντηση δια στόματος του Απ. Πέτρου:  «</w:t>
      </w:r>
      <w:r w:rsidRPr="009C7D94">
        <w:rPr>
          <w:rFonts w:ascii="Georgia" w:eastAsia="Times New Roman" w:hAnsi="Georgia" w:cs="Times New Roman"/>
          <w:color w:val="222222"/>
          <w:sz w:val="23"/>
          <w:szCs w:val="23"/>
          <w:shd w:val="clear" w:color="auto" w:fill="FFFFFF"/>
          <w:lang w:eastAsia="el-GR"/>
        </w:rPr>
        <w:t xml:space="preserve">Συ </w:t>
      </w:r>
      <w:proofErr w:type="spellStart"/>
      <w:r w:rsidRPr="009C7D94">
        <w:rPr>
          <w:rFonts w:ascii="Georgia" w:eastAsia="Times New Roman" w:hAnsi="Georgia" w:cs="Times New Roman"/>
          <w:color w:val="222222"/>
          <w:sz w:val="23"/>
          <w:szCs w:val="23"/>
          <w:shd w:val="clear" w:color="auto" w:fill="FFFFFF"/>
          <w:lang w:eastAsia="el-GR"/>
        </w:rPr>
        <w:t>εί</w:t>
      </w:r>
      <w:proofErr w:type="spellEnd"/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> ο </w:t>
      </w:r>
      <w:r w:rsidRPr="009C7D94">
        <w:rPr>
          <w:rFonts w:ascii="Georgia" w:eastAsia="Times New Roman" w:hAnsi="Georgia" w:cs="Times New Roman"/>
          <w:color w:val="222222"/>
          <w:sz w:val="23"/>
          <w:szCs w:val="23"/>
          <w:shd w:val="clear" w:color="auto" w:fill="FFFFFF"/>
          <w:lang w:eastAsia="el-GR"/>
        </w:rPr>
        <w:t>Χριστός</w:t>
      </w:r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>, ο </w:t>
      </w:r>
      <w:r w:rsidRPr="009C7D94">
        <w:rPr>
          <w:rFonts w:ascii="Georgia" w:eastAsia="Times New Roman" w:hAnsi="Georgia" w:cs="Times New Roman"/>
          <w:color w:val="222222"/>
          <w:sz w:val="23"/>
          <w:szCs w:val="23"/>
          <w:shd w:val="clear" w:color="auto" w:fill="FFFFFF"/>
          <w:lang w:eastAsia="el-GR"/>
        </w:rPr>
        <w:t>Υιός</w:t>
      </w:r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> τού </w:t>
      </w:r>
      <w:r w:rsidRPr="009C7D94">
        <w:rPr>
          <w:rFonts w:ascii="Georgia" w:eastAsia="Times New Roman" w:hAnsi="Georgia" w:cs="Times New Roman"/>
          <w:color w:val="222222"/>
          <w:sz w:val="23"/>
          <w:szCs w:val="23"/>
          <w:shd w:val="clear" w:color="auto" w:fill="FFFFFF"/>
          <w:lang w:eastAsia="el-GR"/>
        </w:rPr>
        <w:t>Θεού</w:t>
      </w:r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> τού </w:t>
      </w:r>
      <w:r w:rsidRPr="009C7D94">
        <w:rPr>
          <w:rFonts w:ascii="Georgia" w:eastAsia="Times New Roman" w:hAnsi="Georgia" w:cs="Times New Roman"/>
          <w:color w:val="222222"/>
          <w:sz w:val="23"/>
          <w:szCs w:val="23"/>
          <w:shd w:val="clear" w:color="auto" w:fill="FFFFFF"/>
          <w:lang w:eastAsia="el-GR"/>
        </w:rPr>
        <w:t>ζώντος</w:t>
      </w:r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>»</w:t>
      </w:r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lang w:eastAsia="el-GR"/>
        </w:rPr>
        <w:br/>
      </w:r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> (</w:t>
      </w:r>
      <w:proofErr w:type="spellStart"/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>Ματθ</w:t>
      </w:r>
      <w:proofErr w:type="spellEnd"/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>. 16, 15-16). Η απάντηση αυτή έχει ιδιαίτερη σημασία, γιατί συνοψίζει την επίσημη άποψη της Εκκλησίας. Σύμφωνα με αυτή -και σε αντίθεση με τις αιρετικές θεωρήσεις σεις που είδαμε- στο πρόσωπο του Χριστού ενώθηκαν οι δύο τέλειες φύσεις, η θεία και η ανθρώπινη. Την πίστη της αυτή η Εκκλησία διατύπωσε οριστικά και επίσημα στον όρο της Δ' Οικουμενικής Συνόδου</w:t>
      </w:r>
    </w:p>
    <w:p w:rsidR="009C7D94" w:rsidRPr="009C7D94" w:rsidRDefault="009C7D94" w:rsidP="009C7D94">
      <w:pPr>
        <w:shd w:val="clear" w:color="auto" w:fill="FFF9EE"/>
        <w:spacing w:after="0" w:line="240" w:lineRule="auto"/>
        <w:jc w:val="center"/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lang w:eastAsia="el-GR"/>
        </w:rPr>
      </w:pPr>
      <w:r>
        <w:rPr>
          <w:rFonts w:ascii="Georgia" w:eastAsia="Times New Roman" w:hAnsi="Georgia" w:cs="Times New Roman"/>
          <w:b w:val="0"/>
          <w:bCs w:val="0"/>
          <w:noProof/>
          <w:color w:val="993300"/>
          <w:sz w:val="23"/>
          <w:szCs w:val="23"/>
          <w:lang w:eastAsia="el-GR"/>
        </w:rPr>
        <w:drawing>
          <wp:inline distT="0" distB="0" distL="0" distR="0">
            <wp:extent cx="3810000" cy="1524000"/>
            <wp:effectExtent l="19050" t="0" r="0" b="0"/>
            <wp:docPr id="1" name="Εικόνα 1" descr="https://2.bp.blogspot.com/-9jxgkkLdGAg/WApFWQFPExI/AAAAAAAAHTM/8v4EZnSBxFYY0JGx9U8mxduuscbOAny_gCLcB/s400/img1_4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9jxgkkLdGAg/WApFWQFPExI/AAAAAAAAHTM/8v4EZnSBxFYY0JGx9U8mxduuscbOAny_gCLcB/s400/img1_4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D94" w:rsidRPr="009C7D94" w:rsidRDefault="009C7D94" w:rsidP="009C7D94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lang w:eastAsia="el-GR"/>
        </w:rPr>
      </w:pPr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>Είναι πρόσωπο ιστορικό και η γέννηση του έχει υπερφυσικό χαρακτήρα σύμφωνα και με το άρθρο 3 του Συμβόλου της Πίστεως. Οι Πατέρες και η ορθόδοξη υμνογραφία με πλούσιο λεξιλόγιο υμνούν και εγκωμιάζουν το μέγα και ανεπανάληπτο αυτό γεγονός της </w:t>
      </w:r>
      <w:hyperlink r:id="rId6" w:tooltip="υποστατικής, Λεξικό Τριανταφυλλίδη" w:history="1">
        <w:r w:rsidRPr="009C7D94">
          <w:rPr>
            <w:rFonts w:ascii="Georgia" w:eastAsia="Times New Roman" w:hAnsi="Georgia" w:cs="Times New Roman"/>
            <w:b w:val="0"/>
            <w:bCs w:val="0"/>
            <w:color w:val="993300"/>
            <w:sz w:val="23"/>
            <w:lang w:eastAsia="el-GR"/>
          </w:rPr>
          <w:t>υποστατικής</w:t>
        </w:r>
      </w:hyperlink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> ένωσης των δύο φύσεων, γιατί έχει κοσμολογικές και ανθρωπολογικές συνέπειες. </w:t>
      </w:r>
      <w:hyperlink r:id="rId7" w:tooltip="εξαγιάζει, Λεξικό Τριανταφυλλίδη" w:history="1">
        <w:r w:rsidRPr="009C7D94">
          <w:rPr>
            <w:rFonts w:ascii="Georgia" w:eastAsia="Times New Roman" w:hAnsi="Georgia" w:cs="Times New Roman"/>
            <w:b w:val="0"/>
            <w:bCs w:val="0"/>
            <w:color w:val="993300"/>
            <w:sz w:val="23"/>
            <w:lang w:eastAsia="el-GR"/>
          </w:rPr>
          <w:t>Εξαγιάζει</w:t>
        </w:r>
      </w:hyperlink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lang w:eastAsia="el-GR"/>
        </w:rPr>
        <w:t> </w:t>
      </w:r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 xml:space="preserve">τη δημιουργία και την ύλη, ενώ παράλληλα ανυψώνει την ανθρώπινη φύση και της δίνει τη δυνατότητα να φθάσει μέχρι τη </w:t>
      </w:r>
      <w:proofErr w:type="spellStart"/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>θέωση</w:t>
      </w:r>
      <w:proofErr w:type="spellEnd"/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>.</w:t>
      </w:r>
    </w:p>
    <w:p w:rsidR="009C7D94" w:rsidRPr="009C7D94" w:rsidRDefault="009C7D94" w:rsidP="009C7D94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lang w:eastAsia="el-GR"/>
        </w:rPr>
      </w:pPr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> Όπως αναφέρεται στο ίδιο άρθρο του Συμβόλου της Πίστεως, σκοπός της ενανθρώπησης του Λόγου του Θεού είναι η σωτηρία του ανθρώπου. </w:t>
      </w:r>
    </w:p>
    <w:p w:rsidR="009C7D94" w:rsidRPr="009C7D94" w:rsidRDefault="009C7D94" w:rsidP="009C7D94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lang w:eastAsia="el-GR"/>
        </w:rPr>
      </w:pPr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>Αυτό σημαίνει ότι </w:t>
      </w:r>
      <w:r w:rsidRPr="009C7D94">
        <w:rPr>
          <w:rFonts w:ascii="Georgia" w:eastAsia="Times New Roman" w:hAnsi="Georgia" w:cs="Times New Roman"/>
          <w:color w:val="990000"/>
          <w:sz w:val="23"/>
          <w:szCs w:val="23"/>
          <w:u w:val="single"/>
          <w:shd w:val="clear" w:color="auto" w:fill="FFFFFF"/>
          <w:lang w:eastAsia="el-GR"/>
        </w:rPr>
        <w:t>ο Χριστός ως Θεάνθρωπος λυτρωτής</w:t>
      </w:r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> προσφέρει στον άνθρωπο τα μέσα της απαλλαγής του από τις συνέπειες του προπατορικού αμαρτήματος. </w:t>
      </w:r>
    </w:p>
    <w:p w:rsidR="009C7D94" w:rsidRPr="009C7D94" w:rsidRDefault="009C7D94" w:rsidP="009C7D94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lang w:eastAsia="el-GR"/>
        </w:rPr>
      </w:pPr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 xml:space="preserve">Μ' αυτόν τον τρόπο αποκαθίστανται οι αρμονικές σχέσεις με το Θεό, τη φύση, το συνάνθρωπο και τον εαυτό του. Η </w:t>
      </w:r>
      <w:proofErr w:type="spellStart"/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>θεανθρώπινη</w:t>
      </w:r>
      <w:proofErr w:type="spellEnd"/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 xml:space="preserve"> φύση του Χριστού προβάλλει ως μια πρόσκληση και πρόκληση για το σύγχρονο άνθρωπο να συμμετάσχει ενεργά στον αγώνα για την πραγματοποίηση της </w:t>
      </w:r>
      <w:proofErr w:type="spellStart"/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>θέωσης</w:t>
      </w:r>
      <w:proofErr w:type="spellEnd"/>
      <w:r w:rsidRPr="009C7D94">
        <w:rPr>
          <w:rFonts w:ascii="Georgia" w:eastAsia="Times New Roman" w:hAnsi="Georgia" w:cs="Times New Roman"/>
          <w:b w:val="0"/>
          <w:bCs w:val="0"/>
          <w:color w:val="222222"/>
          <w:sz w:val="23"/>
          <w:szCs w:val="23"/>
          <w:shd w:val="clear" w:color="auto" w:fill="FFFFFF"/>
          <w:lang w:eastAsia="el-GR"/>
        </w:rPr>
        <w:t>.</w:t>
      </w:r>
    </w:p>
    <w:p w:rsidR="00E95EC9" w:rsidRPr="009C7D94" w:rsidRDefault="009C7D94" w:rsidP="009C7D94">
      <w:pPr>
        <w:rPr>
          <w:sz w:val="18"/>
          <w:szCs w:val="18"/>
        </w:rPr>
      </w:pPr>
      <w:hyperlink r:id="rId8" w:history="1">
        <w:r w:rsidRPr="009C7D94">
          <w:rPr>
            <w:rFonts w:ascii="Georgia" w:eastAsia="Times New Roman" w:hAnsi="Georgia" w:cs="Times New Roman"/>
            <w:b w:val="0"/>
            <w:bCs w:val="0"/>
            <w:color w:val="993300"/>
            <w:sz w:val="23"/>
            <w:lang w:eastAsia="el-GR"/>
          </w:rPr>
          <w:t>http://ebooks.edu.gr/modules/ebook/show.php/DSGL-B126/498/3244,13172/</w:t>
        </w:r>
      </w:hyperlink>
    </w:p>
    <w:sectPr w:rsidR="00E95EC9" w:rsidRPr="009C7D94" w:rsidSect="00E95E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doNotCompress"/>
  <w:compat/>
  <w:rsids>
    <w:rsidRoot w:val="009C7D94"/>
    <w:rsid w:val="008543E7"/>
    <w:rsid w:val="00947F35"/>
    <w:rsid w:val="009C7D94"/>
    <w:rsid w:val="00E9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color w:val="365F91" w:themeColor="accent1" w:themeShade="BF"/>
        <w:sz w:val="200"/>
        <w:szCs w:val="14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ight">
    <w:name w:val="right"/>
    <w:basedOn w:val="a0"/>
    <w:rsid w:val="009C7D94"/>
  </w:style>
  <w:style w:type="character" w:styleId="-">
    <w:name w:val="Hyperlink"/>
    <w:basedOn w:val="a0"/>
    <w:uiPriority w:val="99"/>
    <w:semiHidden/>
    <w:unhideWhenUsed/>
    <w:rsid w:val="009C7D9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C7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7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GL-B126/498/3244,1317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reek-language.gr/greekLang/modern_greek/tools/lexica/triantafyllides/search.html?lq=%CE%B5%CE%BE%CE%B1%CE%B3%CE%B9%CE%AC%CE%B6%CF%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eek-language.gr/greekLang/modern_greek/tools/lexica/triantafyllides/search.html?lq=%CF%85%CF%80%CF%8C%CF%83%CF%84%CE%B1%CF%83%CE%B7%0D%0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2.bp.blogspot.com/-9jxgkkLdGAg/WApFWQFPExI/AAAAAAAAHTM/8v4EZnSBxFYY0JGx9U8mxduuscbOAny_gCLcB/s1600/img1_41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anniekaryda</dc:creator>
  <cp:lastModifiedBy>anniekaryda</cp:lastModifiedBy>
  <cp:revision>1</cp:revision>
  <dcterms:created xsi:type="dcterms:W3CDTF">2021-11-11T08:32:00Z</dcterms:created>
  <dcterms:modified xsi:type="dcterms:W3CDTF">2021-11-11T08:33:00Z</dcterms:modified>
</cp:coreProperties>
</file>