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2854" w14:textId="21BA9640" w:rsidR="00EF45EF" w:rsidRPr="00EF45EF" w:rsidRDefault="00EF45EF" w:rsidP="00EF45EF">
      <w:pPr>
        <w:pStyle w:val="a3"/>
        <w:rPr>
          <w:b/>
          <w:bCs/>
          <w:sz w:val="28"/>
          <w:szCs w:val="28"/>
        </w:rPr>
      </w:pPr>
      <w:r w:rsidRPr="00EF45EF">
        <w:rPr>
          <w:b/>
          <w:bCs/>
          <w:sz w:val="28"/>
          <w:szCs w:val="28"/>
        </w:rPr>
        <w:t xml:space="preserve">Πρότυπο Ανάπτυξης Δράσεων Ενίσχυσης της Ενεργού </w:t>
      </w:r>
      <w:proofErr w:type="spellStart"/>
      <w:r w:rsidRPr="00EF45EF">
        <w:rPr>
          <w:b/>
          <w:bCs/>
          <w:sz w:val="28"/>
          <w:szCs w:val="28"/>
        </w:rPr>
        <w:t>Πολιτειότητας</w:t>
      </w:r>
      <w:proofErr w:type="spellEnd"/>
      <w:r w:rsidRPr="00EF45EF">
        <w:rPr>
          <w:b/>
          <w:bCs/>
          <w:sz w:val="28"/>
          <w:szCs w:val="28"/>
        </w:rPr>
        <w:t xml:space="preserve"> </w:t>
      </w:r>
    </w:p>
    <w:p w14:paraId="62F3AD32" w14:textId="77777777" w:rsidR="00EF45EF" w:rsidRDefault="00EF45EF" w:rsidP="00EF45EF"/>
    <w:p w14:paraId="0D44FF40" w14:textId="77777777" w:rsidR="00EF45EF" w:rsidRPr="00EF45EF" w:rsidRDefault="00EF45EF" w:rsidP="00EF45EF">
      <w:pPr>
        <w:pStyle w:val="a3"/>
        <w:rPr>
          <w:b/>
          <w:bCs/>
          <w:sz w:val="28"/>
          <w:szCs w:val="28"/>
        </w:rPr>
      </w:pPr>
      <w:r w:rsidRPr="00EF45EF">
        <w:rPr>
          <w:b/>
          <w:bCs/>
          <w:sz w:val="28"/>
          <w:szCs w:val="28"/>
        </w:rPr>
        <w:t xml:space="preserve">Τίτλος Δράσης  </w:t>
      </w:r>
    </w:p>
    <w:p w14:paraId="21984485" w14:textId="1C26165B" w:rsidR="00EF45EF" w:rsidRDefault="00EF45EF" w:rsidP="00EF45EF">
      <w:r w:rsidRPr="00EF45EF">
        <w:t xml:space="preserve">Συμβολή </w:t>
      </w:r>
      <w:r>
        <w:t>τ</w:t>
      </w:r>
      <w:r w:rsidRPr="00EF45EF">
        <w:t xml:space="preserve">ης Τεχνητής Νοημοσύνης </w:t>
      </w:r>
      <w:r>
        <w:t>σ</w:t>
      </w:r>
      <w:r w:rsidRPr="00EF45EF">
        <w:t xml:space="preserve">την Μείωση </w:t>
      </w:r>
      <w:r>
        <w:t>τ</w:t>
      </w:r>
      <w:r w:rsidRPr="00EF45EF">
        <w:t xml:space="preserve">ων Ανισοτήτων </w:t>
      </w:r>
      <w:r>
        <w:t>σ</w:t>
      </w:r>
      <w:r w:rsidRPr="00EF45EF">
        <w:t>την Εκπαίδευση</w:t>
      </w:r>
    </w:p>
    <w:p w14:paraId="6089C943" w14:textId="77777777" w:rsidR="00EF45EF" w:rsidRDefault="00EF45EF" w:rsidP="00EF45EF">
      <w:pPr>
        <w:pStyle w:val="a3"/>
      </w:pPr>
      <w:r w:rsidRPr="00EF45EF">
        <w:rPr>
          <w:b/>
          <w:bCs/>
          <w:sz w:val="28"/>
          <w:szCs w:val="28"/>
        </w:rPr>
        <w:t>Επίπεδο</w:t>
      </w:r>
      <w:r>
        <w:t xml:space="preserve"> </w:t>
      </w:r>
    </w:p>
    <w:p w14:paraId="20FB0009" w14:textId="69E62F7A" w:rsidR="00EF45EF" w:rsidRDefault="00EF45EF" w:rsidP="00EF45EF">
      <w:r>
        <w:t>Λύκειο</w:t>
      </w:r>
    </w:p>
    <w:p w14:paraId="583D13F0" w14:textId="77777777" w:rsidR="00EF45EF" w:rsidRPr="00EF45EF" w:rsidRDefault="00EF45EF" w:rsidP="00EF45EF">
      <w:pPr>
        <w:pStyle w:val="a3"/>
        <w:rPr>
          <w:b/>
          <w:bCs/>
          <w:sz w:val="28"/>
          <w:szCs w:val="28"/>
        </w:rPr>
      </w:pPr>
      <w:r w:rsidRPr="00EF45EF">
        <w:rPr>
          <w:b/>
          <w:bCs/>
          <w:sz w:val="28"/>
          <w:szCs w:val="28"/>
        </w:rPr>
        <w:t xml:space="preserve">Θεματικό Πεδίο </w:t>
      </w:r>
    </w:p>
    <w:p w14:paraId="5FFA6CB0" w14:textId="23F2EB24" w:rsidR="00EF45EF" w:rsidRDefault="00EF45EF" w:rsidP="00EF45EF">
      <w:r w:rsidRPr="00EF45EF">
        <w:t>4</w:t>
      </w:r>
      <w:r>
        <w:t xml:space="preserve">: </w:t>
      </w:r>
      <w:r w:rsidRPr="00EF45EF">
        <w:t>Ποιοτική Εκπαίδευση</w:t>
      </w:r>
    </w:p>
    <w:p w14:paraId="2C7E2360" w14:textId="02B38146" w:rsidR="00EF45EF" w:rsidRDefault="00EF45EF" w:rsidP="00EF45EF">
      <w:r w:rsidRPr="00EF45EF">
        <w:t>10</w:t>
      </w:r>
      <w:r>
        <w:t xml:space="preserve">: </w:t>
      </w:r>
      <w:r w:rsidRPr="00EF45EF">
        <w:t>Λιγότερες Ανισότητες</w:t>
      </w:r>
    </w:p>
    <w:p w14:paraId="735EC6CB" w14:textId="77777777" w:rsidR="00EF45EF" w:rsidRDefault="00EF45EF" w:rsidP="00EF45EF">
      <w:pPr>
        <w:pStyle w:val="a3"/>
        <w:rPr>
          <w:b/>
          <w:bCs/>
          <w:sz w:val="28"/>
          <w:szCs w:val="28"/>
        </w:rPr>
      </w:pPr>
      <w:r w:rsidRPr="00EF45EF">
        <w:rPr>
          <w:b/>
          <w:bCs/>
          <w:sz w:val="28"/>
          <w:szCs w:val="28"/>
        </w:rPr>
        <w:t xml:space="preserve">Σύντομη περιγραφή της Δράσης </w:t>
      </w:r>
    </w:p>
    <w:p w14:paraId="1C9853B2" w14:textId="77777777" w:rsidR="005C04B5" w:rsidRDefault="00307FE3" w:rsidP="005C04B5">
      <w:pPr>
        <w:jc w:val="both"/>
      </w:pPr>
      <w:r>
        <w:t>Οι μαθητές καλούνται να διερευνήσουν τρόπους που μπορεί η τεχνητή νοημο</w:t>
      </w:r>
      <w:r w:rsidR="003A0219">
        <w:t xml:space="preserve">σύνη να βοηθήσει στην μείωση των ανισοτήτων στην εκπαίδευση. </w:t>
      </w:r>
    </w:p>
    <w:p w14:paraId="1429C64A" w14:textId="2B662217" w:rsidR="003A0219" w:rsidRPr="0058206D" w:rsidRDefault="005C04B5" w:rsidP="005C04B5">
      <w:pPr>
        <w:jc w:val="both"/>
      </w:pPr>
      <w:r>
        <w:t>Ο</w:t>
      </w:r>
      <w:r w:rsidR="000E3548">
        <w:t>ι μαθητές παρουσιάζουν ανισότητες που υπάρχουν στον τομέα της εκπαίδευσης</w:t>
      </w:r>
      <w:r w:rsidR="0058206D">
        <w:t xml:space="preserve"> και σε ποιες </w:t>
      </w:r>
      <w:r>
        <w:t xml:space="preserve">από αυτές </w:t>
      </w:r>
      <w:r w:rsidR="0058206D">
        <w:t xml:space="preserve">είναι εφικτό να βοηθήσει το </w:t>
      </w:r>
      <w:r w:rsidR="0058206D">
        <w:rPr>
          <w:lang w:val="en-GB"/>
        </w:rPr>
        <w:t>AI</w:t>
      </w:r>
      <w:r w:rsidR="0058206D">
        <w:t>.</w:t>
      </w:r>
    </w:p>
    <w:p w14:paraId="2D385C22" w14:textId="3810D46F" w:rsidR="001E23E4" w:rsidRDefault="003A0219" w:rsidP="005C04B5">
      <w:pPr>
        <w:jc w:val="both"/>
      </w:pPr>
      <w:r>
        <w:t xml:space="preserve">Στην συνέχεια συμμετέχουν σε ένα </w:t>
      </w:r>
      <w:r>
        <w:rPr>
          <w:lang w:val="en-GB"/>
        </w:rPr>
        <w:t>debate</w:t>
      </w:r>
      <w:r w:rsidRPr="003A0219">
        <w:t xml:space="preserve"> </w:t>
      </w:r>
      <w:r>
        <w:t>ώστε να</w:t>
      </w:r>
      <w:r w:rsidRPr="003A0219">
        <w:t xml:space="preserve"> επιχειρηματολογούν</w:t>
      </w:r>
      <w:r>
        <w:t xml:space="preserve"> υπέρ ή κατά σύμφωνα με </w:t>
      </w:r>
      <w:r w:rsidR="00147061">
        <w:t>ά</w:t>
      </w:r>
      <w:r w:rsidR="00147061" w:rsidRPr="00147061">
        <w:t xml:space="preserve">ρθρα </w:t>
      </w:r>
      <w:r w:rsidR="00147061">
        <w:t xml:space="preserve">που διάβασαν και </w:t>
      </w:r>
      <w:r w:rsidR="00230A11" w:rsidRPr="00147061">
        <w:t>βίντεο</w:t>
      </w:r>
      <w:r w:rsidR="00230A11">
        <w:t xml:space="preserve"> που </w:t>
      </w:r>
      <w:r w:rsidR="00147061">
        <w:t xml:space="preserve">παρακολούθησαν </w:t>
      </w:r>
      <w:r w:rsidR="00147061" w:rsidRPr="00147061">
        <w:t>για το πώς η AI βοηθά μαθητές με μαθησιακές δυσκολίες ή προσφέρει προσωποποιημένη μάθηση.</w:t>
      </w:r>
      <w:r w:rsidR="00C96F9D">
        <w:t xml:space="preserve"> Με αυτόν τον τρόπο οι μαθητές καλλιεργούν την</w:t>
      </w:r>
      <w:r w:rsidR="00C96F9D" w:rsidRPr="00C96F9D">
        <w:t xml:space="preserve"> κριτική </w:t>
      </w:r>
      <w:r w:rsidR="00C96F9D">
        <w:t xml:space="preserve">τους </w:t>
      </w:r>
      <w:r w:rsidR="00C96F9D" w:rsidRPr="00C96F9D">
        <w:t xml:space="preserve">σκέψη και </w:t>
      </w:r>
      <w:r w:rsidR="00C96F9D" w:rsidRPr="00C96F9D">
        <w:t>κατανο</w:t>
      </w:r>
      <w:r w:rsidR="00C96F9D">
        <w:t>ούν τις</w:t>
      </w:r>
      <w:r w:rsidR="00C96F9D" w:rsidRPr="00C96F9D">
        <w:t xml:space="preserve"> κοινωνικ</w:t>
      </w:r>
      <w:r w:rsidR="00C96F9D">
        <w:t>ές</w:t>
      </w:r>
      <w:r w:rsidR="00C96F9D" w:rsidRPr="00C96F9D">
        <w:t xml:space="preserve"> διαστάσε</w:t>
      </w:r>
      <w:r w:rsidR="00C96F9D">
        <w:t>ις</w:t>
      </w:r>
      <w:r w:rsidR="00C96F9D" w:rsidRPr="00C96F9D">
        <w:t xml:space="preserve"> της AI.</w:t>
      </w:r>
    </w:p>
    <w:p w14:paraId="5BACDF98" w14:textId="7629F11D" w:rsidR="006C2B86" w:rsidRPr="00D763A1" w:rsidRDefault="006C2B86" w:rsidP="007827C5">
      <w:pPr>
        <w:tabs>
          <w:tab w:val="num" w:pos="720"/>
        </w:tabs>
        <w:spacing w:after="0" w:line="240" w:lineRule="auto"/>
        <w:jc w:val="both"/>
      </w:pPr>
      <w:r>
        <w:t xml:space="preserve">Οι μαθητές στο εργαστήριο Πληροφορικής να δοκιμάσουν εργαλεία της </w:t>
      </w:r>
      <w:r w:rsidRPr="00D763A1">
        <w:rPr>
          <w:b/>
          <w:bCs/>
        </w:rPr>
        <w:t xml:space="preserve">AI </w:t>
      </w:r>
      <w:r w:rsidRPr="00D763A1">
        <w:t>για προσβασιμότητα όπως:</w:t>
      </w:r>
    </w:p>
    <w:p w14:paraId="120AB213" w14:textId="77777777" w:rsidR="006C2B86" w:rsidRPr="00D763A1" w:rsidRDefault="006C2B86" w:rsidP="007827C5">
      <w:pPr>
        <w:numPr>
          <w:ilvl w:val="1"/>
          <w:numId w:val="1"/>
        </w:numPr>
        <w:tabs>
          <w:tab w:val="num" w:pos="1440"/>
        </w:tabs>
        <w:spacing w:after="0" w:line="240" w:lineRule="auto"/>
        <w:ind w:left="499" w:hanging="357"/>
        <w:jc w:val="both"/>
        <w:rPr>
          <w:lang w:val="en-US"/>
        </w:rPr>
      </w:pPr>
      <w:r w:rsidRPr="00D763A1">
        <w:rPr>
          <w:lang w:val="en-US"/>
        </w:rPr>
        <w:t>Microsoft Immersive Reader (</w:t>
      </w:r>
      <w:r w:rsidRPr="00D763A1">
        <w:t>για</w:t>
      </w:r>
      <w:r w:rsidRPr="00D763A1">
        <w:rPr>
          <w:lang w:val="en-US"/>
        </w:rPr>
        <w:t xml:space="preserve"> </w:t>
      </w:r>
      <w:r w:rsidRPr="00D763A1">
        <w:t>δυσλεξία</w:t>
      </w:r>
      <w:r w:rsidRPr="00D763A1">
        <w:rPr>
          <w:lang w:val="en-US"/>
        </w:rPr>
        <w:t>)</w:t>
      </w:r>
    </w:p>
    <w:p w14:paraId="3F5E2CF0" w14:textId="77777777" w:rsidR="006C2B86" w:rsidRPr="00D763A1" w:rsidRDefault="006C2B86" w:rsidP="007827C5">
      <w:pPr>
        <w:numPr>
          <w:ilvl w:val="1"/>
          <w:numId w:val="1"/>
        </w:numPr>
        <w:tabs>
          <w:tab w:val="num" w:pos="1440"/>
        </w:tabs>
        <w:spacing w:after="0" w:line="240" w:lineRule="auto"/>
        <w:ind w:left="499" w:hanging="357"/>
        <w:jc w:val="both"/>
        <w:rPr>
          <w:lang w:val="en-US"/>
        </w:rPr>
      </w:pPr>
      <w:r w:rsidRPr="00D763A1">
        <w:rPr>
          <w:lang w:val="en-US"/>
        </w:rPr>
        <w:t>Google Translate &amp; Read Aloud (</w:t>
      </w:r>
      <w:r w:rsidRPr="00D763A1">
        <w:t>για</w:t>
      </w:r>
      <w:r w:rsidRPr="00D763A1">
        <w:rPr>
          <w:lang w:val="en-US"/>
        </w:rPr>
        <w:t xml:space="preserve"> </w:t>
      </w:r>
      <w:r w:rsidRPr="00D763A1">
        <w:t>αλλόγλωσσους</w:t>
      </w:r>
      <w:r w:rsidRPr="00D763A1">
        <w:rPr>
          <w:lang w:val="en-US"/>
        </w:rPr>
        <w:t xml:space="preserve"> </w:t>
      </w:r>
      <w:r w:rsidRPr="00D763A1">
        <w:t>μαθητές</w:t>
      </w:r>
      <w:r w:rsidRPr="00D763A1">
        <w:rPr>
          <w:lang w:val="en-US"/>
        </w:rPr>
        <w:t>)</w:t>
      </w:r>
    </w:p>
    <w:p w14:paraId="1AEEC935" w14:textId="77777777" w:rsidR="006C2B86" w:rsidRPr="00D763A1" w:rsidRDefault="006C2B86" w:rsidP="007827C5">
      <w:pPr>
        <w:numPr>
          <w:ilvl w:val="1"/>
          <w:numId w:val="1"/>
        </w:numPr>
        <w:tabs>
          <w:tab w:val="num" w:pos="1440"/>
        </w:tabs>
        <w:spacing w:after="0" w:line="240" w:lineRule="auto"/>
        <w:ind w:left="499" w:hanging="357"/>
        <w:jc w:val="both"/>
      </w:pPr>
      <w:r w:rsidRPr="00D763A1">
        <w:t xml:space="preserve">Khan </w:t>
      </w:r>
      <w:proofErr w:type="spellStart"/>
      <w:r w:rsidRPr="00D763A1">
        <w:t>Academy</w:t>
      </w:r>
      <w:proofErr w:type="spellEnd"/>
      <w:r w:rsidRPr="00D763A1">
        <w:t xml:space="preserve"> με AI </w:t>
      </w:r>
      <w:proofErr w:type="spellStart"/>
      <w:r w:rsidRPr="00D763A1">
        <w:t>tutor</w:t>
      </w:r>
      <w:proofErr w:type="spellEnd"/>
    </w:p>
    <w:p w14:paraId="55A9BDCF" w14:textId="38DE72A3" w:rsidR="006C2B86" w:rsidRPr="00D763A1" w:rsidRDefault="006C2B86" w:rsidP="006C2B86">
      <w:pPr>
        <w:jc w:val="both"/>
      </w:pPr>
      <w:r>
        <w:t>ώστε να νιώσουν πως ένας «</w:t>
      </w:r>
      <w:r w:rsidRPr="00D763A1">
        <w:t>ψηφιακό</w:t>
      </w:r>
      <w:r>
        <w:t>ς</w:t>
      </w:r>
      <w:r w:rsidRPr="00D763A1">
        <w:t xml:space="preserve"> βοηθό</w:t>
      </w:r>
      <w:r>
        <w:t>ς»</w:t>
      </w:r>
      <w:r w:rsidRPr="00D763A1">
        <w:t xml:space="preserve"> </w:t>
      </w:r>
      <w:r>
        <w:t>μπορεί να αλλάξει την εκπαίδευση μαθητών</w:t>
      </w:r>
      <w:r w:rsidR="007827C5">
        <w:t xml:space="preserve"> που ανήκουν σε ειδικές κατηγορίες.</w:t>
      </w:r>
    </w:p>
    <w:p w14:paraId="22727F40" w14:textId="61D60BE5" w:rsidR="003A0219" w:rsidRDefault="00147061" w:rsidP="005C04B5">
      <w:pPr>
        <w:jc w:val="both"/>
      </w:pPr>
      <w:r>
        <w:t>Επόμενος στόχος είναι η δ</w:t>
      </w:r>
      <w:r w:rsidR="003A0219" w:rsidRPr="003A0219">
        <w:t xml:space="preserve">ημιουργία ψηφιακής αφίσας ή </w:t>
      </w:r>
      <w:proofErr w:type="spellStart"/>
      <w:r w:rsidR="003A0219" w:rsidRPr="003A0219">
        <w:t>video</w:t>
      </w:r>
      <w:proofErr w:type="spellEnd"/>
      <w:r>
        <w:t xml:space="preserve"> ή τραγουδιού με θέμα «</w:t>
      </w:r>
      <w:r w:rsidR="003A0219" w:rsidRPr="003A0219">
        <w:t>AI για Όλους!</w:t>
      </w:r>
      <w:r>
        <w:t>». Οι μ</w:t>
      </w:r>
      <w:r w:rsidRPr="00147061">
        <w:t xml:space="preserve">αθητές δημιουργούν ενημερωτικό υλικό που δείχνει πώς εφαρμογές AI (π.χ. μεταφραστικά εργαλεία, </w:t>
      </w:r>
      <w:proofErr w:type="spellStart"/>
      <w:r w:rsidRPr="00147061">
        <w:t>screen</w:t>
      </w:r>
      <w:proofErr w:type="spellEnd"/>
      <w:r w:rsidRPr="00147061">
        <w:t xml:space="preserve"> </w:t>
      </w:r>
      <w:proofErr w:type="spellStart"/>
      <w:r w:rsidRPr="00147061">
        <w:t>readers</w:t>
      </w:r>
      <w:proofErr w:type="spellEnd"/>
      <w:r w:rsidRPr="00147061">
        <w:t xml:space="preserve">, εκπαιδευτικά </w:t>
      </w:r>
      <w:proofErr w:type="spellStart"/>
      <w:r w:rsidRPr="00147061">
        <w:t>bots</w:t>
      </w:r>
      <w:proofErr w:type="spellEnd"/>
      <w:r w:rsidRPr="00147061">
        <w:t xml:space="preserve">) βοηθούν μαθητές με αναπηρίες, γλωσσικά εμπόδια ή κοινωνικές </w:t>
      </w:r>
      <w:r w:rsidR="00C20125" w:rsidRPr="00C20125">
        <w:t>μειονεκτήσεις</w:t>
      </w:r>
      <w:r w:rsidRPr="00147061">
        <w:t>.</w:t>
      </w:r>
    </w:p>
    <w:p w14:paraId="6092C872" w14:textId="77777777" w:rsidR="00EF45EF" w:rsidRDefault="00EF45EF" w:rsidP="00EF45EF">
      <w:pPr>
        <w:pStyle w:val="a3"/>
        <w:rPr>
          <w:b/>
          <w:bCs/>
          <w:sz w:val="28"/>
          <w:szCs w:val="28"/>
        </w:rPr>
      </w:pPr>
    </w:p>
    <w:p w14:paraId="32681CEC" w14:textId="5BAEEBA4" w:rsidR="00EF45EF" w:rsidRPr="00EF45EF" w:rsidRDefault="00EF45EF" w:rsidP="00EF45EF">
      <w:pPr>
        <w:pStyle w:val="a3"/>
        <w:rPr>
          <w:b/>
          <w:bCs/>
          <w:sz w:val="28"/>
          <w:szCs w:val="28"/>
        </w:rPr>
      </w:pPr>
      <w:r w:rsidRPr="00EF45EF">
        <w:rPr>
          <w:b/>
          <w:bCs/>
          <w:sz w:val="28"/>
          <w:szCs w:val="28"/>
        </w:rPr>
        <w:t xml:space="preserve">Μάθημα ή τομέας του Εργαστηρίου Δεξιοτήτων που εντάσσεται:  </w:t>
      </w:r>
    </w:p>
    <w:p w14:paraId="2EFD2D63" w14:textId="77777777" w:rsidR="00D33A52" w:rsidRPr="00307FE3" w:rsidRDefault="00D33A52" w:rsidP="00EF45EF">
      <w:r w:rsidRPr="00307FE3">
        <w:t>Β΄ Ημερήσιου ΓΕ.Λ.</w:t>
      </w:r>
    </w:p>
    <w:p w14:paraId="7E3F7C07" w14:textId="12E68A17" w:rsidR="00EF45EF" w:rsidRDefault="00D33A52" w:rsidP="00EF45EF">
      <w:pPr>
        <w:rPr>
          <w:b/>
          <w:bCs/>
        </w:rPr>
      </w:pPr>
      <w:r>
        <w:t>Δ</w:t>
      </w:r>
      <w:r w:rsidRPr="00D33A52">
        <w:t>ιδακτικό αντικείμενο/μάθημα</w:t>
      </w:r>
      <w:r>
        <w:t>:</w:t>
      </w:r>
      <w:r w:rsidRPr="00D33A52">
        <w:t xml:space="preserve"> </w:t>
      </w:r>
      <w:r w:rsidRPr="00D33A52">
        <w:rPr>
          <w:b/>
          <w:bCs/>
        </w:rPr>
        <w:t>«Εισαγωγή στις Αρχές της Επιστήμης των Η/Υ»</w:t>
      </w:r>
    </w:p>
    <w:p w14:paraId="13C53DD7" w14:textId="548FEC63" w:rsidR="00307FE3" w:rsidRPr="00307FE3" w:rsidRDefault="00307FE3" w:rsidP="00EF45EF">
      <w:r>
        <w:t>Κεφάλαιο 3.4 Τεχνητή Νοημοσύνη</w:t>
      </w:r>
    </w:p>
    <w:p w14:paraId="2E2D12F8" w14:textId="77777777" w:rsidR="00D33A52" w:rsidRDefault="00D33A52" w:rsidP="00EF45EF"/>
    <w:p w14:paraId="24BA6D57" w14:textId="77777777" w:rsidR="00EF45EF" w:rsidRPr="00EF45EF" w:rsidRDefault="00EF45EF" w:rsidP="00EF45EF">
      <w:pPr>
        <w:pStyle w:val="a3"/>
        <w:rPr>
          <w:b/>
          <w:bCs/>
          <w:sz w:val="28"/>
          <w:szCs w:val="28"/>
        </w:rPr>
      </w:pPr>
      <w:r w:rsidRPr="00EF45EF">
        <w:rPr>
          <w:b/>
          <w:bCs/>
          <w:sz w:val="28"/>
          <w:szCs w:val="28"/>
        </w:rPr>
        <w:t xml:space="preserve">Προσδοκώμενα Μαθησιακά Αποτελέσματα: </w:t>
      </w:r>
    </w:p>
    <w:p w14:paraId="09E40DAC" w14:textId="2C606C54" w:rsidR="00854D22" w:rsidRPr="00854D22" w:rsidRDefault="00854D22" w:rsidP="003C1842">
      <w:pPr>
        <w:pStyle w:val="a6"/>
        <w:numPr>
          <w:ilvl w:val="0"/>
          <w:numId w:val="2"/>
        </w:numPr>
        <w:spacing w:after="0" w:line="240" w:lineRule="auto"/>
        <w:jc w:val="both"/>
      </w:pPr>
      <w:r w:rsidRPr="00854D22">
        <w:lastRenderedPageBreak/>
        <w:t>Οι μαθητές αναγνωρίζουν και εξηγούν βασικούς τρόπους με τους οποίους η τεχνητή νοημοσύνη μπορεί να συμβάλει στη μείωση των εκπαιδευτικών ανισοτήτων.</w:t>
      </w:r>
    </w:p>
    <w:p w14:paraId="21BF4681" w14:textId="7AAC3445" w:rsidR="00854D22" w:rsidRPr="00854D22" w:rsidRDefault="00854D22" w:rsidP="003C1842">
      <w:pPr>
        <w:pStyle w:val="a6"/>
        <w:numPr>
          <w:ilvl w:val="0"/>
          <w:numId w:val="2"/>
        </w:numPr>
        <w:spacing w:after="0" w:line="240" w:lineRule="auto"/>
        <w:jc w:val="both"/>
      </w:pPr>
      <w:r w:rsidRPr="00854D22">
        <w:t>Εξασκούνται στη σύνθεση και παρουσίαση τεκμηριωμένων επιχειρημάτων για κοινωνικά και τεχνολογικά ζητήματα.</w:t>
      </w:r>
    </w:p>
    <w:p w14:paraId="270DC1AD" w14:textId="3B5E411D" w:rsidR="00854D22" w:rsidRPr="00854D22" w:rsidRDefault="00854D22" w:rsidP="003C1842">
      <w:pPr>
        <w:pStyle w:val="a6"/>
        <w:numPr>
          <w:ilvl w:val="0"/>
          <w:numId w:val="2"/>
        </w:numPr>
        <w:spacing w:after="0" w:line="240" w:lineRule="auto"/>
        <w:jc w:val="both"/>
      </w:pPr>
      <w:r w:rsidRPr="00854D22">
        <w:t>Αντιλαμβάνονται την ανάγκη για κριτική προσέγγιση της τεχνολογίας ως εργαλείου κοινωνικής αλλαγής.</w:t>
      </w:r>
    </w:p>
    <w:p w14:paraId="1F017AF3" w14:textId="55CBDBAB" w:rsidR="00EF45EF" w:rsidRPr="00854D22" w:rsidRDefault="00854D22" w:rsidP="003C1842">
      <w:pPr>
        <w:pStyle w:val="a6"/>
        <w:numPr>
          <w:ilvl w:val="0"/>
          <w:numId w:val="2"/>
        </w:numPr>
        <w:spacing w:after="0" w:line="240" w:lineRule="auto"/>
        <w:jc w:val="both"/>
      </w:pPr>
      <w:r w:rsidRPr="00854D22">
        <w:t>Καλλιεργούν τον δημοκρατικό διάλογο και τον σεβασμό στη διαφορετική άποψη.</w:t>
      </w:r>
    </w:p>
    <w:p w14:paraId="1BA6F2F0" w14:textId="77777777" w:rsidR="00854D22" w:rsidRDefault="00854D22" w:rsidP="003C1842">
      <w:pPr>
        <w:pStyle w:val="a6"/>
        <w:numPr>
          <w:ilvl w:val="0"/>
          <w:numId w:val="2"/>
        </w:numPr>
        <w:spacing w:after="0" w:line="240" w:lineRule="auto"/>
        <w:jc w:val="both"/>
      </w:pPr>
      <w:r>
        <w:t>Οι μαθητές γνωρίζουν πρακτικά ψηφιακά εργαλεία βασισμένα στην AI και αναγνωρίζουν πώς μπορούν να υποστηρίξουν μαθητές με δυσκολίες ή γλωσσικά εμπόδια.</w:t>
      </w:r>
    </w:p>
    <w:p w14:paraId="39F08DE1" w14:textId="77777777" w:rsidR="00854D22" w:rsidRDefault="00854D22" w:rsidP="003C1842">
      <w:pPr>
        <w:pStyle w:val="a6"/>
        <w:numPr>
          <w:ilvl w:val="0"/>
          <w:numId w:val="2"/>
        </w:numPr>
        <w:spacing w:after="0" w:line="240" w:lineRule="auto"/>
        <w:jc w:val="both"/>
      </w:pPr>
      <w:r>
        <w:t xml:space="preserve">Καλλιεργούν </w:t>
      </w:r>
      <w:proofErr w:type="spellStart"/>
      <w:r>
        <w:t>ενσυναίσθηση</w:t>
      </w:r>
      <w:proofErr w:type="spellEnd"/>
      <w:r>
        <w:t>, κατανοώντας τις ανάγκες διαφορετικών ομάδων μαθητών.</w:t>
      </w:r>
    </w:p>
    <w:p w14:paraId="5ECC781A" w14:textId="6D9C31AB" w:rsidR="00854D22" w:rsidRDefault="00854D22" w:rsidP="003C1842">
      <w:pPr>
        <w:pStyle w:val="a6"/>
        <w:numPr>
          <w:ilvl w:val="0"/>
          <w:numId w:val="2"/>
        </w:numPr>
        <w:spacing w:after="0" w:line="240" w:lineRule="auto"/>
        <w:jc w:val="both"/>
      </w:pPr>
      <w:r>
        <w:t>Διαμορφώνουν στάσεις υπέρ της συμπερίληψης, προτείνοντας τρόπους αξιοποίησης της AI στο σχολείο τους.</w:t>
      </w:r>
    </w:p>
    <w:p w14:paraId="2FE4BE6A" w14:textId="0127ADB0" w:rsidR="00854D22" w:rsidRDefault="001F3A2D" w:rsidP="003C1842">
      <w:pPr>
        <w:pStyle w:val="a6"/>
        <w:numPr>
          <w:ilvl w:val="0"/>
          <w:numId w:val="2"/>
        </w:numPr>
        <w:spacing w:after="0" w:line="240" w:lineRule="auto"/>
        <w:jc w:val="both"/>
      </w:pPr>
      <w:r w:rsidRPr="001F3A2D">
        <w:t>Οι μαθητές ερευνούν και αναδεικνύουν πρακτικές εφαρμογές της AI που βελτιώνουν την προσβασιμότητα στην εκπαίδευση.</w:t>
      </w:r>
    </w:p>
    <w:p w14:paraId="12DCE27D" w14:textId="7FF7E4DB" w:rsidR="001F3A2D" w:rsidRDefault="001F3A2D" w:rsidP="003C1842">
      <w:pPr>
        <w:pStyle w:val="a6"/>
        <w:numPr>
          <w:ilvl w:val="0"/>
          <w:numId w:val="2"/>
        </w:numPr>
        <w:spacing w:after="0" w:line="240" w:lineRule="auto"/>
        <w:jc w:val="both"/>
      </w:pPr>
      <w:r w:rsidRPr="001F3A2D">
        <w:t xml:space="preserve">Αναπτύσσουν δεξιότητες ψηφιακού </w:t>
      </w:r>
      <w:proofErr w:type="spellStart"/>
      <w:r w:rsidRPr="001F3A2D">
        <w:t>γραμματισμού</w:t>
      </w:r>
      <w:proofErr w:type="spellEnd"/>
      <w:r w:rsidRPr="001F3A2D">
        <w:t>, οπτικής επικοινωνίας και κοινωνικής ευαισθησίας.</w:t>
      </w:r>
    </w:p>
    <w:p w14:paraId="456210FC" w14:textId="3202B9F2" w:rsidR="001F3A2D" w:rsidRPr="001F3A2D" w:rsidRDefault="001F3A2D" w:rsidP="003C184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F3A2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Συνεργάζονται σε δημιουργική εργασία με χρήση εργαλείων ΤΠΕ (π.χ.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l-GR"/>
          <w14:ligatures w14:val="none"/>
        </w:rPr>
        <w:t>Genially</w:t>
      </w:r>
      <w:r w:rsidRPr="00E240A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, </w:t>
      </w:r>
      <w:proofErr w:type="spellStart"/>
      <w:r w:rsidRPr="001F3A2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Canva</w:t>
      </w:r>
      <w:proofErr w:type="spellEnd"/>
      <w:r w:rsidRPr="001F3A2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, PowerPoint).</w:t>
      </w:r>
    </w:p>
    <w:p w14:paraId="5E326991" w14:textId="4B198DE1" w:rsidR="001F3A2D" w:rsidRPr="001F3A2D" w:rsidRDefault="001F3A2D" w:rsidP="003C184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F3A2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Εκφράζουν κοινωνικά μηνύματα υπέρ της ένταξης και της ισότητας μέσα από καλλιτεχνικά/ψηφιακά μέσα.</w:t>
      </w:r>
    </w:p>
    <w:p w14:paraId="432202D0" w14:textId="77777777" w:rsidR="001F3A2D" w:rsidRDefault="001F3A2D" w:rsidP="003C1842">
      <w:pPr>
        <w:pStyle w:val="a6"/>
        <w:spacing w:after="0" w:line="240" w:lineRule="auto"/>
        <w:jc w:val="both"/>
      </w:pPr>
    </w:p>
    <w:p w14:paraId="16D675AD" w14:textId="77777777" w:rsidR="00EF45EF" w:rsidRPr="00963377" w:rsidRDefault="00EF45EF" w:rsidP="00963377">
      <w:pPr>
        <w:pStyle w:val="a3"/>
        <w:rPr>
          <w:b/>
          <w:bCs/>
          <w:sz w:val="28"/>
          <w:szCs w:val="28"/>
        </w:rPr>
      </w:pPr>
      <w:r w:rsidRPr="00963377">
        <w:rPr>
          <w:b/>
          <w:bCs/>
          <w:sz w:val="28"/>
          <w:szCs w:val="28"/>
        </w:rPr>
        <w:t xml:space="preserve">Πεδίο Υλοποίησης </w:t>
      </w:r>
    </w:p>
    <w:p w14:paraId="7C4BF263" w14:textId="21E1276D" w:rsidR="00EF45EF" w:rsidRDefault="00963377" w:rsidP="00EF45EF">
      <w:r>
        <w:t>Ψ</w:t>
      </w:r>
      <w:r w:rsidR="00EF45EF">
        <w:t>ηφιακός χώρος του διαδικτύου</w:t>
      </w:r>
    </w:p>
    <w:p w14:paraId="6CCBC921" w14:textId="77777777" w:rsidR="004A152A" w:rsidRDefault="004A152A" w:rsidP="00EF45EF"/>
    <w:p w14:paraId="089EA86B" w14:textId="77777777" w:rsidR="00EF45EF" w:rsidRPr="00EF45EF" w:rsidRDefault="00EF45EF" w:rsidP="00EF45EF">
      <w:pPr>
        <w:pStyle w:val="a3"/>
        <w:rPr>
          <w:b/>
          <w:bCs/>
          <w:sz w:val="28"/>
          <w:szCs w:val="28"/>
        </w:rPr>
      </w:pPr>
      <w:r w:rsidRPr="00EF45EF">
        <w:rPr>
          <w:b/>
          <w:bCs/>
          <w:sz w:val="28"/>
          <w:szCs w:val="28"/>
        </w:rPr>
        <w:t xml:space="preserve">Φάσεις Υλοποίησης Δράσης  </w:t>
      </w:r>
    </w:p>
    <w:p w14:paraId="7D8E6F4F" w14:textId="6E700044" w:rsidR="00EF45EF" w:rsidRDefault="00EF45EF" w:rsidP="008E3F0F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en-GB"/>
        </w:rPr>
      </w:pPr>
      <w:r w:rsidRPr="00EF45EF">
        <w:rPr>
          <w:rFonts w:asciiTheme="majorHAnsi" w:eastAsiaTheme="majorEastAsia" w:hAnsiTheme="majorHAnsi" w:cstheme="majorBidi"/>
          <w:b/>
          <w:bCs/>
          <w:spacing w:val="-10"/>
          <w:kern w:val="28"/>
          <w:sz w:val="28"/>
          <w:szCs w:val="28"/>
        </w:rPr>
        <w:t>Διερεύνηση</w:t>
      </w:r>
      <w:r w:rsidRPr="00EF45EF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</w:p>
    <w:p w14:paraId="5F75FCF3" w14:textId="3F71D7ED" w:rsidR="00C4000D" w:rsidRDefault="00C4000D" w:rsidP="008E3F0F">
      <w:r>
        <w:t xml:space="preserve">Αναζητούνται ανισότητες στην εκπαίδευση που η Τεχνητή Νοημοσύνη </w:t>
      </w:r>
      <w:r w:rsidRPr="00C4000D">
        <w:t>(</w:t>
      </w:r>
      <w:r>
        <w:rPr>
          <w:lang w:val="en-GB"/>
        </w:rPr>
        <w:t>AI</w:t>
      </w:r>
      <w:r w:rsidRPr="00C4000D">
        <w:t>)</w:t>
      </w:r>
      <w:r>
        <w:t xml:space="preserve"> μπορεί να βοηθήσει στην αντιμετώπισή τους.</w:t>
      </w:r>
    </w:p>
    <w:p w14:paraId="45DD91CB" w14:textId="2F665C86" w:rsidR="008E3F0F" w:rsidRPr="00C4000D" w:rsidRDefault="00507B8A" w:rsidP="008E3F0F">
      <w:r>
        <w:t xml:space="preserve">Υλοποιείται </w:t>
      </w:r>
      <w:proofErr w:type="spellStart"/>
      <w:r w:rsidR="002D6497" w:rsidRPr="002D6497">
        <w:t>Debate</w:t>
      </w:r>
      <w:proofErr w:type="spellEnd"/>
      <w:r w:rsidR="002D6497" w:rsidRPr="002D6497">
        <w:t xml:space="preserve"> </w:t>
      </w:r>
      <w:r>
        <w:t>με θέμα</w:t>
      </w:r>
      <w:r w:rsidR="002D6497" w:rsidRPr="002D6497">
        <w:t xml:space="preserve"> </w:t>
      </w:r>
      <w:r>
        <w:t>«</w:t>
      </w:r>
      <w:r w:rsidR="002D6497" w:rsidRPr="002D6497">
        <w:t>Η Τεχνητή Νοημοσύνη βοηθά ή διευρύνει τις ανισότητες στην εκπαίδευση;</w:t>
      </w:r>
      <w:r>
        <w:t>»</w:t>
      </w:r>
    </w:p>
    <w:p w14:paraId="361F8D53" w14:textId="0A57A4A3" w:rsidR="002D6497" w:rsidRPr="002D6497" w:rsidRDefault="00507B8A" w:rsidP="008E3F0F">
      <w:r>
        <w:t>Αφιερώνεται χρόνος για να</w:t>
      </w:r>
      <w:r w:rsidR="002D6497" w:rsidRPr="002D6497">
        <w:t xml:space="preserve"> </w:t>
      </w:r>
      <w:r>
        <w:t>δ</w:t>
      </w:r>
      <w:r w:rsidR="002D6497" w:rsidRPr="002D6497">
        <w:t>οκιμά</w:t>
      </w:r>
      <w:r>
        <w:t xml:space="preserve">σουν οι μαθητές </w:t>
      </w:r>
      <w:r w:rsidR="002D6497" w:rsidRPr="002D6497">
        <w:t>AI εργαλεία για προσβασιμότητα</w:t>
      </w:r>
    </w:p>
    <w:p w14:paraId="1B4D9FD2" w14:textId="319AE86A" w:rsidR="002D6497" w:rsidRPr="0034637B" w:rsidRDefault="002D6497" w:rsidP="008E3F0F">
      <w:r w:rsidRPr="002D6497">
        <w:t xml:space="preserve">Δημιουργία ψηφιακής αφίσας ή </w:t>
      </w:r>
      <w:r w:rsidR="0034637B">
        <w:t xml:space="preserve">τραγουδιού ή </w:t>
      </w:r>
      <w:r w:rsidRPr="002D6497">
        <w:t>βίντεο: "AI για Όλους!"</w:t>
      </w:r>
    </w:p>
    <w:p w14:paraId="2DE22984" w14:textId="77777777" w:rsidR="00C4000D" w:rsidRPr="0034637B" w:rsidRDefault="00C4000D" w:rsidP="008E3F0F"/>
    <w:p w14:paraId="649F82C8" w14:textId="77777777" w:rsidR="002D6497" w:rsidRDefault="00EF45EF" w:rsidP="00EF45EF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en-GB"/>
        </w:rPr>
      </w:pPr>
      <w:r w:rsidRPr="00EF45EF">
        <w:rPr>
          <w:rFonts w:asciiTheme="majorHAnsi" w:eastAsiaTheme="majorEastAsia" w:hAnsiTheme="majorHAnsi" w:cstheme="majorBidi"/>
          <w:b/>
          <w:bCs/>
          <w:spacing w:val="-10"/>
          <w:kern w:val="28"/>
          <w:sz w:val="28"/>
          <w:szCs w:val="28"/>
        </w:rPr>
        <w:t>Προετοιμασία/Σχεδιασμός</w:t>
      </w:r>
      <w:r w:rsidRPr="00EF45EF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</w:p>
    <w:p w14:paraId="16DB59FC" w14:textId="122621A6" w:rsidR="002D6497" w:rsidRPr="00433BFD" w:rsidRDefault="00433BFD" w:rsidP="002D6497">
      <w:r>
        <w:t>Οι μαθητές αναζητούν άρθρα, βίντεο σχετικά με το θέμα. Κάνουν χρήση εργαλείων</w:t>
      </w:r>
      <w:r w:rsidRPr="00433BFD">
        <w:t xml:space="preserve"> </w:t>
      </w:r>
      <w:r>
        <w:rPr>
          <w:lang w:val="en-GB"/>
        </w:rPr>
        <w:t>chatbots</w:t>
      </w:r>
      <w:r w:rsidRPr="00433BFD">
        <w:t xml:space="preserve"> </w:t>
      </w:r>
      <w:r>
        <w:t>και χρησιμοποιούν εφαρμογές ΑΙ για την δημιουργία εικόνων, τραγουδιών και βίντεο.</w:t>
      </w:r>
    </w:p>
    <w:p w14:paraId="1BA65E61" w14:textId="71F5919B" w:rsidR="002D6497" w:rsidRPr="002D6497" w:rsidRDefault="00141D76" w:rsidP="00141D76">
      <w:r>
        <w:t>Για την πραγματοποίηση της δ</w:t>
      </w:r>
      <w:r w:rsidR="002D6497" w:rsidRPr="002D6497">
        <w:t>ραστηριότητας</w:t>
      </w:r>
      <w:r w:rsidR="002D6497" w:rsidRPr="00141D76">
        <w:t xml:space="preserve"> </w:t>
      </w:r>
      <w:r>
        <w:t xml:space="preserve">του </w:t>
      </w:r>
      <w:proofErr w:type="spellStart"/>
      <w:r w:rsidR="002D6497" w:rsidRPr="00141D76">
        <w:t>Debate</w:t>
      </w:r>
      <w:proofErr w:type="spellEnd"/>
      <w:r>
        <w:t xml:space="preserve"> γίνε</w:t>
      </w:r>
      <w:r w:rsidR="00433BFD">
        <w:t>τα</w:t>
      </w:r>
      <w:r>
        <w:t>ι:</w:t>
      </w:r>
    </w:p>
    <w:p w14:paraId="587F796B" w14:textId="77777777" w:rsidR="002D6497" w:rsidRPr="002D6497" w:rsidRDefault="002D6497" w:rsidP="00141D76">
      <w:pPr>
        <w:pStyle w:val="a6"/>
        <w:numPr>
          <w:ilvl w:val="0"/>
          <w:numId w:val="4"/>
        </w:numPr>
      </w:pPr>
      <w:r w:rsidRPr="002D6497">
        <w:lastRenderedPageBreak/>
        <w:t>Καθορισμός ομάδων (Υπέρ – Κατά)</w:t>
      </w:r>
    </w:p>
    <w:p w14:paraId="2D61D0F8" w14:textId="77777777" w:rsidR="002D6497" w:rsidRPr="002D6497" w:rsidRDefault="002D6497" w:rsidP="00141D76">
      <w:pPr>
        <w:pStyle w:val="a6"/>
        <w:numPr>
          <w:ilvl w:val="0"/>
          <w:numId w:val="4"/>
        </w:numPr>
      </w:pPr>
      <w:r w:rsidRPr="002D6497">
        <w:t>Έρευνα &amp; προετοιμασία επιχειρημάτων</w:t>
      </w:r>
    </w:p>
    <w:p w14:paraId="1C9A7E6E" w14:textId="77777777" w:rsidR="002D6497" w:rsidRPr="002D6497" w:rsidRDefault="002D6497" w:rsidP="00141D76">
      <w:pPr>
        <w:pStyle w:val="a6"/>
        <w:numPr>
          <w:ilvl w:val="0"/>
          <w:numId w:val="4"/>
        </w:numPr>
      </w:pPr>
      <w:r w:rsidRPr="002D6497">
        <w:t>Παρουσίαση (διάρκεια: 2–3 λεπτά ανά ομάδα)</w:t>
      </w:r>
    </w:p>
    <w:p w14:paraId="6DF10E9C" w14:textId="77777777" w:rsidR="002D6497" w:rsidRPr="002D6497" w:rsidRDefault="002D6497" w:rsidP="00141D76">
      <w:pPr>
        <w:pStyle w:val="a6"/>
        <w:numPr>
          <w:ilvl w:val="0"/>
          <w:numId w:val="4"/>
        </w:numPr>
      </w:pPr>
      <w:r w:rsidRPr="002D6497">
        <w:t>Αντεπιχειρήματα</w:t>
      </w:r>
    </w:p>
    <w:p w14:paraId="53CA6FE8" w14:textId="77777777" w:rsidR="002D6497" w:rsidRPr="002D6497" w:rsidRDefault="002D6497" w:rsidP="00141D76">
      <w:pPr>
        <w:pStyle w:val="a6"/>
        <w:numPr>
          <w:ilvl w:val="0"/>
          <w:numId w:val="4"/>
        </w:numPr>
      </w:pPr>
      <w:proofErr w:type="spellStart"/>
      <w:r w:rsidRPr="002D6497">
        <w:t>Αναστοχασμός</w:t>
      </w:r>
      <w:proofErr w:type="spellEnd"/>
      <w:r w:rsidRPr="002D6497">
        <w:t xml:space="preserve"> – Συζήτηση στην ολομέλεια</w:t>
      </w:r>
    </w:p>
    <w:p w14:paraId="45FD5CB4" w14:textId="77777777" w:rsidR="002D6497" w:rsidRDefault="002D6497" w:rsidP="00EF45EF">
      <w:pPr>
        <w:rPr>
          <w:rFonts w:asciiTheme="majorHAnsi" w:eastAsiaTheme="majorEastAsia" w:hAnsiTheme="majorHAnsi" w:cstheme="majorBidi"/>
          <w:b/>
          <w:bCs/>
          <w:spacing w:val="-10"/>
          <w:kern w:val="28"/>
          <w:sz w:val="28"/>
          <w:szCs w:val="28"/>
          <w:lang w:val="en-GB"/>
        </w:rPr>
      </w:pPr>
    </w:p>
    <w:p w14:paraId="76E77346" w14:textId="7817D96F" w:rsidR="00EF45EF" w:rsidRDefault="00EF45EF" w:rsidP="00EF45EF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en-GB"/>
        </w:rPr>
      </w:pPr>
      <w:r w:rsidRPr="00EF45EF">
        <w:rPr>
          <w:rFonts w:asciiTheme="majorHAnsi" w:eastAsiaTheme="majorEastAsia" w:hAnsiTheme="majorHAnsi" w:cstheme="majorBidi"/>
          <w:b/>
          <w:bCs/>
          <w:spacing w:val="-10"/>
          <w:kern w:val="28"/>
          <w:sz w:val="28"/>
          <w:szCs w:val="28"/>
        </w:rPr>
        <w:t>Υλοποίηση</w:t>
      </w:r>
      <w:r w:rsidRPr="00EF45EF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</w:p>
    <w:p w14:paraId="555B7308" w14:textId="47E1F143" w:rsidR="008E3F0F" w:rsidRDefault="008E3F0F" w:rsidP="00EF45EF">
      <w:r w:rsidRPr="008E3F0F">
        <w:t>1</w:t>
      </w:r>
      <w:r w:rsidRPr="008E3F0F">
        <w:rPr>
          <w:vertAlign w:val="superscript"/>
        </w:rPr>
        <w:t>η</w:t>
      </w:r>
      <w:r>
        <w:t xml:space="preserve"> ώρα: Εισαγωγή στην δράση του ενεργού πολίτη και στο θέμα επιλογή</w:t>
      </w:r>
      <w:r w:rsidR="006500A4">
        <w:t>ς</w:t>
      </w:r>
      <w:r>
        <w:t xml:space="preserve"> σύμφωνα με την ύλη του μαθήματος και των θεματικών πεδίων</w:t>
      </w:r>
      <w:r w:rsidR="006500A4">
        <w:t xml:space="preserve"> που </w:t>
      </w:r>
      <w:r w:rsidR="002E13FB">
        <w:t>προτείνονται</w:t>
      </w:r>
      <w:r w:rsidR="006500A4">
        <w:t>.</w:t>
      </w:r>
      <w:r>
        <w:t xml:space="preserve">  </w:t>
      </w:r>
    </w:p>
    <w:p w14:paraId="330458AC" w14:textId="19FC7AA0" w:rsidR="006500A4" w:rsidRPr="006500A4" w:rsidRDefault="008E3F0F" w:rsidP="00EF45EF">
      <w:r>
        <w:t>2</w:t>
      </w:r>
      <w:r w:rsidRPr="008E3F0F">
        <w:rPr>
          <w:vertAlign w:val="superscript"/>
        </w:rPr>
        <w:t>η</w:t>
      </w:r>
      <w:r w:rsidR="000B61EC">
        <w:t xml:space="preserve"> ώρα</w:t>
      </w:r>
      <w:r w:rsidR="006500A4">
        <w:t>: Διερεύνηση και αναζήτηση των ανισοτήτων στην εκπαίδευση</w:t>
      </w:r>
    </w:p>
    <w:p w14:paraId="619A7B38" w14:textId="4D1F1835" w:rsidR="008E3F0F" w:rsidRPr="002E13FB" w:rsidRDefault="006500A4" w:rsidP="00EF45EF">
      <w:r>
        <w:t>3</w:t>
      </w:r>
      <w:r w:rsidR="008E3F0F" w:rsidRPr="008E3F0F">
        <w:rPr>
          <w:vertAlign w:val="superscript"/>
        </w:rPr>
        <w:t>η</w:t>
      </w:r>
      <w:r w:rsidR="000B61EC">
        <w:rPr>
          <w:vertAlign w:val="superscript"/>
        </w:rPr>
        <w:t xml:space="preserve"> </w:t>
      </w:r>
      <w:r w:rsidR="000B61EC">
        <w:t>ώρα</w:t>
      </w:r>
      <w:r>
        <w:t xml:space="preserve">: Αναζήτηση  </w:t>
      </w:r>
      <w:r w:rsidR="002E13FB">
        <w:t>τρόπων που η ΑΙ</w:t>
      </w:r>
      <w:r w:rsidR="002E13FB" w:rsidRPr="002E13FB">
        <w:t xml:space="preserve"> </w:t>
      </w:r>
      <w:r w:rsidR="002E13FB">
        <w:t xml:space="preserve">μπορεί να βοηθήσει σε κάποιες από τις ανισότητες που </w:t>
      </w:r>
      <w:r w:rsidR="007E4F3D">
        <w:t>παρουσίασαν</w:t>
      </w:r>
      <w:r w:rsidR="002E13FB">
        <w:t>.</w:t>
      </w:r>
    </w:p>
    <w:p w14:paraId="3790886B" w14:textId="5AAE0061" w:rsidR="006500A4" w:rsidRPr="006500A4" w:rsidRDefault="006500A4" w:rsidP="00EF45EF">
      <w:r>
        <w:t>4</w:t>
      </w:r>
      <w:r w:rsidRPr="006500A4">
        <w:rPr>
          <w:vertAlign w:val="superscript"/>
        </w:rPr>
        <w:t>η</w:t>
      </w:r>
      <w:r w:rsidR="007E4F3D">
        <w:t>- 5</w:t>
      </w:r>
      <w:r w:rsidR="007E4F3D" w:rsidRPr="007E4F3D">
        <w:rPr>
          <w:vertAlign w:val="superscript"/>
        </w:rPr>
        <w:t>η</w:t>
      </w:r>
      <w:r w:rsidR="007E4F3D">
        <w:t xml:space="preserve"> </w:t>
      </w:r>
      <w:r w:rsidR="000B61EC">
        <w:t>ώρα</w:t>
      </w:r>
      <w:r w:rsidR="007E4F3D">
        <w:t xml:space="preserve">:  </w:t>
      </w:r>
      <w:proofErr w:type="spellStart"/>
      <w:r w:rsidR="000B61EC" w:rsidRPr="000B61EC">
        <w:t>Debate</w:t>
      </w:r>
      <w:proofErr w:type="spellEnd"/>
    </w:p>
    <w:p w14:paraId="3251ACDB" w14:textId="5B62C5AA" w:rsidR="008E3F0F" w:rsidRDefault="008E3F0F" w:rsidP="007E4F3D">
      <w:pPr>
        <w:spacing w:after="0" w:line="240" w:lineRule="auto"/>
      </w:pPr>
      <w:r>
        <w:t>6</w:t>
      </w:r>
      <w:r w:rsidRPr="008E3F0F">
        <w:rPr>
          <w:vertAlign w:val="superscript"/>
        </w:rPr>
        <w:t>η</w:t>
      </w:r>
      <w:r>
        <w:t xml:space="preserve"> </w:t>
      </w:r>
      <w:r w:rsidR="003F67DE">
        <w:t>ώρα</w:t>
      </w:r>
      <w:r w:rsidR="007E4F3D">
        <w:t>: Δ</w:t>
      </w:r>
      <w:r w:rsidR="007E4F3D">
        <w:t>οκιμάσουν εργαλεία της AI για προσβασιμότητα όπως:</w:t>
      </w:r>
      <w:r w:rsidR="007E4F3D">
        <w:t xml:space="preserve"> </w:t>
      </w:r>
      <w:r w:rsidR="007E4F3D" w:rsidRPr="007E4F3D">
        <w:rPr>
          <w:lang w:val="en-US"/>
        </w:rPr>
        <w:t>Microsoft</w:t>
      </w:r>
      <w:r w:rsidR="007E4F3D" w:rsidRPr="007E4F3D">
        <w:t xml:space="preserve"> </w:t>
      </w:r>
      <w:r w:rsidR="007E4F3D" w:rsidRPr="007E4F3D">
        <w:rPr>
          <w:lang w:val="en-US"/>
        </w:rPr>
        <w:t>Immersive</w:t>
      </w:r>
      <w:r w:rsidR="007E4F3D" w:rsidRPr="007E4F3D">
        <w:t xml:space="preserve"> </w:t>
      </w:r>
      <w:r w:rsidR="007E4F3D" w:rsidRPr="007E4F3D">
        <w:rPr>
          <w:lang w:val="en-US"/>
        </w:rPr>
        <w:t>Reader</w:t>
      </w:r>
      <w:r w:rsidR="007E4F3D">
        <w:t xml:space="preserve"> </w:t>
      </w:r>
      <w:r w:rsidR="007E4F3D" w:rsidRPr="007E4F3D">
        <w:t>(</w:t>
      </w:r>
      <w:r w:rsidR="007E4F3D">
        <w:t>για</w:t>
      </w:r>
      <w:r w:rsidR="007E4F3D" w:rsidRPr="007E4F3D">
        <w:t xml:space="preserve"> </w:t>
      </w:r>
      <w:r w:rsidR="007E4F3D">
        <w:t>δυσλεξία</w:t>
      </w:r>
      <w:r w:rsidR="007E4F3D" w:rsidRPr="007E4F3D">
        <w:t>)</w:t>
      </w:r>
      <w:r w:rsidR="007E4F3D">
        <w:t xml:space="preserve">, </w:t>
      </w:r>
      <w:r w:rsidR="007E4F3D" w:rsidRPr="007E4F3D">
        <w:tab/>
      </w:r>
      <w:r w:rsidR="007E4F3D" w:rsidRPr="007E4F3D">
        <w:rPr>
          <w:lang w:val="en-US"/>
        </w:rPr>
        <w:t>Google</w:t>
      </w:r>
      <w:r w:rsidR="007E4F3D" w:rsidRPr="007E4F3D">
        <w:t xml:space="preserve"> </w:t>
      </w:r>
      <w:r w:rsidR="007E4F3D" w:rsidRPr="007E4F3D">
        <w:rPr>
          <w:lang w:val="en-US"/>
        </w:rPr>
        <w:t>Translate</w:t>
      </w:r>
      <w:r w:rsidR="007E4F3D" w:rsidRPr="007E4F3D">
        <w:t xml:space="preserve"> &amp; </w:t>
      </w:r>
      <w:r w:rsidR="007E4F3D" w:rsidRPr="007E4F3D">
        <w:rPr>
          <w:lang w:val="en-US"/>
        </w:rPr>
        <w:t>Read</w:t>
      </w:r>
      <w:r w:rsidR="007E4F3D" w:rsidRPr="007E4F3D">
        <w:t xml:space="preserve"> </w:t>
      </w:r>
      <w:r w:rsidR="007E4F3D" w:rsidRPr="007E4F3D">
        <w:rPr>
          <w:lang w:val="en-US"/>
        </w:rPr>
        <w:t>Aloud</w:t>
      </w:r>
      <w:r w:rsidR="007E4F3D" w:rsidRPr="007E4F3D">
        <w:t xml:space="preserve"> (</w:t>
      </w:r>
      <w:r w:rsidR="007E4F3D">
        <w:t>για</w:t>
      </w:r>
      <w:r w:rsidR="007E4F3D" w:rsidRPr="007E4F3D">
        <w:t xml:space="preserve"> </w:t>
      </w:r>
      <w:r w:rsidR="007E4F3D">
        <w:t>αλλόγλωσσους</w:t>
      </w:r>
      <w:r w:rsidR="007E4F3D" w:rsidRPr="007E4F3D">
        <w:t xml:space="preserve"> </w:t>
      </w:r>
      <w:r w:rsidR="007E4F3D">
        <w:t>μαθητές</w:t>
      </w:r>
      <w:r w:rsidR="007E4F3D" w:rsidRPr="007E4F3D">
        <w:t>)</w:t>
      </w:r>
      <w:r w:rsidR="007E4F3D">
        <w:t xml:space="preserve"> και</w:t>
      </w:r>
      <w:r w:rsidR="007E4F3D">
        <w:t xml:space="preserve"> νιώ</w:t>
      </w:r>
      <w:r w:rsidR="007E4F3D">
        <w:t>θ</w:t>
      </w:r>
      <w:r w:rsidR="007E4F3D">
        <w:t>ουν πως ένας «ψηφιακός βοηθός» μπορεί να αλλάξει την εκπαίδευση μαθητών που ανήκουν σε ειδικές κατηγορίες.</w:t>
      </w:r>
    </w:p>
    <w:p w14:paraId="3D709ADF" w14:textId="77777777" w:rsidR="007E4F3D" w:rsidRDefault="007E4F3D" w:rsidP="007E4F3D">
      <w:pPr>
        <w:spacing w:after="0" w:line="240" w:lineRule="auto"/>
      </w:pPr>
    </w:p>
    <w:p w14:paraId="2A74C579" w14:textId="61718792" w:rsidR="007E4F3D" w:rsidRDefault="007E4F3D" w:rsidP="00EF45EF">
      <w:r>
        <w:t>7</w:t>
      </w:r>
      <w:r w:rsidRPr="007E4F3D">
        <w:rPr>
          <w:vertAlign w:val="superscript"/>
        </w:rPr>
        <w:t>η</w:t>
      </w:r>
      <w:r>
        <w:t xml:space="preserve"> – 8</w:t>
      </w:r>
      <w:r w:rsidRPr="007E4F3D">
        <w:rPr>
          <w:vertAlign w:val="superscript"/>
        </w:rPr>
        <w:t>η</w:t>
      </w:r>
      <w:r>
        <w:t xml:space="preserve"> </w:t>
      </w:r>
      <w:r w:rsidR="003F67DE">
        <w:t>ώρα</w:t>
      </w:r>
      <w:r w:rsidR="003F67DE">
        <w:t xml:space="preserve">: </w:t>
      </w:r>
      <w:r>
        <w:t>Δημιουργία ψηφιακού υλικού</w:t>
      </w:r>
      <w:r w:rsidR="00687766">
        <w:t xml:space="preserve"> (αφίσας, τραγουδιού ή/και βίντεο)</w:t>
      </w:r>
    </w:p>
    <w:p w14:paraId="2829F39F" w14:textId="5B6AE0A0" w:rsidR="000B61EC" w:rsidRDefault="000B61EC" w:rsidP="00EF45EF">
      <w:r>
        <w:t>9</w:t>
      </w:r>
      <w:r w:rsidRPr="000B61EC">
        <w:rPr>
          <w:vertAlign w:val="superscript"/>
        </w:rPr>
        <w:t>η</w:t>
      </w:r>
      <w:r w:rsidR="003F67DE">
        <w:t xml:space="preserve"> ώρα: </w:t>
      </w:r>
      <w:r>
        <w:t>Παρουσίαση αποτελεσμάτων στην κοινότητα του σχολείου</w:t>
      </w:r>
    </w:p>
    <w:p w14:paraId="2140F439" w14:textId="1C17A590" w:rsidR="000B61EC" w:rsidRDefault="000B61EC" w:rsidP="00EF45EF">
      <w:r>
        <w:t>10</w:t>
      </w:r>
      <w:r w:rsidRPr="000B61EC">
        <w:rPr>
          <w:vertAlign w:val="superscript"/>
        </w:rPr>
        <w:t>η</w:t>
      </w:r>
      <w:r>
        <w:t xml:space="preserve"> </w:t>
      </w:r>
      <w:r w:rsidR="003F67DE">
        <w:t xml:space="preserve">ώρα: </w:t>
      </w:r>
      <w:proofErr w:type="spellStart"/>
      <w:r>
        <w:t>Αναστοχασμός</w:t>
      </w:r>
      <w:proofErr w:type="spellEnd"/>
      <w:r>
        <w:t xml:space="preserve"> δράσεων</w:t>
      </w:r>
    </w:p>
    <w:p w14:paraId="7DF81EE5" w14:textId="77777777" w:rsidR="008E3F0F" w:rsidRPr="008E3F0F" w:rsidRDefault="008E3F0F" w:rsidP="00EF45EF"/>
    <w:p w14:paraId="68C05DA6" w14:textId="2600DEDE" w:rsidR="00EF45EF" w:rsidRDefault="00EF45EF" w:rsidP="00EF45EF">
      <w:r w:rsidRPr="00EF45EF">
        <w:rPr>
          <w:rFonts w:asciiTheme="majorHAnsi" w:eastAsiaTheme="majorEastAsia" w:hAnsiTheme="majorHAnsi" w:cstheme="majorBidi"/>
          <w:b/>
          <w:bCs/>
          <w:spacing w:val="-10"/>
          <w:kern w:val="28"/>
          <w:sz w:val="28"/>
          <w:szCs w:val="28"/>
        </w:rPr>
        <w:t>Επικοινωνία-Διάχυση</w:t>
      </w:r>
      <w:r>
        <w:t xml:space="preserve"> </w:t>
      </w:r>
    </w:p>
    <w:p w14:paraId="36D593DB" w14:textId="7D53FF5C" w:rsidR="00EF45EF" w:rsidRDefault="00D2648D" w:rsidP="003F67DE">
      <w:pPr>
        <w:jc w:val="both"/>
      </w:pPr>
      <w:r>
        <w:t xml:space="preserve">Η </w:t>
      </w:r>
      <w:r>
        <w:t xml:space="preserve">επικοινωνία της δράσης ενίσχυσης της ενεργού </w:t>
      </w:r>
      <w:proofErr w:type="spellStart"/>
      <w:r>
        <w:t>πολιτειότητας</w:t>
      </w:r>
      <w:proofErr w:type="spellEnd"/>
      <w:r>
        <w:t xml:space="preserve"> </w:t>
      </w:r>
      <w:r>
        <w:t>γίνεται με την π</w:t>
      </w:r>
      <w:r w:rsidR="00EF45EF">
        <w:t>αρουσ</w:t>
      </w:r>
      <w:r>
        <w:t>ίαση του</w:t>
      </w:r>
      <w:r w:rsidR="005821C7">
        <w:t xml:space="preserve"> ψηφιακ</w:t>
      </w:r>
      <w:r>
        <w:t>ού</w:t>
      </w:r>
      <w:r w:rsidR="005821C7">
        <w:t xml:space="preserve"> </w:t>
      </w:r>
      <w:r>
        <w:t>υλικού</w:t>
      </w:r>
      <w:r w:rsidR="008E3F0F">
        <w:t xml:space="preserve"> </w:t>
      </w:r>
      <w:r>
        <w:t>(</w:t>
      </w:r>
      <w:r w:rsidR="008E3F0F">
        <w:t>αφίσες</w:t>
      </w:r>
      <w:r>
        <w:t xml:space="preserve">, τραγούδι, </w:t>
      </w:r>
      <w:r>
        <w:rPr>
          <w:lang w:val="en-GB"/>
        </w:rPr>
        <w:t>video</w:t>
      </w:r>
      <w:r w:rsidRPr="00D2648D">
        <w:t>)</w:t>
      </w:r>
      <w:r w:rsidR="008E3F0F">
        <w:t xml:space="preserve"> </w:t>
      </w:r>
      <w:r>
        <w:t xml:space="preserve">στην κοινότητα του σχολείου. </w:t>
      </w:r>
    </w:p>
    <w:p w14:paraId="20896637" w14:textId="77777777" w:rsidR="00526D49" w:rsidRDefault="00526D49" w:rsidP="00EF45EF">
      <w:pPr>
        <w:rPr>
          <w:rFonts w:asciiTheme="majorHAnsi" w:eastAsiaTheme="majorEastAsia" w:hAnsiTheme="majorHAnsi" w:cstheme="majorBidi"/>
          <w:b/>
          <w:bCs/>
          <w:spacing w:val="-10"/>
          <w:kern w:val="28"/>
          <w:sz w:val="28"/>
          <w:szCs w:val="28"/>
        </w:rPr>
      </w:pPr>
    </w:p>
    <w:p w14:paraId="068FD266" w14:textId="56C00B96" w:rsidR="00EF45EF" w:rsidRDefault="00EF45EF" w:rsidP="00EF45EF">
      <w:pPr>
        <w:rPr>
          <w:rFonts w:asciiTheme="majorHAnsi" w:eastAsiaTheme="majorEastAsia" w:hAnsiTheme="majorHAnsi" w:cstheme="majorBidi"/>
          <w:b/>
          <w:bCs/>
          <w:spacing w:val="-10"/>
          <w:kern w:val="28"/>
          <w:sz w:val="28"/>
          <w:szCs w:val="28"/>
        </w:rPr>
      </w:pPr>
      <w:proofErr w:type="spellStart"/>
      <w:r w:rsidRPr="00EF45EF">
        <w:rPr>
          <w:rFonts w:asciiTheme="majorHAnsi" w:eastAsiaTheme="majorEastAsia" w:hAnsiTheme="majorHAnsi" w:cstheme="majorBidi"/>
          <w:b/>
          <w:bCs/>
          <w:spacing w:val="-10"/>
          <w:kern w:val="28"/>
          <w:sz w:val="28"/>
          <w:szCs w:val="28"/>
        </w:rPr>
        <w:t>Αναστοχασμός</w:t>
      </w:r>
      <w:proofErr w:type="spellEnd"/>
      <w:r w:rsidRPr="00EF45EF">
        <w:rPr>
          <w:rFonts w:asciiTheme="majorHAnsi" w:eastAsiaTheme="majorEastAsia" w:hAnsiTheme="majorHAnsi" w:cstheme="majorBidi"/>
          <w:b/>
          <w:bCs/>
          <w:spacing w:val="-10"/>
          <w:kern w:val="28"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pacing w:val="-10"/>
          <w:kern w:val="28"/>
          <w:sz w:val="28"/>
          <w:szCs w:val="28"/>
        </w:rPr>
        <w:t xml:space="preserve"> </w:t>
      </w:r>
    </w:p>
    <w:p w14:paraId="6C347072" w14:textId="47D713E1" w:rsidR="007E4F3D" w:rsidRDefault="005821C7" w:rsidP="003F67DE">
      <w:pPr>
        <w:jc w:val="both"/>
      </w:pPr>
      <w:r w:rsidRPr="005821C7">
        <w:t xml:space="preserve">Γίνεται </w:t>
      </w:r>
      <w:r w:rsidR="00526D49">
        <w:t>συζήτηση ώστε να εξαχθούν τα</w:t>
      </w:r>
      <w:r w:rsidR="00EF45EF">
        <w:t xml:space="preserve"> συμπεράσματα ως προς τη δράση,</w:t>
      </w:r>
      <w:r w:rsidR="00526D49">
        <w:t xml:space="preserve"> να </w:t>
      </w:r>
      <w:r w:rsidR="00EF45EF">
        <w:t xml:space="preserve"> </w:t>
      </w:r>
      <w:r w:rsidR="00526D49">
        <w:t xml:space="preserve">αναλυθούν τα </w:t>
      </w:r>
      <w:r w:rsidR="00EF45EF">
        <w:t xml:space="preserve"> συναισθήματα</w:t>
      </w:r>
      <w:r w:rsidR="00526D49">
        <w:t xml:space="preserve"> των μαθητών και να </w:t>
      </w:r>
      <w:r w:rsidR="00E36AFB">
        <w:t>αναδειχτούν</w:t>
      </w:r>
      <w:r w:rsidR="00526D49">
        <w:t xml:space="preserve"> οι </w:t>
      </w:r>
      <w:r w:rsidR="00EF45EF">
        <w:t>γνώσεις και εμπειρίες που αποκτήθηκαν</w:t>
      </w:r>
      <w:r w:rsidR="00526D49">
        <w:t>.</w:t>
      </w:r>
    </w:p>
    <w:p w14:paraId="26658315" w14:textId="77777777" w:rsidR="007E4F3D" w:rsidRDefault="007E4F3D" w:rsidP="00EF45EF"/>
    <w:p w14:paraId="22EE79E2" w14:textId="77777777" w:rsidR="007E4F3D" w:rsidRDefault="007E4F3D" w:rsidP="00EF45EF"/>
    <w:p w14:paraId="28E08508" w14:textId="77777777" w:rsidR="007E4F3D" w:rsidRDefault="007E4F3D" w:rsidP="00EF45EF"/>
    <w:sectPr w:rsidR="007E4F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50E78"/>
    <w:multiLevelType w:val="hybridMultilevel"/>
    <w:tmpl w:val="A2005CBE"/>
    <w:lvl w:ilvl="0" w:tplc="9FA63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14598"/>
    <w:multiLevelType w:val="hybridMultilevel"/>
    <w:tmpl w:val="1F660902"/>
    <w:lvl w:ilvl="0" w:tplc="9FA63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E2E72"/>
    <w:multiLevelType w:val="multilevel"/>
    <w:tmpl w:val="25A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E34D8"/>
    <w:multiLevelType w:val="multilevel"/>
    <w:tmpl w:val="0D22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7589811">
    <w:abstractNumId w:val="2"/>
  </w:num>
  <w:num w:numId="2" w16cid:durableId="1806848694">
    <w:abstractNumId w:val="0"/>
  </w:num>
  <w:num w:numId="3" w16cid:durableId="272905520">
    <w:abstractNumId w:val="3"/>
  </w:num>
  <w:num w:numId="4" w16cid:durableId="689986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EF"/>
    <w:rsid w:val="000B61EC"/>
    <w:rsid w:val="000E3548"/>
    <w:rsid w:val="00141D76"/>
    <w:rsid w:val="00147061"/>
    <w:rsid w:val="001E23E4"/>
    <w:rsid w:val="001F3A2D"/>
    <w:rsid w:val="00230A11"/>
    <w:rsid w:val="002D6497"/>
    <w:rsid w:val="002E13FB"/>
    <w:rsid w:val="00307FE3"/>
    <w:rsid w:val="0034637B"/>
    <w:rsid w:val="003827F6"/>
    <w:rsid w:val="003A0219"/>
    <w:rsid w:val="003C1842"/>
    <w:rsid w:val="003F67DE"/>
    <w:rsid w:val="00433BFD"/>
    <w:rsid w:val="004A152A"/>
    <w:rsid w:val="00507B8A"/>
    <w:rsid w:val="00526D49"/>
    <w:rsid w:val="0058206D"/>
    <w:rsid w:val="005821C7"/>
    <w:rsid w:val="005C04B5"/>
    <w:rsid w:val="006500A4"/>
    <w:rsid w:val="00687766"/>
    <w:rsid w:val="006C2B86"/>
    <w:rsid w:val="006E1ECD"/>
    <w:rsid w:val="00724D11"/>
    <w:rsid w:val="007827A7"/>
    <w:rsid w:val="007827C5"/>
    <w:rsid w:val="007E4F3D"/>
    <w:rsid w:val="00854D22"/>
    <w:rsid w:val="008E3F0F"/>
    <w:rsid w:val="00963377"/>
    <w:rsid w:val="00BE14F9"/>
    <w:rsid w:val="00C20125"/>
    <w:rsid w:val="00C4000D"/>
    <w:rsid w:val="00C96F9D"/>
    <w:rsid w:val="00CE27F6"/>
    <w:rsid w:val="00D2648D"/>
    <w:rsid w:val="00D33A52"/>
    <w:rsid w:val="00D763A1"/>
    <w:rsid w:val="00E240A0"/>
    <w:rsid w:val="00E36AFB"/>
    <w:rsid w:val="00E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5FEB"/>
  <w15:chartTrackingRefBased/>
  <w15:docId w15:val="{C167ABB8-7C1D-4C3A-8D1C-235B595A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F4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4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4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F4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F4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F4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F4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F4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F4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F4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F4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F4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F45E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F45E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F45E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F45E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F45E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F45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F4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F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F4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F4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F4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F45E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F45E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F45E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F4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F45E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F45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771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Adigonie Latham (12HT)</dc:creator>
  <cp:keywords/>
  <dc:description/>
  <cp:lastModifiedBy>Adigonie Latham (12HT)</cp:lastModifiedBy>
  <cp:revision>33</cp:revision>
  <dcterms:created xsi:type="dcterms:W3CDTF">2025-05-04T03:20:00Z</dcterms:created>
  <dcterms:modified xsi:type="dcterms:W3CDTF">2025-05-04T04:58:00Z</dcterms:modified>
</cp:coreProperties>
</file>