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136" w:rsidRPr="00D67136" w:rsidRDefault="00D67136" w:rsidP="00D671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D67136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Η συμμαχία της Δήλου – Αθηναϊκή ηγεμονία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σελ. 98-100_</w:t>
      </w:r>
    </w:p>
    <w:p w:rsidR="00D67136" w:rsidRPr="00D67136" w:rsidRDefault="00D67136" w:rsidP="00D67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1. Ίδρυση και σ</w:t>
      </w:r>
      <w:r w:rsidRPr="00D6713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τόχοι της Συμμαχίας</w:t>
      </w:r>
    </w:p>
    <w:p w:rsidR="00D67136" w:rsidRPr="00D67136" w:rsidRDefault="00D67136" w:rsidP="00D671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Μετά την απόκρουση των Περσών → Αθήνα ισχυρή ναυτική δύναμη</w:t>
      </w:r>
    </w:p>
    <w:p w:rsidR="00D67136" w:rsidRPr="00D67136" w:rsidRDefault="00D67136" w:rsidP="00D671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Ίδρυση Α' Αθηναϊκής συμμαχίας (478/7 π.Χ.) → Συμμαχία Δήλου</w:t>
      </w:r>
    </w:p>
    <w:p w:rsidR="00D67136" w:rsidRPr="00D67136" w:rsidRDefault="00D67136" w:rsidP="00F252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Στόχοι: αντιμετώπιση Περσών, ανάδειξη Αθήνας σε μεγάλη δύναμη</w:t>
      </w:r>
    </w:p>
    <w:p w:rsidR="00D67136" w:rsidRPr="00D67136" w:rsidRDefault="00D67136" w:rsidP="00D67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2. Οργάνωση της Συμμαχίας</w:t>
      </w:r>
    </w:p>
    <w:p w:rsidR="00D67136" w:rsidRPr="00D67136" w:rsidRDefault="00D67136" w:rsidP="00D671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Έδρα: Δήλος (συμμαχικό ταμείο)</w:t>
      </w:r>
    </w:p>
    <w:p w:rsidR="00D67136" w:rsidRPr="00D67136" w:rsidRDefault="00D67136" w:rsidP="00D671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Ετήσιες συνελεύσεις αντιπροσώπων</w:t>
      </w:r>
    </w:p>
    <w:p w:rsidR="00D67136" w:rsidRPr="00D67136" w:rsidRDefault="00D67136" w:rsidP="00D671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Ίσα δικαιώματα &amp; υποχρεώσεις αρχικά</w:t>
      </w:r>
    </w:p>
    <w:p w:rsidR="00F25286" w:rsidRDefault="00D67136" w:rsidP="00D671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Φόρος: πλοία ή χρήματα</w:t>
      </w:r>
    </w:p>
    <w:p w:rsidR="00D67136" w:rsidRPr="00D67136" w:rsidRDefault="00D67136" w:rsidP="00F25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528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3. Ηγεμονικός ρόλος της Αθήνας</w:t>
      </w:r>
    </w:p>
    <w:p w:rsidR="00D67136" w:rsidRPr="00D67136" w:rsidRDefault="00D67136" w:rsidP="00D671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Εργαλείο επικράτησης απέναντι σε Πέρσες &amp; Έλληνες</w:t>
      </w:r>
    </w:p>
    <w:p w:rsidR="00D67136" w:rsidRPr="00D67136" w:rsidRDefault="00D67136" w:rsidP="00D671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Σταδιακή μετατροπή σε αθηναϊκή κυριαρχία</w:t>
      </w:r>
    </w:p>
    <w:p w:rsidR="00D67136" w:rsidRPr="00D67136" w:rsidRDefault="00D67136" w:rsidP="00F252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Άλλες ελληνικές πόλεις &amp; Σπάρτη → επιφυλακτικότητα</w:t>
      </w:r>
    </w:p>
    <w:p w:rsidR="00D67136" w:rsidRPr="00D67136" w:rsidRDefault="00D67136" w:rsidP="00D67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4. Ρόλος του Κίμωνα</w:t>
      </w:r>
    </w:p>
    <w:p w:rsidR="00D67136" w:rsidRPr="00D67136" w:rsidRDefault="00D67136" w:rsidP="00D671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Υπέρ συνεργασίας με Σπάρτη</w:t>
      </w:r>
    </w:p>
    <w:p w:rsidR="00D67136" w:rsidRPr="00D67136" w:rsidRDefault="00D67136" w:rsidP="00D671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Στρατιωτικές επιτυχίες (</w:t>
      </w:r>
      <w:proofErr w:type="spellStart"/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Ευρυμέδων</w:t>
      </w:r>
      <w:proofErr w:type="spellEnd"/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ποταμός, 467 π.Χ.)</w:t>
      </w:r>
    </w:p>
    <w:p w:rsidR="00D67136" w:rsidRPr="00D67136" w:rsidRDefault="00D67136" w:rsidP="00D671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Πολιτική ήττα → εξοστρακισμός (461 π.Χ.)</w:t>
      </w:r>
    </w:p>
    <w:p w:rsidR="00D67136" w:rsidRPr="00D67136" w:rsidRDefault="00D67136" w:rsidP="00D671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Επιστροφή → ανακωχή με Σπάρτη (451 π.Χ.)</w:t>
      </w:r>
    </w:p>
    <w:p w:rsidR="00D67136" w:rsidRPr="00D67136" w:rsidRDefault="00D67136" w:rsidP="00F252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Θάνατος στην Κύπρο (450 π.Χ.) → νίκη στη Σαλαμίνα Κύπρου</w:t>
      </w:r>
    </w:p>
    <w:p w:rsidR="00D67136" w:rsidRPr="00D67136" w:rsidRDefault="00D67136" w:rsidP="00D67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5. Πολιτικές εξελίξεις στην Αθήνα</w:t>
      </w:r>
    </w:p>
    <w:p w:rsidR="00D67136" w:rsidRPr="00D67136" w:rsidRDefault="00D67136" w:rsidP="00D671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Κυριαρχία δημοκρατικών (Εφιάλτης → Περικλής)</w:t>
      </w:r>
    </w:p>
    <w:p w:rsidR="00D67136" w:rsidRPr="00D67136" w:rsidRDefault="00D67136" w:rsidP="00D671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Περιορισμός αριστοκρατικών</w:t>
      </w:r>
    </w:p>
    <w:p w:rsidR="00D67136" w:rsidRPr="00D67136" w:rsidRDefault="00D67136" w:rsidP="00D671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Μεταφορά ταμείου στην Ακρόπολη (454 π.Χ.) → τυπική ηγεμονία</w:t>
      </w:r>
    </w:p>
    <w:p w:rsidR="00D67136" w:rsidRPr="00D67136" w:rsidRDefault="00D67136" w:rsidP="00F252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Ένοπλες επεμβάσεις σε ανυπότακτες πόλεις</w:t>
      </w:r>
    </w:p>
    <w:p w:rsidR="00D67136" w:rsidRPr="00D67136" w:rsidRDefault="00D67136" w:rsidP="00D67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6. Ειρήνες &amp; Συνθήκες</w:t>
      </w:r>
    </w:p>
    <w:p w:rsidR="00D67136" w:rsidRPr="00D67136" w:rsidRDefault="00D67136" w:rsidP="00D671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Καλλίειος</w:t>
      </w:r>
      <w:proofErr w:type="spellEnd"/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(ή </w:t>
      </w:r>
      <w:proofErr w:type="spellStart"/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Κιμώνειος</w:t>
      </w:r>
      <w:proofErr w:type="spellEnd"/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) ειρήνη → αναγνώριση ανεξαρτησίας πόλεων Μ. Ασίας</w:t>
      </w:r>
    </w:p>
    <w:p w:rsidR="00D67136" w:rsidRDefault="00D67136" w:rsidP="00D671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Ειρήνη </w:t>
      </w:r>
      <w:proofErr w:type="spellStart"/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τριακοντούτεις</w:t>
      </w:r>
      <w:proofErr w:type="spellEnd"/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σπονδαί</w:t>
      </w:r>
      <w:proofErr w:type="spellEnd"/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 Σπάρτη (445 π.Χ., Περικλής)</w:t>
      </w:r>
    </w:p>
    <w:p w:rsidR="00F25286" w:rsidRDefault="00F25286" w:rsidP="00F25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25286" w:rsidRPr="00D67136" w:rsidRDefault="00F25286" w:rsidP="00F25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67136" w:rsidRPr="00D67136" w:rsidRDefault="00D67136" w:rsidP="00F252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D67136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lastRenderedPageBreak/>
        <w:t>Η εποχή του Περικλή</w:t>
      </w:r>
      <w:r w:rsidR="00F25286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(σελ. 100-103)</w:t>
      </w:r>
    </w:p>
    <w:p w:rsidR="00D67136" w:rsidRPr="00D67136" w:rsidRDefault="00D67136" w:rsidP="00D67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1. Ιστορικό πλαίσιο</w:t>
      </w:r>
    </w:p>
    <w:p w:rsidR="00D67136" w:rsidRPr="00D67136" w:rsidRDefault="00D67136" w:rsidP="00D671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Τριακονταετής ειρήνη (κρατά ~15 χρόνια)</w:t>
      </w:r>
    </w:p>
    <w:p w:rsidR="00D67136" w:rsidRPr="00D67136" w:rsidRDefault="00D67136" w:rsidP="00D671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Ανάπτυξη Αθήνας → εσωτερικά &amp; κυριαρχία στους συμμάχους</w:t>
      </w:r>
    </w:p>
    <w:p w:rsidR="00D67136" w:rsidRPr="00D67136" w:rsidRDefault="00D67136" w:rsidP="00D671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Κεντρική μορφή: Περικλής</w:t>
      </w:r>
    </w:p>
    <w:p w:rsidR="00D67136" w:rsidRPr="00D67136" w:rsidRDefault="00D67136" w:rsidP="00F2528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5ος αιώνας π.Χ.</w:t>
      </w:r>
      <w:r w:rsidR="00F2528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→ «Χρυσούς αιών του </w:t>
      </w:r>
      <w:proofErr w:type="spellStart"/>
      <w:r w:rsidR="00F25286">
        <w:rPr>
          <w:rFonts w:ascii="Times New Roman" w:eastAsia="Times New Roman" w:hAnsi="Times New Roman" w:cs="Times New Roman"/>
          <w:sz w:val="24"/>
          <w:szCs w:val="24"/>
          <w:lang w:eastAsia="el-GR"/>
        </w:rPr>
        <w:t>Περικλέους</w:t>
      </w:r>
      <w:proofErr w:type="spellEnd"/>
    </w:p>
    <w:p w:rsidR="00D67136" w:rsidRPr="00D67136" w:rsidRDefault="00D67136" w:rsidP="00D67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2. Πορεία ανόδου του Περικλή</w:t>
      </w:r>
    </w:p>
    <w:p w:rsidR="00D67136" w:rsidRPr="00D67136" w:rsidRDefault="00D67136" w:rsidP="00D671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Μετά θάνατο Κίμωνα &amp; δολοφονία Εφιάλτη</w:t>
      </w:r>
    </w:p>
    <w:p w:rsidR="00D67136" w:rsidRPr="00D67136" w:rsidRDefault="00D67136" w:rsidP="00D671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Εκλογή ως στρατηγός κάθε χρόνο</w:t>
      </w:r>
    </w:p>
    <w:p w:rsidR="00D67136" w:rsidRPr="00D67136" w:rsidRDefault="00D67136" w:rsidP="00D671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Θουκυδίδης: «λόγω μεν δημοκρατία, έργω δε αρχή» → ηγεμονικός ρόλος χωρίς τυραννία</w:t>
      </w:r>
    </w:p>
    <w:p w:rsidR="00D67136" w:rsidRPr="00D67136" w:rsidRDefault="00D67136" w:rsidP="00F2528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Πολιτική οξυδέρκεια → απογείωση Αθήνας</w:t>
      </w:r>
    </w:p>
    <w:p w:rsidR="00D67136" w:rsidRPr="00D67136" w:rsidRDefault="00F25286" w:rsidP="00D67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3. Ενίσχυση δημοκρατίας</w:t>
      </w:r>
    </w:p>
    <w:p w:rsidR="00D67136" w:rsidRPr="00D67136" w:rsidRDefault="00D67136" w:rsidP="00D6713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Χρηματική αποζημίωση για άρχοντες, βουλευτές, δικαστές</w:t>
      </w:r>
    </w:p>
    <w:p w:rsidR="00D67136" w:rsidRPr="00D67136" w:rsidRDefault="00D67136" w:rsidP="00D6713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Στήριξη λαϊκών στρωμάτων</w:t>
      </w:r>
    </w:p>
    <w:p w:rsidR="00D67136" w:rsidRPr="00D67136" w:rsidRDefault="00D67136" w:rsidP="00F2528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Πολιτιστική ανάπτυξη → θεωρικά (δωρεάν είσοδος στο θέατρο)</w:t>
      </w:r>
    </w:p>
    <w:p w:rsidR="00D67136" w:rsidRPr="00D67136" w:rsidRDefault="00F25286" w:rsidP="00D67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4. Επέκταση εμπορικής επιρροής</w:t>
      </w:r>
    </w:p>
    <w:p w:rsidR="00D67136" w:rsidRPr="00D67136" w:rsidRDefault="00D67136" w:rsidP="00D671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Συμμαχίες: </w:t>
      </w:r>
      <w:proofErr w:type="spellStart"/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Εγέστα</w:t>
      </w:r>
      <w:proofErr w:type="spellEnd"/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Λεοντίνοι, </w:t>
      </w:r>
      <w:proofErr w:type="spellStart"/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Ρήγιο</w:t>
      </w:r>
      <w:proofErr w:type="spellEnd"/>
    </w:p>
    <w:p w:rsidR="00D67136" w:rsidRPr="00D67136" w:rsidRDefault="00D67136" w:rsidP="00D671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Ίδρυση Θούριων (444/3 π.Χ.)</w:t>
      </w:r>
    </w:p>
    <w:p w:rsidR="00D67136" w:rsidRPr="00D67136" w:rsidRDefault="00D67136" w:rsidP="00F2528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Ανάπτυξη Πειραιά → σημαντικό λιμάνι Μεσογείου (σχέδιο </w:t>
      </w:r>
      <w:proofErr w:type="spellStart"/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Ιππόδαμου</w:t>
      </w:r>
      <w:proofErr w:type="spellEnd"/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</w:t>
      </w:r>
      <w:proofErr w:type="spellStart"/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Μιλήσιου</w:t>
      </w:r>
      <w:proofErr w:type="spellEnd"/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p w:rsidR="00D67136" w:rsidRPr="00D67136" w:rsidRDefault="00D67136" w:rsidP="00D67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5. Οικονομικές πηγές</w:t>
      </w:r>
    </w:p>
    <w:p w:rsidR="00D67136" w:rsidRPr="00D67136" w:rsidRDefault="00D67136" w:rsidP="00D6713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Εκμετάλλευση μεταλλείων (εκμίσθωση σε ιδιώτες, εργασία δούλων)</w:t>
      </w:r>
    </w:p>
    <w:p w:rsidR="00D67136" w:rsidRPr="00D67136" w:rsidRDefault="00D67136" w:rsidP="00D6713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Έμμεση φορολογία (εισαγωγές-εξαγωγές, κυρίως Πειραιά)</w:t>
      </w:r>
    </w:p>
    <w:p w:rsidR="00D67136" w:rsidRPr="00D67136" w:rsidRDefault="00D67136" w:rsidP="00D6713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Μετοίκιο</w:t>
      </w:r>
      <w:proofErr w:type="spellEnd"/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→ 12 δρχ. (άνδρες), 6 δρχ. (γυναίκες με εισόδημα)</w:t>
      </w:r>
    </w:p>
    <w:p w:rsidR="00D67136" w:rsidRPr="00D67136" w:rsidRDefault="00D67136" w:rsidP="00F2528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Εισφορές συμμάχων → 8.000 τάλαντα (454 π.Χ.), 9.700 (445 π.Χ.), 6.000 (431 π.Χ.)</w:t>
      </w:r>
    </w:p>
    <w:p w:rsidR="00D67136" w:rsidRPr="00D67136" w:rsidRDefault="00D67136" w:rsidP="00D67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6. Έκτακτες εισφορές (λειτουργίες)</w:t>
      </w:r>
    </w:p>
    <w:p w:rsidR="00D67136" w:rsidRPr="00D67136" w:rsidRDefault="00D67136" w:rsidP="00D6713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Χορηγία</w:t>
      </w: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→ διδασκαλία θεατρικού έργου</w:t>
      </w:r>
    </w:p>
    <w:p w:rsidR="00D67136" w:rsidRPr="00D67136" w:rsidRDefault="00D67136" w:rsidP="00D6713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Τριηραρχία</w:t>
      </w: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→ συντήρηση &amp; εξοπλισμός </w:t>
      </w:r>
      <w:proofErr w:type="spellStart"/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τριήρους</w:t>
      </w:r>
      <w:proofErr w:type="spellEnd"/>
    </w:p>
    <w:p w:rsidR="00D67136" w:rsidRPr="00D67136" w:rsidRDefault="00D67136" w:rsidP="00D6713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D6713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Αρχιθεωρία</w:t>
      </w:r>
      <w:proofErr w:type="spellEnd"/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→ έξοδα για πανελλήνιες γιορτές</w:t>
      </w:r>
    </w:p>
    <w:p w:rsidR="00D67136" w:rsidRPr="00D67136" w:rsidRDefault="00D67136" w:rsidP="00D6713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Εστίαση</w:t>
      </w: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→ έξοδα δείπνου φυλής σε γιορτές</w:t>
      </w:r>
    </w:p>
    <w:p w:rsidR="00D67136" w:rsidRDefault="00D67136" w:rsidP="00D6713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D6713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lastRenderedPageBreak/>
        <w:t>Γυμνασιαρχία</w:t>
      </w:r>
      <w:proofErr w:type="spellEnd"/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→ αγώνες λαμπαδηδρομίας στα </w:t>
      </w:r>
      <w:proofErr w:type="spellStart"/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Παναθήναια</w:t>
      </w:r>
      <w:proofErr w:type="spellEnd"/>
    </w:p>
    <w:p w:rsidR="00F25286" w:rsidRPr="00D67136" w:rsidRDefault="00F25286" w:rsidP="00F2528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67136" w:rsidRPr="00D67136" w:rsidRDefault="00D67136" w:rsidP="00F252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D67136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Ο Πελοποννησιακός Πόλεμος (431–404 π.Χ.)</w:t>
      </w:r>
      <w:r w:rsidR="00F25286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(σελ. 103-104)</w:t>
      </w:r>
    </w:p>
    <w:p w:rsidR="00D67136" w:rsidRPr="00D67136" w:rsidRDefault="00D67136" w:rsidP="00D67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1. Προοίμιο / Αιτίες πολέμου</w:t>
      </w:r>
    </w:p>
    <w:p w:rsidR="00D67136" w:rsidRPr="00D67136" w:rsidRDefault="00D67136" w:rsidP="00D6713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Τοπικές συγκρούσεις Αθήνας–Σπάρτης, Θηβών, Κορινθίων → τριακονταετής ειρήνη (445 π.Χ.), χωρίς οριστική λύση</w:t>
      </w:r>
    </w:p>
    <w:p w:rsidR="00D67136" w:rsidRPr="00D67136" w:rsidRDefault="00D67136" w:rsidP="00D6713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Δύο μεγάλες συμμαχίες:</w:t>
      </w:r>
    </w:p>
    <w:p w:rsidR="00D67136" w:rsidRPr="00D67136" w:rsidRDefault="00D67136" w:rsidP="00D67136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Αθηναϊκή συμμαχία</w:t>
      </w:r>
    </w:p>
    <w:p w:rsidR="00D67136" w:rsidRPr="00D67136" w:rsidRDefault="00D67136" w:rsidP="00D67136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Πελοποννησιακή συμμαχία</w:t>
      </w:r>
    </w:p>
    <w:p w:rsidR="00D67136" w:rsidRPr="00D67136" w:rsidRDefault="00D67136" w:rsidP="00D6713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Βαθύτερα αίτια:</w:t>
      </w:r>
    </w:p>
    <w:p w:rsidR="00D67136" w:rsidRPr="00D67136" w:rsidRDefault="00D67136" w:rsidP="00D67136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Φυλετικές διαφορές (</w:t>
      </w:r>
      <w:proofErr w:type="spellStart"/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Ίωνες</w:t>
      </w:r>
      <w:proofErr w:type="spellEnd"/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vs</w:t>
      </w:r>
      <w:proofErr w:type="spellEnd"/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. Δωριείς)</w:t>
      </w:r>
    </w:p>
    <w:p w:rsidR="00D67136" w:rsidRPr="00D67136" w:rsidRDefault="00D67136" w:rsidP="00D67136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Πολιτειακές διαφορές (δημοκρατία </w:t>
      </w:r>
      <w:proofErr w:type="spellStart"/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vs</w:t>
      </w:r>
      <w:proofErr w:type="spellEnd"/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. ολιγαρχία)</w:t>
      </w:r>
    </w:p>
    <w:p w:rsidR="00D67136" w:rsidRPr="00D67136" w:rsidRDefault="00D67136" w:rsidP="00F25286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Ηγεμονικές τάσεις Αθήνας</w:t>
      </w:r>
    </w:p>
    <w:p w:rsidR="00D67136" w:rsidRPr="00D67136" w:rsidRDefault="00D67136" w:rsidP="00D67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2. Περίοδοι πολέμου</w:t>
      </w:r>
    </w:p>
    <w:p w:rsidR="00D67136" w:rsidRPr="00D67136" w:rsidRDefault="00D67136" w:rsidP="00D6713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D6713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Αρχιδάμειος</w:t>
      </w:r>
      <w:proofErr w:type="spellEnd"/>
      <w:r w:rsidRPr="00D6713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ή Δεκαετής πόλεμος (431–421 π.Χ.)</w:t>
      </w:r>
    </w:p>
    <w:p w:rsidR="00D67136" w:rsidRPr="00D67136" w:rsidRDefault="00D67136" w:rsidP="00D6713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Σικελική εκστρατεία (415–413 π.Χ.)</w:t>
      </w:r>
    </w:p>
    <w:p w:rsidR="00D67136" w:rsidRPr="00D67136" w:rsidRDefault="00D67136" w:rsidP="00F2528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D6713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Δεκελεικός</w:t>
      </w:r>
      <w:proofErr w:type="spellEnd"/>
      <w:r w:rsidRPr="00D6713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ή Ιωνικός πόλεμος (413–404 π.Χ.)</w:t>
      </w:r>
    </w:p>
    <w:p w:rsidR="00D67136" w:rsidRPr="00D67136" w:rsidRDefault="00D67136" w:rsidP="00D67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3. Επιπτώσεις</w:t>
      </w:r>
    </w:p>
    <w:p w:rsidR="00D67136" w:rsidRPr="00D67136" w:rsidRDefault="00D67136" w:rsidP="00D6713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Εξόντωση ελληνικών πόλεων → καταστροφή περιοχών (</w:t>
      </w:r>
      <w:proofErr w:type="spellStart"/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Πλαταιές</w:t>
      </w:r>
      <w:proofErr w:type="spellEnd"/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, Μυτιλήνη, Μήλος)</w:t>
      </w:r>
    </w:p>
    <w:p w:rsidR="00D67136" w:rsidRPr="00D67136" w:rsidRDefault="00D67136" w:rsidP="00D6713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Υλικές ζημιές, εξαχρείωση ανθρώπων</w:t>
      </w:r>
    </w:p>
    <w:p w:rsidR="00D67136" w:rsidRPr="00D67136" w:rsidRDefault="00D67136" w:rsidP="00D6713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Παρέμβαση Περσών στα ελληνικά ζητήματα</w:t>
      </w:r>
    </w:p>
    <w:p w:rsidR="00D67136" w:rsidRPr="00D67136" w:rsidRDefault="00D67136" w:rsidP="00D6713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Άμεσο αποτέλεσμα:</w:t>
      </w:r>
    </w:p>
    <w:p w:rsidR="00D67136" w:rsidRPr="00D67136" w:rsidRDefault="00D67136" w:rsidP="00D67136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Ήττα Αθήνας</w:t>
      </w:r>
    </w:p>
    <w:p w:rsidR="00D67136" w:rsidRPr="00D67136" w:rsidRDefault="00D67136" w:rsidP="00D67136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Επικράτηση/ηγεμονία Σπάρτης (404 π.Χ.)</w:t>
      </w:r>
    </w:p>
    <w:p w:rsidR="00D67136" w:rsidRPr="00D67136" w:rsidRDefault="00D67136" w:rsidP="00D6713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Έμμεσες συνέπειες:</w:t>
      </w:r>
    </w:p>
    <w:p w:rsidR="00D67136" w:rsidRPr="00D67136" w:rsidRDefault="00D67136" w:rsidP="00D67136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Καθοριστικές εξελίξεις για τις πόλεις-κράτη στον 4ο αιώνα π.Χ.</w:t>
      </w:r>
    </w:p>
    <w:p w:rsidR="00D67136" w:rsidRPr="00D67136" w:rsidRDefault="00D67136" w:rsidP="00F252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D67136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Η κρίση της πόλης-κράτους (4ος αι. π.Χ.)</w:t>
      </w:r>
      <w:r w:rsidR="00F25286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(σελ. 104-105)</w:t>
      </w:r>
    </w:p>
    <w:p w:rsidR="00D67136" w:rsidRPr="00D67136" w:rsidRDefault="00D67136" w:rsidP="00D671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D67136">
        <w:rPr>
          <w:rFonts w:ascii="Segoe UI Symbol" w:eastAsia="Times New Roman" w:hAnsi="Segoe UI Symbol" w:cs="Segoe UI Symbol"/>
          <w:b/>
          <w:bCs/>
          <w:sz w:val="27"/>
          <w:szCs w:val="27"/>
          <w:lang w:eastAsia="el-GR"/>
        </w:rPr>
        <w:t>➥</w:t>
      </w:r>
      <w:r w:rsidRPr="00D67136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Εσωτερικά προβλήματα:</w:t>
      </w:r>
    </w:p>
    <w:p w:rsidR="00D67136" w:rsidRPr="00D67136" w:rsidRDefault="00D67136" w:rsidP="00D6713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Οικονομική κρίση</w:t>
      </w:r>
    </w:p>
    <w:p w:rsidR="00D67136" w:rsidRPr="00D67136" w:rsidRDefault="00D67136" w:rsidP="00D6713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Κοινωνικές αναταραχές</w:t>
      </w:r>
    </w:p>
    <w:p w:rsidR="00D67136" w:rsidRPr="00D67136" w:rsidRDefault="00D67136" w:rsidP="00D67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67136" w:rsidRPr="00D67136" w:rsidRDefault="00D67136" w:rsidP="00D671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D67136">
        <w:rPr>
          <w:rFonts w:ascii="Segoe UI Symbol" w:eastAsia="Times New Roman" w:hAnsi="Segoe UI Symbol" w:cs="Segoe UI Symbol"/>
          <w:b/>
          <w:bCs/>
          <w:sz w:val="27"/>
          <w:szCs w:val="27"/>
          <w:lang w:eastAsia="el-GR"/>
        </w:rPr>
        <w:lastRenderedPageBreak/>
        <w:t>➥</w:t>
      </w:r>
      <w:r w:rsidRPr="00D67136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Εξωτερικά προβλήματα:</w:t>
      </w:r>
    </w:p>
    <w:p w:rsidR="00D67136" w:rsidRPr="00D67136" w:rsidRDefault="00D67136" w:rsidP="00D6713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Έντονος ανταγωνισμός μεταξύ πόλεων-κρατών</w:t>
      </w:r>
    </w:p>
    <w:p w:rsidR="00D67136" w:rsidRPr="00D67136" w:rsidRDefault="00D67136" w:rsidP="00F2528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Συχνές συγκρούσεις, πολλές φορές υποκινούμενες από την Περσία</w:t>
      </w:r>
    </w:p>
    <w:p w:rsidR="00D67136" w:rsidRPr="00D67136" w:rsidRDefault="00D67136" w:rsidP="00D671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D67136">
        <w:rPr>
          <w:rFonts w:ascii="Segoe UI Symbol" w:eastAsia="Times New Roman" w:hAnsi="Segoe UI Symbol" w:cs="Segoe UI Symbol"/>
          <w:b/>
          <w:bCs/>
          <w:sz w:val="27"/>
          <w:szCs w:val="27"/>
          <w:lang w:eastAsia="el-GR"/>
        </w:rPr>
        <w:t>➥</w:t>
      </w:r>
      <w:r w:rsidRPr="00D67136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Ρόλος της Περσίας:</w:t>
      </w:r>
    </w:p>
    <w:p w:rsidR="00D67136" w:rsidRPr="00D67136" w:rsidRDefault="00D67136" w:rsidP="00D6713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Χρηματοδότηση εναλλάξ διαφορετικών ελληνικών πόλεων</w:t>
      </w:r>
    </w:p>
    <w:p w:rsidR="00D67136" w:rsidRPr="00D67136" w:rsidRDefault="00D67136" w:rsidP="00F2528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Στόχος: διάσπαση ελληνικών δυνάμεων</w:t>
      </w:r>
    </w:p>
    <w:p w:rsidR="00D67136" w:rsidRPr="00D67136" w:rsidRDefault="00D67136" w:rsidP="00D671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D67136">
        <w:rPr>
          <w:rFonts w:ascii="Segoe UI Symbol" w:eastAsia="Times New Roman" w:hAnsi="Segoe UI Symbol" w:cs="Segoe UI Symbol"/>
          <w:b/>
          <w:bCs/>
          <w:sz w:val="27"/>
          <w:szCs w:val="27"/>
          <w:lang w:eastAsia="el-GR"/>
        </w:rPr>
        <w:t>➥</w:t>
      </w:r>
      <w:r w:rsidRPr="00D67136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Κορινθιακός (ή Βοιωτικός) πόλεμος (395–386 π.Χ.):</w:t>
      </w:r>
    </w:p>
    <w:p w:rsidR="00D67136" w:rsidRPr="00D67136" w:rsidRDefault="00D67136" w:rsidP="00D6713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Αντισπαρτιατικός</w:t>
      </w:r>
      <w:proofErr w:type="spellEnd"/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συνασπισμός: Θήβα, Κόρινθος, Άργος, Αθήνα</w:t>
      </w:r>
    </w:p>
    <w:p w:rsidR="00D67136" w:rsidRPr="00D67136" w:rsidRDefault="00D67136" w:rsidP="00F2528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Υποκίνηση από Πέρσες</w:t>
      </w:r>
    </w:p>
    <w:p w:rsidR="00D67136" w:rsidRPr="00D67136" w:rsidRDefault="00D67136" w:rsidP="00D671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D67136">
        <w:rPr>
          <w:rFonts w:ascii="Segoe UI Symbol" w:eastAsia="Times New Roman" w:hAnsi="Segoe UI Symbol" w:cs="Segoe UI Symbol"/>
          <w:b/>
          <w:bCs/>
          <w:sz w:val="27"/>
          <w:szCs w:val="27"/>
          <w:lang w:eastAsia="el-GR"/>
        </w:rPr>
        <w:t>➥</w:t>
      </w:r>
      <w:r w:rsidRPr="00D67136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Βασίλειος / </w:t>
      </w:r>
      <w:proofErr w:type="spellStart"/>
      <w:r w:rsidRPr="00D67136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Ανταλκίδειος</w:t>
      </w:r>
      <w:proofErr w:type="spellEnd"/>
      <w:r w:rsidRPr="00D67136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ειρήνη (386 π.Χ.):</w:t>
      </w:r>
    </w:p>
    <w:p w:rsidR="00D67136" w:rsidRPr="00D67136" w:rsidRDefault="00D67136" w:rsidP="00D6713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Παράδοση παραλίων Μ. Ασίας &amp; Κύπρου στην Περσία</w:t>
      </w:r>
    </w:p>
    <w:p w:rsidR="00D67136" w:rsidRPr="00D67136" w:rsidRDefault="00D67136" w:rsidP="00D6713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Αυτονομία ελληνικών πόλεων (εκτός Ίμβρου, Λήμνου, Σκύρου → Αθήνα)</w:t>
      </w:r>
    </w:p>
    <w:p w:rsidR="00D67136" w:rsidRPr="00D67136" w:rsidRDefault="00D67136" w:rsidP="00F2528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Σπάρτη → εγγυητής ειρήνης → όργανο περσικής πολιτικής</w:t>
      </w:r>
    </w:p>
    <w:p w:rsidR="00D67136" w:rsidRPr="00D67136" w:rsidRDefault="00D67136" w:rsidP="00D671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D67136">
        <w:rPr>
          <w:rFonts w:ascii="Segoe UI Symbol" w:eastAsia="Times New Roman" w:hAnsi="Segoe UI Symbol" w:cs="Segoe UI Symbol"/>
          <w:b/>
          <w:bCs/>
          <w:sz w:val="27"/>
          <w:szCs w:val="27"/>
          <w:lang w:eastAsia="el-GR"/>
        </w:rPr>
        <w:t>➥</w:t>
      </w:r>
      <w:r w:rsidRPr="00D67136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Θηβαϊκή ηγεμονία:</w:t>
      </w:r>
    </w:p>
    <w:p w:rsidR="00D67136" w:rsidRPr="00D67136" w:rsidRDefault="00D67136" w:rsidP="00D6713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Μάχη Λεύκτρων (371 π.Χ.) → άνοδος Θήβας</w:t>
      </w:r>
    </w:p>
    <w:p w:rsidR="00D67136" w:rsidRPr="00D67136" w:rsidRDefault="00D67136" w:rsidP="00F2528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Μάχη </w:t>
      </w:r>
      <w:proofErr w:type="spellStart"/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Μαν</w:t>
      </w:r>
      <w:r w:rsidR="00F25286">
        <w:rPr>
          <w:rFonts w:ascii="Times New Roman" w:eastAsia="Times New Roman" w:hAnsi="Times New Roman" w:cs="Times New Roman"/>
          <w:sz w:val="24"/>
          <w:szCs w:val="24"/>
          <w:lang w:eastAsia="el-GR"/>
        </w:rPr>
        <w:t>τίνειας</w:t>
      </w:r>
      <w:proofErr w:type="spellEnd"/>
      <w:r w:rsidR="00F2528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(362 π.Χ.) → πτώση Θήβα</w:t>
      </w:r>
    </w:p>
    <w:p w:rsidR="00D67136" w:rsidRPr="00D67136" w:rsidRDefault="00D67136" w:rsidP="00D671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D67136">
        <w:rPr>
          <w:rFonts w:ascii="Segoe UI Symbol" w:eastAsia="Times New Roman" w:hAnsi="Segoe UI Symbol" w:cs="Segoe UI Symbol"/>
          <w:b/>
          <w:bCs/>
          <w:sz w:val="27"/>
          <w:szCs w:val="27"/>
          <w:lang w:eastAsia="el-GR"/>
        </w:rPr>
        <w:t>➥</w:t>
      </w:r>
      <w:r w:rsidRPr="00D67136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Συμπτώματα παρακμής:</w:t>
      </w:r>
    </w:p>
    <w:p w:rsidR="00D67136" w:rsidRPr="00D67136" w:rsidRDefault="00D67136" w:rsidP="00D6713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Συνεχείς πόλεμοι</w:t>
      </w:r>
    </w:p>
    <w:p w:rsidR="00D67136" w:rsidRPr="00D67136" w:rsidRDefault="00D67136" w:rsidP="00D6713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Πολιτικές &amp; κοινωνικές κρίσεις</w:t>
      </w:r>
    </w:p>
    <w:p w:rsidR="00D67136" w:rsidRPr="00D67136" w:rsidRDefault="00D67136" w:rsidP="00F2528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Περσική ανάμειξη στα ελληνικά πράγματα</w:t>
      </w:r>
    </w:p>
    <w:p w:rsidR="00D67136" w:rsidRPr="00D67136" w:rsidRDefault="00D67136" w:rsidP="00F252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D67136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Η πανελλήνια ιδέα</w:t>
      </w:r>
      <w:r w:rsidR="00F25286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(σελ. 105-106)</w:t>
      </w:r>
    </w:p>
    <w:p w:rsidR="00D67136" w:rsidRPr="00D67136" w:rsidRDefault="00D67136" w:rsidP="00D671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D67136">
        <w:rPr>
          <w:rFonts w:ascii="Segoe UI Symbol" w:eastAsia="Times New Roman" w:hAnsi="Segoe UI Symbol" w:cs="Segoe UI Symbol"/>
          <w:b/>
          <w:bCs/>
          <w:sz w:val="27"/>
          <w:szCs w:val="27"/>
          <w:lang w:eastAsia="el-GR"/>
        </w:rPr>
        <w:t>➥</w:t>
      </w:r>
      <w:r w:rsidRPr="00D67136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Αφορμή:</w:t>
      </w:r>
    </w:p>
    <w:p w:rsidR="00D67136" w:rsidRPr="00D67136" w:rsidRDefault="00D67136" w:rsidP="00D6713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Παρακμή &amp; κρίση στον ελληνικό κόσμο</w:t>
      </w:r>
    </w:p>
    <w:p w:rsidR="00D67136" w:rsidRPr="00D67136" w:rsidRDefault="00D67136" w:rsidP="00F2528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Αναζήτηση ενότητας και κοινής δράσης</w:t>
      </w:r>
    </w:p>
    <w:p w:rsidR="00D67136" w:rsidRPr="00D67136" w:rsidRDefault="00D67136" w:rsidP="00D671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D67136">
        <w:rPr>
          <w:rFonts w:ascii="Segoe UI Symbol" w:eastAsia="Times New Roman" w:hAnsi="Segoe UI Symbol" w:cs="Segoe UI Symbol"/>
          <w:b/>
          <w:bCs/>
          <w:sz w:val="27"/>
          <w:szCs w:val="27"/>
          <w:lang w:eastAsia="el-GR"/>
        </w:rPr>
        <w:t>➥</w:t>
      </w:r>
      <w:r w:rsidRPr="00D67136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Πρώτη διατύπωση:</w:t>
      </w:r>
    </w:p>
    <w:p w:rsidR="00D67136" w:rsidRPr="00D67136" w:rsidRDefault="00D67136" w:rsidP="00D6713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Τέλη 5ου αι. π.Χ.</w:t>
      </w:r>
    </w:p>
    <w:p w:rsidR="00D67136" w:rsidRPr="00D67136" w:rsidRDefault="00D67136" w:rsidP="00F2528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Γοργίας → λόγος στην Ολυμπία</w:t>
      </w:r>
    </w:p>
    <w:p w:rsidR="00D67136" w:rsidRPr="00D67136" w:rsidRDefault="00D67136" w:rsidP="00D671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D67136">
        <w:rPr>
          <w:rFonts w:ascii="Segoe UI Symbol" w:eastAsia="Times New Roman" w:hAnsi="Segoe UI Symbol" w:cs="Segoe UI Symbol"/>
          <w:b/>
          <w:bCs/>
          <w:sz w:val="27"/>
          <w:szCs w:val="27"/>
          <w:lang w:eastAsia="el-GR"/>
        </w:rPr>
        <w:t>➥</w:t>
      </w:r>
      <w:r w:rsidRPr="00D67136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Κύριος εκφραστής:</w:t>
      </w:r>
    </w:p>
    <w:p w:rsidR="00D67136" w:rsidRPr="00D67136" w:rsidRDefault="00D67136" w:rsidP="00D6713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Ισοκράτης (Αθηναίος </w:t>
      </w:r>
      <w:proofErr w:type="spellStart"/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ρητοροδιδάσκαλος</w:t>
      </w:r>
      <w:proofErr w:type="spellEnd"/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p w:rsidR="00D67136" w:rsidRPr="00D67136" w:rsidRDefault="00D67136" w:rsidP="00D67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67136" w:rsidRPr="00D67136" w:rsidRDefault="00D67136" w:rsidP="00D671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D67136">
        <w:rPr>
          <w:rFonts w:ascii="Segoe UI Symbol" w:eastAsia="Times New Roman" w:hAnsi="Segoe UI Symbol" w:cs="Segoe UI Symbol"/>
          <w:b/>
          <w:bCs/>
          <w:sz w:val="27"/>
          <w:szCs w:val="27"/>
          <w:lang w:eastAsia="el-GR"/>
        </w:rPr>
        <w:t>➥</w:t>
      </w:r>
      <w:r w:rsidRPr="00D67136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Στάδια σκέψης Ισοκράτη:</w:t>
      </w:r>
    </w:p>
    <w:p w:rsidR="00D67136" w:rsidRPr="00D67136" w:rsidRDefault="00D67136" w:rsidP="00F25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1️</w:t>
      </w:r>
      <w:r w:rsidRPr="00D67136">
        <w:rPr>
          <w:rFonts w:ascii="Tahoma" w:eastAsia="Times New Roman" w:hAnsi="Tahoma" w:cs="Tahoma"/>
          <w:sz w:val="24"/>
          <w:szCs w:val="24"/>
          <w:lang w:eastAsia="el-GR"/>
        </w:rPr>
        <w:t>⃣</w:t>
      </w: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Στον </w:t>
      </w:r>
      <w:r w:rsidRPr="00D6713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Πανηγυρικό</w:t>
      </w: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(380 π.Χ.) → προτείνει ηγεσία της Αθήνας</w:t>
      </w: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2️</w:t>
      </w:r>
      <w:r w:rsidRPr="00D67136">
        <w:rPr>
          <w:rFonts w:ascii="Tahoma" w:eastAsia="Times New Roman" w:hAnsi="Tahoma" w:cs="Tahoma"/>
          <w:sz w:val="24"/>
          <w:szCs w:val="24"/>
          <w:lang w:eastAsia="el-GR"/>
        </w:rPr>
        <w:t>⃣</w:t>
      </w: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Αργότερα → προτείνει ηγεσία ισχυρού μονάρχη</w:t>
      </w:r>
    </w:p>
    <w:p w:rsidR="00D67136" w:rsidRPr="00D67136" w:rsidRDefault="00D67136" w:rsidP="00D671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D67136">
        <w:rPr>
          <w:rFonts w:ascii="Segoe UI Symbol" w:eastAsia="Times New Roman" w:hAnsi="Segoe UI Symbol" w:cs="Segoe UI Symbol"/>
          <w:b/>
          <w:bCs/>
          <w:sz w:val="27"/>
          <w:szCs w:val="27"/>
          <w:lang w:eastAsia="el-GR"/>
        </w:rPr>
        <w:t>➥</w:t>
      </w:r>
      <w:r w:rsidRPr="00D67136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Προσωπικότητες που πρότεινε ο Ισοκράτης:</w:t>
      </w:r>
    </w:p>
    <w:p w:rsidR="00D67136" w:rsidRPr="00D67136" w:rsidRDefault="00D67136" w:rsidP="00D6713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Ευαγόρας (Σαλαμίνα Κύπρου)</w:t>
      </w:r>
    </w:p>
    <w:p w:rsidR="00D67136" w:rsidRPr="00D67136" w:rsidRDefault="00D67136" w:rsidP="00D6713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Ιάσονας</w:t>
      </w:r>
      <w:proofErr w:type="spellEnd"/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(Φεραί, Μαγνησία)</w:t>
      </w:r>
    </w:p>
    <w:p w:rsidR="00D67136" w:rsidRPr="00D67136" w:rsidRDefault="00D67136" w:rsidP="00D6713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Διονύσιος Α΄ (Συρακούσες)</w:t>
      </w:r>
    </w:p>
    <w:p w:rsidR="00D67136" w:rsidRPr="00D67136" w:rsidRDefault="00D67136" w:rsidP="00F2528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Τέλος → Φίλιππος Β΄ Μακεδονίας</w:t>
      </w:r>
      <w:bookmarkStart w:id="0" w:name="_GoBack"/>
      <w:bookmarkEnd w:id="0"/>
    </w:p>
    <w:p w:rsidR="00D67136" w:rsidRPr="00D67136" w:rsidRDefault="00D67136" w:rsidP="00D671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D67136">
        <w:rPr>
          <w:rFonts w:ascii="Segoe UI Symbol" w:eastAsia="Times New Roman" w:hAnsi="Segoe UI Symbol" w:cs="Segoe UI Symbol"/>
          <w:b/>
          <w:bCs/>
          <w:sz w:val="27"/>
          <w:szCs w:val="27"/>
          <w:lang w:eastAsia="el-GR"/>
        </w:rPr>
        <w:t>➥</w:t>
      </w:r>
      <w:r w:rsidRPr="00D67136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Στάση Δημοσθένη:</w:t>
      </w:r>
    </w:p>
    <w:p w:rsidR="00D67136" w:rsidRPr="00D67136" w:rsidRDefault="00D67136" w:rsidP="00D6713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Αντίθετος στην πανελλήνια ιδέα</w:t>
      </w:r>
    </w:p>
    <w:p w:rsidR="00D67136" w:rsidRPr="00D67136" w:rsidRDefault="00D67136" w:rsidP="00D6713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lang w:eastAsia="el-GR"/>
        </w:rPr>
        <w:t>Υποστήριζε τον πρωταγωνιστικό ρόλο της Αθήνας</w:t>
      </w:r>
    </w:p>
    <w:p w:rsidR="00BD536E" w:rsidRDefault="00F25286"/>
    <w:sectPr w:rsidR="00BD53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5E95"/>
    <w:multiLevelType w:val="multilevel"/>
    <w:tmpl w:val="93C6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61EE1"/>
    <w:multiLevelType w:val="multilevel"/>
    <w:tmpl w:val="AB5A1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765EC"/>
    <w:multiLevelType w:val="multilevel"/>
    <w:tmpl w:val="9B0EF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6F358B"/>
    <w:multiLevelType w:val="multilevel"/>
    <w:tmpl w:val="A74EE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0751B8"/>
    <w:multiLevelType w:val="multilevel"/>
    <w:tmpl w:val="8FDA4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E513CD"/>
    <w:multiLevelType w:val="multilevel"/>
    <w:tmpl w:val="A8F2D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131164"/>
    <w:multiLevelType w:val="multilevel"/>
    <w:tmpl w:val="C156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1803FA"/>
    <w:multiLevelType w:val="multilevel"/>
    <w:tmpl w:val="6994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703EF0"/>
    <w:multiLevelType w:val="multilevel"/>
    <w:tmpl w:val="966E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3E417D"/>
    <w:multiLevelType w:val="multilevel"/>
    <w:tmpl w:val="3E30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DF097A"/>
    <w:multiLevelType w:val="multilevel"/>
    <w:tmpl w:val="8F66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47165B"/>
    <w:multiLevelType w:val="multilevel"/>
    <w:tmpl w:val="B330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F66BEE"/>
    <w:multiLevelType w:val="multilevel"/>
    <w:tmpl w:val="A1F6C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894A26"/>
    <w:multiLevelType w:val="multilevel"/>
    <w:tmpl w:val="AE6A8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784017"/>
    <w:multiLevelType w:val="multilevel"/>
    <w:tmpl w:val="D264F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D41D7D"/>
    <w:multiLevelType w:val="multilevel"/>
    <w:tmpl w:val="E44E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F85BE4"/>
    <w:multiLevelType w:val="multilevel"/>
    <w:tmpl w:val="2B8A9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04237B"/>
    <w:multiLevelType w:val="multilevel"/>
    <w:tmpl w:val="9E98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6C438A"/>
    <w:multiLevelType w:val="multilevel"/>
    <w:tmpl w:val="A9BC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6F7855"/>
    <w:multiLevelType w:val="multilevel"/>
    <w:tmpl w:val="6950C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A31D89"/>
    <w:multiLevelType w:val="multilevel"/>
    <w:tmpl w:val="782A5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966263"/>
    <w:multiLevelType w:val="multilevel"/>
    <w:tmpl w:val="6E32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D65707"/>
    <w:multiLevelType w:val="multilevel"/>
    <w:tmpl w:val="D646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7E2208"/>
    <w:multiLevelType w:val="multilevel"/>
    <w:tmpl w:val="A974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514F5B"/>
    <w:multiLevelType w:val="multilevel"/>
    <w:tmpl w:val="4582D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5F251C"/>
    <w:multiLevelType w:val="multilevel"/>
    <w:tmpl w:val="D8AC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E92BF2"/>
    <w:multiLevelType w:val="multilevel"/>
    <w:tmpl w:val="5470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4"/>
  </w:num>
  <w:num w:numId="3">
    <w:abstractNumId w:val="0"/>
  </w:num>
  <w:num w:numId="4">
    <w:abstractNumId w:val="22"/>
  </w:num>
  <w:num w:numId="5">
    <w:abstractNumId w:val="16"/>
  </w:num>
  <w:num w:numId="6">
    <w:abstractNumId w:val="2"/>
  </w:num>
  <w:num w:numId="7">
    <w:abstractNumId w:val="10"/>
  </w:num>
  <w:num w:numId="8">
    <w:abstractNumId w:val="14"/>
  </w:num>
  <w:num w:numId="9">
    <w:abstractNumId w:val="23"/>
  </w:num>
  <w:num w:numId="10">
    <w:abstractNumId w:val="6"/>
  </w:num>
  <w:num w:numId="11">
    <w:abstractNumId w:val="8"/>
  </w:num>
  <w:num w:numId="12">
    <w:abstractNumId w:val="12"/>
  </w:num>
  <w:num w:numId="13">
    <w:abstractNumId w:val="4"/>
  </w:num>
  <w:num w:numId="14">
    <w:abstractNumId w:val="1"/>
  </w:num>
  <w:num w:numId="15">
    <w:abstractNumId w:val="3"/>
  </w:num>
  <w:num w:numId="16">
    <w:abstractNumId w:val="15"/>
  </w:num>
  <w:num w:numId="17">
    <w:abstractNumId w:val="21"/>
  </w:num>
  <w:num w:numId="18">
    <w:abstractNumId w:val="26"/>
  </w:num>
  <w:num w:numId="19">
    <w:abstractNumId w:val="7"/>
  </w:num>
  <w:num w:numId="20">
    <w:abstractNumId w:val="5"/>
  </w:num>
  <w:num w:numId="21">
    <w:abstractNumId w:val="11"/>
  </w:num>
  <w:num w:numId="22">
    <w:abstractNumId w:val="20"/>
  </w:num>
  <w:num w:numId="23">
    <w:abstractNumId w:val="9"/>
  </w:num>
  <w:num w:numId="24">
    <w:abstractNumId w:val="25"/>
  </w:num>
  <w:num w:numId="25">
    <w:abstractNumId w:val="13"/>
  </w:num>
  <w:num w:numId="26">
    <w:abstractNumId w:val="18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36"/>
    <w:rsid w:val="00A06A68"/>
    <w:rsid w:val="00B03B1B"/>
    <w:rsid w:val="00D67136"/>
    <w:rsid w:val="00DA310D"/>
    <w:rsid w:val="00F2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61F12"/>
  <w15:chartTrackingRefBased/>
  <w15:docId w15:val="{A5EC5378-38B4-44DF-B87A-A5717CDF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D671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D67136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3">
    <w:name w:val="Strong"/>
    <w:basedOn w:val="a0"/>
    <w:uiPriority w:val="22"/>
    <w:qFormat/>
    <w:rsid w:val="00D671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8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764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tsolakou</dc:creator>
  <cp:keywords/>
  <dc:description/>
  <cp:lastModifiedBy>georgia tsolakou</cp:lastModifiedBy>
  <cp:revision>1</cp:revision>
  <dcterms:created xsi:type="dcterms:W3CDTF">2025-05-06T19:19:00Z</dcterms:created>
  <dcterms:modified xsi:type="dcterms:W3CDTF">2025-05-06T19:34:00Z</dcterms:modified>
</cp:coreProperties>
</file>