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FA" w:rsidRPr="00FF3CAF" w:rsidRDefault="007152ED" w:rsidP="00FF3CAF">
      <w:pPr>
        <w:jc w:val="center"/>
        <w:rPr>
          <w:color w:val="FF0000"/>
          <w:u w:val="single"/>
        </w:rPr>
      </w:pPr>
      <w:r w:rsidRPr="00FF3CAF">
        <w:rPr>
          <w:color w:val="FF0000"/>
          <w:u w:val="single"/>
        </w:rPr>
        <w:t>Θ.Ε. 1.2 Η ΑΠΟΚΑΛΥΨΗ ΤΟΥ ΘΕΟΥ ΣΤΟΝ ΚΟΣΜΟ</w:t>
      </w:r>
    </w:p>
    <w:p w:rsidR="00F712E3" w:rsidRDefault="007152ED">
      <w:pPr>
        <w:rPr>
          <w:lang w:val="en-US"/>
        </w:rPr>
      </w:pPr>
      <w:r>
        <w:t xml:space="preserve">Στην προηγούμενη ενότητα είχαμε διαπιστώσει πως το φαινόμενο της αναζήτησης του Θεού είναι καθολικό και διαχρονικό. Στην παρούσα θα μας απασχολήσει το ερώτημα </w:t>
      </w:r>
      <w:r w:rsidRPr="007152ED">
        <w:t xml:space="preserve">: </w:t>
      </w:r>
    </w:p>
    <w:p w:rsidR="007152ED" w:rsidRPr="00F712E3" w:rsidRDefault="007152ED">
      <w:pPr>
        <w:rPr>
          <w:i/>
        </w:rPr>
      </w:pPr>
      <w:r w:rsidRPr="007152ED">
        <w:t>"</w:t>
      </w:r>
      <w:r w:rsidRPr="00F712E3">
        <w:rPr>
          <w:i/>
        </w:rPr>
        <w:t xml:space="preserve">Τελικά, καταφέρνει ο άνθρωπος να βρει τον Θεό; Κι αν ναι, με ποιον τρόπο; Τι έχει ο Χριστιανισμός να πει </w:t>
      </w:r>
      <w:proofErr w:type="spellStart"/>
      <w:r w:rsidRPr="00F712E3">
        <w:rPr>
          <w:i/>
        </w:rPr>
        <w:t>επ΄αυτού</w:t>
      </w:r>
      <w:proofErr w:type="spellEnd"/>
      <w:r w:rsidRPr="00F712E3">
        <w:rPr>
          <w:i/>
        </w:rPr>
        <w:t xml:space="preserve">; </w:t>
      </w:r>
    </w:p>
    <w:p w:rsidR="007152ED" w:rsidRDefault="007152ED" w:rsidP="00F712E3">
      <w:pPr>
        <w:shd w:val="clear" w:color="auto" w:fill="D6E3BC" w:themeFill="accent3" w:themeFillTint="66"/>
      </w:pPr>
      <w:r>
        <w:t xml:space="preserve">Ας ξεκινήσουμε από τον Χριστιανισμό, αφού πρώτα αναρωτηθούμε τα εξής </w:t>
      </w:r>
      <w:r w:rsidRPr="007152ED">
        <w:t xml:space="preserve">: </w:t>
      </w:r>
      <w:r>
        <w:t xml:space="preserve">                "Συχνά διαβάζουμε, ακούμε, μαθαίνουμε</w:t>
      </w:r>
      <w:r>
        <w:t xml:space="preserve"> τα πάντα γ</w:t>
      </w:r>
      <w:r>
        <w:t xml:space="preserve">ια το αγαπημένο μας συγκρότημα </w:t>
      </w:r>
      <w:r>
        <w:t xml:space="preserve">τραγουδιστή, ηθοποιό, αθλητή. Θα ήθελα να μου παρουσιαστεί </w:t>
      </w:r>
      <w:r>
        <w:t xml:space="preserve">κάποιος </w:t>
      </w:r>
      <w:r w:rsidR="003A37ED">
        <w:t xml:space="preserve"> </w:t>
      </w:r>
      <w:proofErr w:type="spellStart"/>
      <w:r>
        <w:t>απ΄αυτούς</w:t>
      </w:r>
      <w:proofErr w:type="spellEnd"/>
      <w:r>
        <w:t xml:space="preserve"> </w:t>
      </w:r>
      <w:r>
        <w:t>προσωπικά και γιατί;</w:t>
      </w:r>
      <w:r>
        <w:t xml:space="preserve"> Αν συνέβαινε κ</w:t>
      </w:r>
      <w:r w:rsidR="003A37ED">
        <w:t>άτι τέτοιο, ποιο θα ήταν το όφελος;</w:t>
      </w:r>
    </w:p>
    <w:p w:rsidR="003A37ED" w:rsidRDefault="003A37ED" w:rsidP="00F712E3">
      <w:pPr>
        <w:shd w:val="clear" w:color="auto" w:fill="D6E3BC" w:themeFill="accent3" w:themeFillTint="66"/>
      </w:pPr>
      <w:r>
        <w:t>Απ. Με την αυτοπρόσωπη παρουσία του θα μας αποκάλυπτε πολλά περισσότερα στοιχεία για τον ίδιο και τη ζωή του κι έτσι θα είχαμε την ευκαιρία να τον γνωρίσουμε καλύτερα, σε βάθος, να κατανοήσουμε την πορεία ζωής του και να ερμηνεύσουμε τις πράξεις του.</w:t>
      </w:r>
    </w:p>
    <w:p w:rsidR="00EB0F33" w:rsidRDefault="00F712E3" w:rsidP="00F712E3">
      <w:pPr>
        <w:jc w:val="center"/>
      </w:pPr>
      <w:r>
        <w:rPr>
          <w:noProof/>
          <w:lang w:eastAsia="el-GR"/>
        </w:rPr>
        <w:drawing>
          <wp:inline distT="0" distB="0" distL="0" distR="0">
            <wp:extent cx="3502362" cy="4760068"/>
            <wp:effectExtent l="19050" t="0" r="2838" b="0"/>
            <wp:docPr id="2" name="1 - Εικόνα" descr="apokalipsi ioan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kalipsi ioanni.jpg"/>
                    <pic:cNvPicPr/>
                  </pic:nvPicPr>
                  <pic:blipFill>
                    <a:blip r:embed="rId7" cstate="print"/>
                    <a:stretch>
                      <a:fillRect/>
                    </a:stretch>
                  </pic:blipFill>
                  <pic:spPr>
                    <a:xfrm>
                      <a:off x="0" y="0"/>
                      <a:ext cx="3505200" cy="4763925"/>
                    </a:xfrm>
                    <a:prstGeom prst="rect">
                      <a:avLst/>
                    </a:prstGeom>
                  </pic:spPr>
                </pic:pic>
              </a:graphicData>
            </a:graphic>
          </wp:inline>
        </w:drawing>
      </w:r>
    </w:p>
    <w:p w:rsidR="00EB0F33" w:rsidRDefault="00EB0F33" w:rsidP="007152ED"/>
    <w:p w:rsidR="00EB0F33" w:rsidRDefault="00EB0F33" w:rsidP="007152ED"/>
    <w:p w:rsidR="00EB0F33" w:rsidRDefault="00EB0F33" w:rsidP="007152ED"/>
    <w:p w:rsidR="00EB0F33" w:rsidRPr="00F712E3" w:rsidRDefault="00EB0F33" w:rsidP="007152ED">
      <w:pPr>
        <w:rPr>
          <w:lang w:val="en-US"/>
        </w:rPr>
      </w:pPr>
    </w:p>
    <w:p w:rsidR="003A37ED"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pPr>
      <w:r>
        <w:t xml:space="preserve">Ας διαβάσουμε, τώρα, το παρακάτω κείμενο με τη Μεταμόρφωση του Χριστού κι ας προσπαθήσουμε να </w:t>
      </w:r>
      <w:r w:rsidR="00EB0F33">
        <w:t xml:space="preserve">δούμε αν εφαρμόζονται όσα σκεφθήκαμε στην παραπάνω ερώτηση και </w:t>
      </w:r>
      <w:proofErr w:type="spellStart"/>
      <w:r w:rsidR="00EB0F33">
        <w:t>σ΄</w:t>
      </w:r>
      <w:proofErr w:type="spellEnd"/>
      <w:r w:rsidR="00EB0F33">
        <w:t xml:space="preserve"> αυτήν την περίσταση.</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rPr>
          <w:b/>
          <w:i/>
          <w:u w:val="single"/>
        </w:rPr>
      </w:pPr>
      <w:r w:rsidRPr="00EB0F33">
        <w:rPr>
          <w:b/>
          <w:i/>
          <w:u w:val="single"/>
        </w:rPr>
        <w:t>Καινή Δια</w:t>
      </w:r>
      <w:r w:rsidR="00EB0F33" w:rsidRPr="00EB0F33">
        <w:rPr>
          <w:b/>
          <w:i/>
          <w:u w:val="single"/>
        </w:rPr>
        <w:t xml:space="preserve">θήκη, Η Μεταμόρφωση του Χριστού </w:t>
      </w:r>
      <w:r w:rsidRPr="00EB0F33">
        <w:rPr>
          <w:b/>
          <w:i/>
          <w:u w:val="single"/>
        </w:rPr>
        <w:t>:</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t xml:space="preserve"> </w:t>
      </w:r>
      <w:r w:rsidRPr="00EB0F33">
        <w:rPr>
          <w:i/>
        </w:rPr>
        <w:t xml:space="preserve">Ύστερα από έξι μέρες, παίρνει ο Ιησούς μαζί του τον Πέτρο, τον Ιάκωβο και τον Ιωάννη, τον αδερφό του, και τους ανεβάζει σε ένα ψηλό </w:t>
      </w:r>
      <w:proofErr w:type="spellStart"/>
      <w:r w:rsidRPr="00EB0F33">
        <w:rPr>
          <w:i/>
        </w:rPr>
        <w:t>βουνό.</w:t>
      </w:r>
      <w:proofErr w:type="spellEnd"/>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Την ώρα που προσευχόταν, η όψη του προσώπου του έγινε διαφορετική και τα ρούχα του άσπρα κι αστραφτερά.</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Ξαφνικά δύο άντρες άρχισαν να μιλούν μαζί του: ήταν ο Μωυσής και ο Ηλίας,</w:t>
      </w:r>
    </w:p>
    <w:p w:rsidR="00EB0F33"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 xml:space="preserve"> οι οποίοι παρουσιάστηκαν με λαμπρότητα και μιλούσαν για τον θάνατό του στην Ιερουσαλήμ, με τον οποίο θα εκπλήρωνε την αποστολή του.</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Και είπε ο Πέτρος στον Ιησού: «Κύριε, είναι ωραία να μείνουμε εδώ! Αν θέλεις, να κάνουμε εδώ τρεις σκηνές: μια για σένα, μια για τον Μωυσή και μια για τον Ηλία».</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Ενώ μιλούσε ακόμα, ένα φωτεινό σύννεφο τους σκέπασε, και μέσα από το σύννεφο ακούστηκε μια φωνή που έλεγε: «Αυτός είναι ο αγαπημένος μου Υιός, αυτός είναι ο εκλεκτός μου, αυτόν να ακούτε».</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Όταν το άκουσαν οι μαθητές, έπεσαν με το πρόσωπο στη γη και φοβήθηκαν πολύ.</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 xml:space="preserve"> Τους πλησίασε τότε ο Ιησούς, τους άγγιξε και τους είπε: «Σηκωθείτε και μη φοβάστε».</w:t>
      </w:r>
    </w:p>
    <w:p w:rsidR="003A37ED" w:rsidRP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 xml:space="preserve"> Σήκωσαν τότε τα μάτια τους και δεν είδαν κανέναν άλλον, παρ</w:t>
      </w:r>
      <w:r w:rsidRPr="00EB0F33">
        <w:rPr>
          <w:i/>
        </w:rPr>
        <w:t>ά τον ίδιο τον Ιησού μόνον του.</w:t>
      </w:r>
    </w:p>
    <w:p w:rsidR="00EB0F33" w:rsidRDefault="003A37ED" w:rsidP="00EB0F33">
      <w:pPr>
        <w:pBdr>
          <w:top w:val="dashed" w:sz="4" w:space="1" w:color="4F6228" w:themeColor="accent3" w:themeShade="80"/>
          <w:left w:val="dashed" w:sz="4" w:space="4" w:color="4F6228" w:themeColor="accent3" w:themeShade="80"/>
          <w:bottom w:val="dashed" w:sz="4" w:space="1" w:color="4F6228" w:themeColor="accent3" w:themeShade="80"/>
          <w:right w:val="dashed" w:sz="4" w:space="4" w:color="4F6228" w:themeColor="accent3" w:themeShade="80"/>
        </w:pBdr>
        <w:jc w:val="both"/>
        <w:rPr>
          <w:i/>
        </w:rPr>
      </w:pPr>
      <w:r w:rsidRPr="00EB0F33">
        <w:rPr>
          <w:i/>
        </w:rPr>
        <w:t xml:space="preserve"> Ενώ κατέβαιναν από το βουνό, τους πρόσταξε: «Μην πείτε σε κανέναν αυτό που είδατε, ώσπου να αναστηθώ από τους νεκρούς».</w:t>
      </w:r>
    </w:p>
    <w:p w:rsidR="00EB0F33" w:rsidRPr="00EB0F33" w:rsidRDefault="00EB0F33" w:rsidP="00EB0F33">
      <w:pPr>
        <w:ind w:firstLine="720"/>
        <w:rPr>
          <w:color w:val="FF0000"/>
          <w:u w:val="single"/>
        </w:rPr>
      </w:pPr>
      <w:r w:rsidRPr="00EB0F33">
        <w:rPr>
          <w:color w:val="FF0000"/>
          <w:u w:val="single"/>
        </w:rPr>
        <w:t xml:space="preserve">Πιο συγκεκριμένα: </w:t>
      </w:r>
    </w:p>
    <w:p w:rsidR="007152ED" w:rsidRDefault="00EB0F33" w:rsidP="00EB0F33">
      <w:pPr>
        <w:pStyle w:val="a5"/>
        <w:numPr>
          <w:ilvl w:val="0"/>
          <w:numId w:val="1"/>
        </w:numPr>
      </w:pPr>
      <w:r>
        <w:t>Τι συνέβη, Πού συνέβη, Πότε;</w:t>
      </w:r>
    </w:p>
    <w:p w:rsidR="00EB0F33" w:rsidRDefault="00EB0F33" w:rsidP="00EB0F33">
      <w:pPr>
        <w:pStyle w:val="a5"/>
        <w:numPr>
          <w:ilvl w:val="0"/>
          <w:numId w:val="1"/>
        </w:numPr>
      </w:pPr>
      <w:r>
        <w:t>Ποια πρόσωπα εμπλέκονται στο γεγονός;</w:t>
      </w:r>
    </w:p>
    <w:p w:rsidR="00EB0F33" w:rsidRDefault="00EB0F33" w:rsidP="00EB0F33">
      <w:pPr>
        <w:pStyle w:val="a5"/>
        <w:numPr>
          <w:ilvl w:val="0"/>
          <w:numId w:val="1"/>
        </w:numPr>
      </w:pPr>
      <w:r>
        <w:t>Πώς γίνεται η Μεταμόρφωση;</w:t>
      </w:r>
    </w:p>
    <w:p w:rsidR="00EB0F33" w:rsidRPr="00942FC7" w:rsidRDefault="00EB0F33" w:rsidP="00EB0F33">
      <w:pPr>
        <w:pStyle w:val="a5"/>
        <w:numPr>
          <w:ilvl w:val="0"/>
          <w:numId w:val="1"/>
        </w:numPr>
      </w:pPr>
      <w:r>
        <w:t>Γιατί μεταμορφώνεται</w:t>
      </w:r>
      <w:r w:rsidRPr="00EB0F33">
        <w:t xml:space="preserve"> </w:t>
      </w:r>
      <w:r w:rsidRPr="00EB0F33">
        <w:rPr>
          <w:lang w:val="en-US"/>
        </w:rPr>
        <w:t>o</w:t>
      </w:r>
      <w:r w:rsidRPr="00EB0F33">
        <w:t xml:space="preserve"> </w:t>
      </w:r>
      <w:r>
        <w:t xml:space="preserve">Κύριος; </w:t>
      </w:r>
    </w:p>
    <w:p w:rsidR="00942FC7" w:rsidRPr="00942FC7" w:rsidRDefault="00942FC7" w:rsidP="00942FC7">
      <w:pPr>
        <w:pStyle w:val="a5"/>
        <w:numPr>
          <w:ilvl w:val="0"/>
          <w:numId w:val="1"/>
        </w:numPr>
        <w:shd w:val="clear" w:color="auto" w:fill="FFF9EE"/>
        <w:spacing w:after="0" w:line="174" w:lineRule="atLeast"/>
        <w:jc w:val="both"/>
        <w:rPr>
          <w:rFonts w:eastAsia="Times New Roman" w:cstheme="minorHAnsi"/>
          <w:color w:val="222222"/>
          <w:lang w:eastAsia="el-GR"/>
        </w:rPr>
      </w:pPr>
      <w:r w:rsidRPr="00942FC7">
        <w:rPr>
          <w:rFonts w:eastAsia="Times New Roman" w:cstheme="minorHAnsi"/>
          <w:color w:val="222222"/>
          <w:shd w:val="clear" w:color="auto" w:fill="FFFFFF"/>
          <w:lang w:eastAsia="el-GR"/>
        </w:rPr>
        <w:t xml:space="preserve">Γιατί εμφανίστηκαν μαζί με τον Ιησού ο </w:t>
      </w:r>
      <w:proofErr w:type="spellStart"/>
      <w:r w:rsidRPr="00942FC7">
        <w:rPr>
          <w:rFonts w:eastAsia="Times New Roman" w:cstheme="minorHAnsi"/>
          <w:color w:val="222222"/>
          <w:shd w:val="clear" w:color="auto" w:fill="FFFFFF"/>
          <w:lang w:eastAsia="el-GR"/>
        </w:rPr>
        <w:t>Μωϋσής</w:t>
      </w:r>
      <w:proofErr w:type="spellEnd"/>
      <w:r w:rsidRPr="00942FC7">
        <w:rPr>
          <w:rFonts w:eastAsia="Times New Roman" w:cstheme="minorHAnsi"/>
          <w:color w:val="222222"/>
          <w:shd w:val="clear" w:color="auto" w:fill="FFFFFF"/>
          <w:lang w:eastAsia="el-GR"/>
        </w:rPr>
        <w:t xml:space="preserve"> και ο προφήτης Ηλίας;</w:t>
      </w:r>
    </w:p>
    <w:p w:rsidR="00942FC7" w:rsidRPr="00942FC7" w:rsidRDefault="00942FC7" w:rsidP="00942FC7">
      <w:pPr>
        <w:pStyle w:val="a5"/>
        <w:numPr>
          <w:ilvl w:val="0"/>
          <w:numId w:val="1"/>
        </w:numPr>
        <w:shd w:val="clear" w:color="auto" w:fill="FFF9EE"/>
        <w:spacing w:after="0" w:line="174" w:lineRule="atLeast"/>
        <w:jc w:val="both"/>
        <w:rPr>
          <w:rFonts w:eastAsia="Times New Roman" w:cstheme="minorHAnsi"/>
          <w:color w:val="222222"/>
          <w:lang w:eastAsia="el-GR"/>
        </w:rPr>
      </w:pPr>
      <w:r>
        <w:rPr>
          <w:rFonts w:eastAsia="Times New Roman" w:cstheme="minorHAnsi"/>
          <w:color w:val="222222"/>
          <w:shd w:val="clear" w:color="auto" w:fill="FFFFFF"/>
          <w:lang w:eastAsia="el-GR"/>
        </w:rPr>
        <w:t>Πώ</w:t>
      </w:r>
      <w:r w:rsidRPr="00942FC7">
        <w:rPr>
          <w:rFonts w:eastAsia="Times New Roman" w:cstheme="minorHAnsi"/>
          <w:color w:val="222222"/>
          <w:shd w:val="clear" w:color="auto" w:fill="FFFFFF"/>
          <w:lang w:eastAsia="el-GR"/>
        </w:rPr>
        <w:t>ς λέγεται το γεγονός ότι ακούστηκε η φωνή του Θεού Πατέρα;</w:t>
      </w:r>
    </w:p>
    <w:p w:rsidR="00942FC7" w:rsidRPr="00942FC7" w:rsidRDefault="00942FC7" w:rsidP="00942FC7">
      <w:pPr>
        <w:pStyle w:val="a5"/>
        <w:numPr>
          <w:ilvl w:val="0"/>
          <w:numId w:val="1"/>
        </w:numPr>
        <w:shd w:val="clear" w:color="auto" w:fill="FFF9EE"/>
        <w:spacing w:after="0" w:line="174" w:lineRule="atLeast"/>
        <w:jc w:val="both"/>
        <w:rPr>
          <w:rFonts w:eastAsia="Times New Roman" w:cstheme="minorHAnsi"/>
          <w:color w:val="222222"/>
          <w:lang w:eastAsia="el-GR"/>
        </w:rPr>
      </w:pPr>
      <w:r w:rsidRPr="00942FC7">
        <w:rPr>
          <w:rFonts w:eastAsia="Times New Roman" w:cstheme="minorHAnsi"/>
          <w:color w:val="222222"/>
          <w:shd w:val="clear" w:color="auto" w:fill="FFFFFF"/>
          <w:lang w:eastAsia="el-GR"/>
        </w:rPr>
        <w:t>Γιατί ο Χριστός ζητά από τους μαθητές να μη μιλήσουν στους υπόλοιπους μαθητές για τη Μεταμόρφωση;</w:t>
      </w:r>
    </w:p>
    <w:p w:rsidR="00EB0F33" w:rsidRDefault="00942FC7" w:rsidP="00EB0F33">
      <w:pPr>
        <w:pStyle w:val="a5"/>
        <w:numPr>
          <w:ilvl w:val="0"/>
          <w:numId w:val="1"/>
        </w:numPr>
      </w:pPr>
      <w:r>
        <w:t>Έχουν</w:t>
      </w:r>
      <w:r w:rsidR="00EB0F33">
        <w:t xml:space="preserve"> οι μαθητές κάποιο όφελος από όσα συνέβησαν;</w:t>
      </w:r>
    </w:p>
    <w:p w:rsidR="00EB0F33" w:rsidRDefault="00EB0F33" w:rsidP="00EB0F33">
      <w:pPr>
        <w:pStyle w:val="a5"/>
        <w:ind w:left="1440"/>
      </w:pPr>
    </w:p>
    <w:p w:rsidR="00EB0F33" w:rsidRDefault="00EB0F33" w:rsidP="00EB0F33">
      <w:pPr>
        <w:pStyle w:val="a5"/>
        <w:ind w:left="1440"/>
      </w:pPr>
    </w:p>
    <w:p w:rsidR="00FF3CAF" w:rsidRDefault="00FF3CAF" w:rsidP="00EB0F33">
      <w:pPr>
        <w:pStyle w:val="a5"/>
        <w:ind w:left="0"/>
      </w:pPr>
    </w:p>
    <w:p w:rsidR="00942FC7" w:rsidRPr="00FF3CAF" w:rsidRDefault="00EB0F33" w:rsidP="00EB0F33">
      <w:pPr>
        <w:pStyle w:val="a5"/>
        <w:ind w:left="0"/>
        <w:rPr>
          <w:b/>
          <w:color w:val="FF0000"/>
          <w:u w:val="single"/>
        </w:rPr>
      </w:pPr>
      <w:r w:rsidRPr="00FF3CAF">
        <w:rPr>
          <w:b/>
          <w:color w:val="FF0000"/>
          <w:u w:val="single"/>
        </w:rPr>
        <w:lastRenderedPageBreak/>
        <w:t xml:space="preserve">Συμπεράσματα: </w:t>
      </w:r>
    </w:p>
    <w:p w:rsidR="00942FC7" w:rsidRDefault="00942FC7" w:rsidP="00EB0F33">
      <w:pPr>
        <w:pStyle w:val="a5"/>
        <w:ind w:left="0"/>
      </w:pPr>
    </w:p>
    <w:p w:rsidR="00942FC7" w:rsidRDefault="00FF3CAF" w:rsidP="00EB0F33">
      <w:pPr>
        <w:pStyle w:val="a5"/>
        <w:ind w:left="0"/>
      </w:pPr>
      <w:r>
        <w:t>Στον Χριστιανισμό ο</w:t>
      </w:r>
      <w:r w:rsidR="00942FC7">
        <w:t xml:space="preserve"> άνθρωπος είναι αδύνατο να ανακαλύψει με τις δικές του δυνάμεις τον Θεό. </w:t>
      </w:r>
      <w:proofErr w:type="spellStart"/>
      <w:r w:rsidR="00942FC7">
        <w:t>Γι΄αυτό</w:t>
      </w:r>
      <w:proofErr w:type="spellEnd"/>
      <w:r w:rsidR="00942FC7">
        <w:t xml:space="preserve"> και ο Θεός λαμβάνει την πρωτοβουλία να αποκαλύψει τον εαυτό Του, να χτίσει μια γέφυρα επικοινωνίας με τον άνθρωπο.</w:t>
      </w:r>
    </w:p>
    <w:p w:rsidR="00FF3CAF" w:rsidRPr="00FF3CAF" w:rsidRDefault="00FF3CAF" w:rsidP="00FF3CAF">
      <w:pPr>
        <w:shd w:val="clear" w:color="auto" w:fill="E5B8B7" w:themeFill="accent2" w:themeFillTint="66"/>
        <w:rPr>
          <w:i/>
        </w:rPr>
      </w:pPr>
      <w:r w:rsidRPr="00FF3CAF">
        <w:rPr>
          <w:i/>
        </w:rPr>
        <w:t>"</w:t>
      </w:r>
      <w:r w:rsidR="00942FC7" w:rsidRPr="00FF3CAF">
        <w:rPr>
          <w:i/>
        </w:rPr>
        <w:t>Αυτή είναι λοιπόν η ουσία της αποκαλύψεως του Θεού […]. Όσ</w:t>
      </w:r>
      <w:r w:rsidR="00942FC7" w:rsidRPr="00FF3CAF">
        <w:rPr>
          <w:i/>
        </w:rPr>
        <w:t xml:space="preserve">ο κι αν ο άνθρωπος προσπαθεί να </w:t>
      </w:r>
      <w:r w:rsidR="00942FC7" w:rsidRPr="00FF3CAF">
        <w:rPr>
          <w:i/>
        </w:rPr>
        <w:t xml:space="preserve">ανέβει επάνω, όλες αυτές οι προσπάθειες της θρησκείας ή των </w:t>
      </w:r>
      <w:proofErr w:type="spellStart"/>
      <w:r w:rsidR="00942FC7" w:rsidRPr="00FF3CAF">
        <w:rPr>
          <w:i/>
        </w:rPr>
        <w:t>υποκ</w:t>
      </w:r>
      <w:r w:rsidR="00942FC7" w:rsidRPr="00FF3CAF">
        <w:rPr>
          <w:i/>
        </w:rPr>
        <w:t>αταστάτων</w:t>
      </w:r>
      <w:proofErr w:type="spellEnd"/>
      <w:r w:rsidR="00942FC7" w:rsidRPr="00FF3CAF">
        <w:rPr>
          <w:i/>
        </w:rPr>
        <w:t xml:space="preserve"> της είναι ανίκανες να </w:t>
      </w:r>
      <w:r w:rsidR="00942FC7" w:rsidRPr="00FF3CAF">
        <w:rPr>
          <w:i/>
        </w:rPr>
        <w:t>λυτρώσουν τον άνθρωπο, είναι ανίκανες να μας δείξουν τι βρίσκετ</w:t>
      </w:r>
      <w:r w:rsidR="00942FC7" w:rsidRPr="00FF3CAF">
        <w:rPr>
          <w:i/>
        </w:rPr>
        <w:t xml:space="preserve">αι στον </w:t>
      </w:r>
      <w:proofErr w:type="spellStart"/>
      <w:r w:rsidR="00942FC7" w:rsidRPr="00FF3CAF">
        <w:rPr>
          <w:i/>
        </w:rPr>
        <w:t>υπέρκοσμο</w:t>
      </w:r>
      <w:proofErr w:type="spellEnd"/>
      <w:r w:rsidR="00942FC7" w:rsidRPr="00FF3CAF">
        <w:rPr>
          <w:i/>
        </w:rPr>
        <w:t xml:space="preserve">. </w:t>
      </w:r>
    </w:p>
    <w:p w:rsidR="00942FC7" w:rsidRPr="00FF3CAF" w:rsidRDefault="00942FC7" w:rsidP="00FF3CAF">
      <w:pPr>
        <w:shd w:val="clear" w:color="auto" w:fill="E5B8B7" w:themeFill="accent2" w:themeFillTint="66"/>
        <w:rPr>
          <w:i/>
        </w:rPr>
      </w:pPr>
      <w:r w:rsidRPr="00FF3CAF">
        <w:rPr>
          <w:i/>
        </w:rPr>
        <w:t>Ο μόνος τρό</w:t>
      </w:r>
      <w:r w:rsidRPr="00FF3CAF">
        <w:rPr>
          <w:i/>
        </w:rPr>
        <w:t>πος είναι, ο Επάνω να ανοίξει μια καταπακτή, να ρίξει μια σκάλα, να έρθ</w:t>
      </w:r>
      <w:r w:rsidRPr="00FF3CAF">
        <w:rPr>
          <w:i/>
        </w:rPr>
        <w:t>ει κάτω ο ίδιος και να μας ανε</w:t>
      </w:r>
      <w:r w:rsidRPr="00FF3CAF">
        <w:rPr>
          <w:i/>
        </w:rPr>
        <w:t>βάσει επάνω. Αυτό έκανε ο Χριστός, αυτό είναι η εν Χριστώ αποκάλ</w:t>
      </w:r>
      <w:r w:rsidRPr="00FF3CAF">
        <w:rPr>
          <w:i/>
        </w:rPr>
        <w:t xml:space="preserve">υψη, αυτή είναι η αποκάλυψη του </w:t>
      </w:r>
      <w:r w:rsidRPr="00FF3CAF">
        <w:rPr>
          <w:i/>
        </w:rPr>
        <w:t>Θεού. Ο Θεός κατέβηκε κάτω, γι’ αυτό λέει ο Χριστός «</w:t>
      </w:r>
      <w:proofErr w:type="spellStart"/>
      <w:r w:rsidRPr="00FF3CAF">
        <w:rPr>
          <w:i/>
        </w:rPr>
        <w:t>ἐγὼ</w:t>
      </w:r>
      <w:proofErr w:type="spellEnd"/>
      <w:r w:rsidRPr="00FF3CAF">
        <w:rPr>
          <w:i/>
        </w:rPr>
        <w:t xml:space="preserve"> </w:t>
      </w:r>
      <w:proofErr w:type="spellStart"/>
      <w:r w:rsidRPr="00FF3CAF">
        <w:rPr>
          <w:i/>
        </w:rPr>
        <w:t>εἰμὶ</w:t>
      </w:r>
      <w:proofErr w:type="spellEnd"/>
      <w:r w:rsidRPr="00FF3CAF">
        <w:rPr>
          <w:i/>
        </w:rPr>
        <w:t xml:space="preserve"> ἡ </w:t>
      </w:r>
      <w:proofErr w:type="spellStart"/>
      <w:r w:rsidRPr="00FF3CAF">
        <w:rPr>
          <w:i/>
        </w:rPr>
        <w:t>ὁδός</w:t>
      </w:r>
      <w:proofErr w:type="spellEnd"/>
      <w:r w:rsidRPr="00FF3CAF">
        <w:rPr>
          <w:i/>
        </w:rPr>
        <w:t>» και «ἡ</w:t>
      </w:r>
      <w:r w:rsidRPr="00FF3CAF">
        <w:rPr>
          <w:i/>
        </w:rPr>
        <w:t xml:space="preserve"> θύρα», γι’ αυτό και λέ</w:t>
      </w:r>
      <w:r w:rsidRPr="00FF3CAF">
        <w:rPr>
          <w:i/>
        </w:rPr>
        <w:t>με στην Παναγία: «</w:t>
      </w:r>
      <w:proofErr w:type="spellStart"/>
      <w:r w:rsidRPr="00FF3CAF">
        <w:rPr>
          <w:i/>
        </w:rPr>
        <w:t>Χαῖρε</w:t>
      </w:r>
      <w:proofErr w:type="spellEnd"/>
      <w:r w:rsidRPr="00FF3CAF">
        <w:rPr>
          <w:i/>
        </w:rPr>
        <w:t xml:space="preserve">, </w:t>
      </w:r>
      <w:proofErr w:type="spellStart"/>
      <w:r w:rsidRPr="00FF3CAF">
        <w:rPr>
          <w:i/>
        </w:rPr>
        <w:t>κλῖμαξ</w:t>
      </w:r>
      <w:proofErr w:type="spellEnd"/>
      <w:r w:rsidRPr="00FF3CAF">
        <w:rPr>
          <w:i/>
        </w:rPr>
        <w:t xml:space="preserve"> </w:t>
      </w:r>
      <w:proofErr w:type="spellStart"/>
      <w:r w:rsidRPr="00FF3CAF">
        <w:rPr>
          <w:i/>
        </w:rPr>
        <w:t>ἐ</w:t>
      </w:r>
      <w:r w:rsidR="00FF3CAF" w:rsidRPr="00FF3CAF">
        <w:rPr>
          <w:i/>
        </w:rPr>
        <w:t>πουράνιε…</w:t>
      </w:r>
      <w:proofErr w:type="spellEnd"/>
      <w:r w:rsidRPr="00FF3CAF">
        <w:rPr>
          <w:i/>
        </w:rPr>
        <w:t xml:space="preserve"> │ </w:t>
      </w:r>
      <w:proofErr w:type="spellStart"/>
      <w:r w:rsidRPr="00FF3CAF">
        <w:rPr>
          <w:i/>
        </w:rPr>
        <w:t>χαῖρε</w:t>
      </w:r>
      <w:proofErr w:type="spellEnd"/>
      <w:r w:rsidRPr="00FF3CAF">
        <w:rPr>
          <w:i/>
        </w:rPr>
        <w:t xml:space="preserve">, γέφυρα </w:t>
      </w:r>
      <w:proofErr w:type="spellStart"/>
      <w:r w:rsidRPr="00FF3CAF">
        <w:rPr>
          <w:i/>
        </w:rPr>
        <w:t>μετάγουσα</w:t>
      </w:r>
      <w:proofErr w:type="spellEnd"/>
      <w:r w:rsidRPr="00FF3CAF">
        <w:rPr>
          <w:i/>
        </w:rPr>
        <w:t xml:space="preserve"> </w:t>
      </w:r>
      <w:proofErr w:type="spellStart"/>
      <w:r w:rsidRPr="00FF3CAF">
        <w:rPr>
          <w:i/>
        </w:rPr>
        <w:t>τοὺς</w:t>
      </w:r>
      <w:proofErr w:type="spellEnd"/>
      <w:r w:rsidRPr="00FF3CAF">
        <w:rPr>
          <w:i/>
        </w:rPr>
        <w:t xml:space="preserve"> </w:t>
      </w:r>
      <w:proofErr w:type="spellStart"/>
      <w:r w:rsidRPr="00FF3CAF">
        <w:rPr>
          <w:i/>
        </w:rPr>
        <w:t>ἐ</w:t>
      </w:r>
      <w:r w:rsidRPr="00FF3CAF">
        <w:rPr>
          <w:i/>
        </w:rPr>
        <w:t>κ</w:t>
      </w:r>
      <w:proofErr w:type="spellEnd"/>
      <w:r w:rsidR="00FF3CAF" w:rsidRPr="00FF3CAF">
        <w:rPr>
          <w:i/>
        </w:rPr>
        <w:t xml:space="preserve"> </w:t>
      </w:r>
      <w:proofErr w:type="spellStart"/>
      <w:r w:rsidRPr="00FF3CAF">
        <w:rPr>
          <w:i/>
        </w:rPr>
        <w:t>γῆς</w:t>
      </w:r>
      <w:proofErr w:type="spellEnd"/>
      <w:r w:rsidRPr="00FF3CAF">
        <w:rPr>
          <w:i/>
        </w:rPr>
        <w:t xml:space="preserve"> </w:t>
      </w:r>
      <w:proofErr w:type="spellStart"/>
      <w:r w:rsidRPr="00FF3CAF">
        <w:rPr>
          <w:i/>
        </w:rPr>
        <w:t>πρὸς</w:t>
      </w:r>
      <w:proofErr w:type="spellEnd"/>
      <w:r w:rsidRPr="00FF3CAF">
        <w:rPr>
          <w:i/>
        </w:rPr>
        <w:t xml:space="preserve"> </w:t>
      </w:r>
      <w:proofErr w:type="spellStart"/>
      <w:r w:rsidRPr="00FF3CAF">
        <w:rPr>
          <w:i/>
        </w:rPr>
        <w:t>οὐρανόν</w:t>
      </w:r>
      <w:proofErr w:type="spellEnd"/>
      <w:r w:rsidRPr="00FF3CAF">
        <w:rPr>
          <w:i/>
        </w:rPr>
        <w:t xml:space="preserve">». </w:t>
      </w:r>
    </w:p>
    <w:p w:rsidR="00942FC7" w:rsidRPr="00FF3CAF" w:rsidRDefault="00942FC7" w:rsidP="00FF3CAF">
      <w:pPr>
        <w:shd w:val="clear" w:color="auto" w:fill="E5B8B7" w:themeFill="accent2" w:themeFillTint="66"/>
        <w:rPr>
          <w:i/>
        </w:rPr>
      </w:pPr>
      <w:r w:rsidRPr="00FF3CAF">
        <w:rPr>
          <w:i/>
        </w:rPr>
        <w:t xml:space="preserve">Ή, για να χρησιμοποιήσω μιαν άλλην εικόνα, </w:t>
      </w:r>
      <w:r w:rsidRPr="00FF3CAF">
        <w:rPr>
          <w:i/>
        </w:rPr>
        <w:t xml:space="preserve">περπατάμε στο σκοτάδι, και εκεί </w:t>
      </w:r>
      <w:r w:rsidRPr="00FF3CAF">
        <w:rPr>
          <w:i/>
        </w:rPr>
        <w:t>που δε βλέπουμε μπροστά μας τίποτα, ξαφνικά μια αστραπή μάς φω</w:t>
      </w:r>
      <w:r w:rsidRPr="00FF3CAF">
        <w:rPr>
          <w:i/>
        </w:rPr>
        <w:t>τίζει και βλέπουμε πού βαδίζου</w:t>
      </w:r>
      <w:r w:rsidRPr="00FF3CAF">
        <w:rPr>
          <w:i/>
        </w:rPr>
        <w:t>με. Αυτή είναι η αποκάλυψη. Δεν ανακαλύψαμε μόνοι μας πού βαδίζουμε, αυτό είναι αποκάλυψη.</w:t>
      </w:r>
    </w:p>
    <w:p w:rsidR="00942FC7" w:rsidRPr="00FF3CAF" w:rsidRDefault="00942FC7" w:rsidP="00FF3CAF">
      <w:pPr>
        <w:shd w:val="clear" w:color="auto" w:fill="E5B8B7" w:themeFill="accent2" w:themeFillTint="66"/>
        <w:rPr>
          <w:i/>
        </w:rPr>
      </w:pPr>
      <w:r w:rsidRPr="00FF3CAF">
        <w:rPr>
          <w:i/>
        </w:rPr>
        <w:t>Κάποιος μού αποκαλύπτει κάτι</w:t>
      </w:r>
      <w:r w:rsidR="00FF3CAF" w:rsidRPr="00FF3CAF">
        <w:rPr>
          <w:i/>
        </w:rPr>
        <w:t>"</w:t>
      </w:r>
      <w:r w:rsidRPr="00FF3CAF">
        <w:rPr>
          <w:i/>
        </w:rPr>
        <w:t>.</w:t>
      </w:r>
    </w:p>
    <w:p w:rsidR="00942FC7" w:rsidRPr="00FF3CAF" w:rsidRDefault="00942FC7" w:rsidP="00FF3CAF">
      <w:pPr>
        <w:shd w:val="clear" w:color="auto" w:fill="E5B8B7" w:themeFill="accent2" w:themeFillTint="66"/>
        <w:rPr>
          <w:i/>
        </w:rPr>
      </w:pPr>
      <w:proofErr w:type="spellStart"/>
      <w:r w:rsidRPr="00FF3CAF">
        <w:rPr>
          <w:i/>
        </w:rPr>
        <w:t>Γαλίτης</w:t>
      </w:r>
      <w:proofErr w:type="spellEnd"/>
      <w:r w:rsidRPr="00FF3CAF">
        <w:rPr>
          <w:i/>
        </w:rPr>
        <w:t>, Γ., Αποκάλυψη και</w:t>
      </w:r>
      <w:r w:rsidRPr="00FF3CAF">
        <w:rPr>
          <w:i/>
        </w:rPr>
        <w:t xml:space="preserve"> Εκκλησία, Ι. Μητρόπολη </w:t>
      </w:r>
      <w:proofErr w:type="spellStart"/>
      <w:r w:rsidRPr="00FF3CAF">
        <w:rPr>
          <w:i/>
        </w:rPr>
        <w:t>Ηλείας,</w:t>
      </w:r>
      <w:r w:rsidRPr="00FF3CAF">
        <w:rPr>
          <w:i/>
        </w:rPr>
        <w:t>Πύργος</w:t>
      </w:r>
      <w:proofErr w:type="spellEnd"/>
      <w:r w:rsidRPr="00FF3CAF">
        <w:rPr>
          <w:i/>
        </w:rPr>
        <w:t xml:space="preserve">, 2006, </w:t>
      </w:r>
      <w:proofErr w:type="spellStart"/>
      <w:r w:rsidRPr="00FF3CAF">
        <w:rPr>
          <w:i/>
        </w:rPr>
        <w:t>σσ</w:t>
      </w:r>
      <w:proofErr w:type="spellEnd"/>
      <w:r w:rsidRPr="00FF3CAF">
        <w:rPr>
          <w:i/>
        </w:rPr>
        <w:t>. 25, 28.</w:t>
      </w:r>
    </w:p>
    <w:p w:rsidR="00942FC7" w:rsidRPr="00FF3CAF" w:rsidRDefault="00FF3CAF" w:rsidP="00EB0F33">
      <w:pPr>
        <w:pStyle w:val="a5"/>
        <w:ind w:left="0"/>
        <w:rPr>
          <w:lang w:val="en-US"/>
        </w:rPr>
      </w:pPr>
      <w:r>
        <w:t>Με άλλα λόγια</w:t>
      </w:r>
      <w:r>
        <w:rPr>
          <w:lang w:val="en-US"/>
        </w:rPr>
        <w:t>:</w:t>
      </w:r>
    </w:p>
    <w:p w:rsidR="00942FC7" w:rsidRPr="00FF3CAF" w:rsidRDefault="00942FC7" w:rsidP="00FF3CAF">
      <w:pPr>
        <w:shd w:val="clear" w:color="auto" w:fill="C2D69B" w:themeFill="accent3" w:themeFillTint="99"/>
        <w:jc w:val="both"/>
        <w:rPr>
          <w:rFonts w:cstheme="minorHAnsi"/>
          <w:i/>
        </w:rPr>
      </w:pPr>
      <w:r w:rsidRPr="00FF3CAF">
        <w:rPr>
          <w:rFonts w:cstheme="minorHAnsi"/>
          <w:i/>
        </w:rPr>
        <w:t xml:space="preserve">«Αποκάλυψη του Θεού σημαίνει </w:t>
      </w:r>
      <w:proofErr w:type="spellStart"/>
      <w:r w:rsidRPr="00FF3CAF">
        <w:rPr>
          <w:rFonts w:cstheme="minorHAnsi"/>
          <w:i/>
        </w:rPr>
        <w:t>Θεοφάνειες</w:t>
      </w:r>
      <w:proofErr w:type="spellEnd"/>
      <w:r w:rsidR="00FF3CAF" w:rsidRPr="00FF3CAF">
        <w:rPr>
          <w:rFonts w:cstheme="minorHAnsi"/>
          <w:i/>
        </w:rPr>
        <w:t xml:space="preserve"> (φανερώσεις του Θεού)</w:t>
      </w:r>
      <w:r w:rsidRPr="00FF3CAF">
        <w:rPr>
          <w:rFonts w:cstheme="minorHAnsi"/>
          <w:i/>
        </w:rPr>
        <w:t xml:space="preserve"> στην κτίση και την ιστορία· συγχρόνως επισημαίνει την ριζική διαφορά μεταξύ δημιουργού και δημιουργήματος, όντος και μη όντος, </w:t>
      </w:r>
      <w:proofErr w:type="spellStart"/>
      <w:r w:rsidRPr="00FF3CAF">
        <w:rPr>
          <w:rFonts w:cstheme="minorHAnsi"/>
          <w:i/>
        </w:rPr>
        <w:t>ακτίστου</w:t>
      </w:r>
      <w:proofErr w:type="spellEnd"/>
      <w:r w:rsidRPr="00FF3CAF">
        <w:rPr>
          <w:rFonts w:cstheme="minorHAnsi"/>
          <w:i/>
        </w:rPr>
        <w:t xml:space="preserve"> και κτιστού…</w:t>
      </w:r>
    </w:p>
    <w:p w:rsidR="00942FC7" w:rsidRPr="00FF3CAF" w:rsidRDefault="00942FC7" w:rsidP="00FF3CAF">
      <w:pPr>
        <w:shd w:val="clear" w:color="auto" w:fill="C2D69B" w:themeFill="accent3" w:themeFillTint="99"/>
        <w:jc w:val="both"/>
        <w:rPr>
          <w:rFonts w:cstheme="minorHAnsi"/>
          <w:i/>
        </w:rPr>
      </w:pPr>
      <w:r w:rsidRPr="00FF3CAF">
        <w:rPr>
          <w:rFonts w:cstheme="minorHAnsi"/>
          <w:i/>
        </w:rPr>
        <w:t xml:space="preserve"> Έτσι ο Θεός μολονότι ακατάληπτος ως προς την ουσία του, γίνεται καταληπτός δυναμικά κατά τις ενέργειες.</w:t>
      </w:r>
    </w:p>
    <w:p w:rsidR="00FF3CAF" w:rsidRPr="00FF3CAF" w:rsidRDefault="00942FC7" w:rsidP="00FF3CAF">
      <w:pPr>
        <w:shd w:val="clear" w:color="auto" w:fill="C2D69B" w:themeFill="accent3" w:themeFillTint="99"/>
        <w:jc w:val="both"/>
        <w:rPr>
          <w:rFonts w:cstheme="minorHAnsi"/>
          <w:i/>
          <w:lang w:val="en-US"/>
        </w:rPr>
      </w:pPr>
      <w:r w:rsidRPr="00FF3CAF">
        <w:rPr>
          <w:rFonts w:cstheme="minorHAnsi"/>
          <w:i/>
        </w:rPr>
        <w:t xml:space="preserve"> Και τούτο είναι έργο μόνο των </w:t>
      </w:r>
      <w:proofErr w:type="spellStart"/>
      <w:r w:rsidRPr="00FF3CAF">
        <w:rPr>
          <w:rFonts w:cstheme="minorHAnsi"/>
          <w:i/>
        </w:rPr>
        <w:t>θεοφανειών</w:t>
      </w:r>
      <w:proofErr w:type="spellEnd"/>
      <w:r w:rsidRPr="00FF3CAF">
        <w:rPr>
          <w:rFonts w:cstheme="minorHAnsi"/>
          <w:i/>
        </w:rPr>
        <w:t xml:space="preserve">, οι οποίες με αυτό τον τρόπο γίνονται γέφυρες ή κρίκοι που συνδέουν τη θεότητα με την κτίση. </w:t>
      </w:r>
    </w:p>
    <w:p w:rsidR="00FF3CAF" w:rsidRPr="00FF3CAF" w:rsidRDefault="00942FC7" w:rsidP="00FF3CAF">
      <w:pPr>
        <w:shd w:val="clear" w:color="auto" w:fill="C2D69B" w:themeFill="accent3" w:themeFillTint="99"/>
        <w:jc w:val="both"/>
        <w:rPr>
          <w:rFonts w:cstheme="minorHAnsi"/>
          <w:i/>
          <w:lang w:val="en-US"/>
        </w:rPr>
      </w:pPr>
      <w:r w:rsidRPr="00FF3CAF">
        <w:rPr>
          <w:rFonts w:cstheme="minorHAnsi"/>
          <w:i/>
        </w:rPr>
        <w:t xml:space="preserve">Η ίδια η δημιουργία οφείλεται σε μια φανέρωση του Θεού, σε μια </w:t>
      </w:r>
      <w:proofErr w:type="spellStart"/>
      <w:r w:rsidRPr="00FF3CAF">
        <w:rPr>
          <w:rFonts w:cstheme="minorHAnsi"/>
          <w:i/>
        </w:rPr>
        <w:t>θεοφάνεια</w:t>
      </w:r>
      <w:proofErr w:type="spellEnd"/>
      <w:r w:rsidRPr="00FF3CAF">
        <w:rPr>
          <w:rFonts w:cstheme="minorHAnsi"/>
          <w:i/>
        </w:rPr>
        <w:t>.</w:t>
      </w:r>
    </w:p>
    <w:p w:rsidR="00942FC7" w:rsidRPr="00FF3CAF" w:rsidRDefault="00942FC7" w:rsidP="00FF3CAF">
      <w:pPr>
        <w:shd w:val="clear" w:color="auto" w:fill="C2D69B" w:themeFill="accent3" w:themeFillTint="99"/>
        <w:jc w:val="both"/>
        <w:rPr>
          <w:rFonts w:cstheme="minorHAnsi"/>
          <w:i/>
        </w:rPr>
      </w:pPr>
      <w:r w:rsidRPr="00FF3CAF">
        <w:rPr>
          <w:rFonts w:cstheme="minorHAnsi"/>
          <w:i/>
        </w:rPr>
        <w:t xml:space="preserve"> Ολόκληρη η ιστορία της Π.Δ. γράφεται δια μέσου </w:t>
      </w:r>
      <w:proofErr w:type="spellStart"/>
      <w:r w:rsidRPr="00FF3CAF">
        <w:rPr>
          <w:rFonts w:cstheme="minorHAnsi"/>
          <w:i/>
        </w:rPr>
        <w:t>θεοφανειών</w:t>
      </w:r>
      <w:proofErr w:type="spellEnd"/>
      <w:r w:rsidRPr="00FF3CAF">
        <w:rPr>
          <w:rFonts w:cstheme="minorHAnsi"/>
          <w:i/>
        </w:rPr>
        <w:t>. Κι αυτή η ιστορία είναι η απαρχή της ιστορίας της θείας οικονομίας. Δημιουργία, παράδεισος, πτώση, δραματικές συνέπειες, εκλογή περιούσιου λαού, μετακινήσεις, έξοδοι, πόλεμοι, προφήτες ιερείς βασιλιάδες, τα πάντα παρελαύνουν σε μια ιστορική πορεία, όπου φανερώνεται ο Ζωντανός και κοινωνικός Θεός.</w:t>
      </w:r>
    </w:p>
    <w:p w:rsidR="00942FC7" w:rsidRPr="00FF3CAF" w:rsidRDefault="00942FC7" w:rsidP="00FF3CAF">
      <w:pPr>
        <w:shd w:val="clear" w:color="auto" w:fill="C2D69B" w:themeFill="accent3" w:themeFillTint="99"/>
        <w:jc w:val="both"/>
        <w:rPr>
          <w:rFonts w:cstheme="minorHAnsi"/>
          <w:i/>
        </w:rPr>
      </w:pPr>
      <w:r w:rsidRPr="00FF3CAF">
        <w:rPr>
          <w:rFonts w:cstheme="minorHAnsi"/>
          <w:i/>
        </w:rPr>
        <w:t>Ο πατριάρχης Αβραάμ φιλοξενεί την ίδια την Αγία Τριάδα· σ’ ορισμένους αποκαλύπτεται με τη νεφέλη, τα όνειρα και τα οράματα, ενώ στο Μωυσή μιλάει «στόμα με στόμα», …ο προφήτης Ηλίας τον είδε στη “λεπτή αύρα”…</w:t>
      </w:r>
    </w:p>
    <w:p w:rsidR="00942FC7" w:rsidRPr="00FF3CAF" w:rsidRDefault="00942FC7" w:rsidP="00FF3CAF">
      <w:pPr>
        <w:shd w:val="clear" w:color="auto" w:fill="C2D69B" w:themeFill="accent3" w:themeFillTint="99"/>
        <w:jc w:val="both"/>
        <w:rPr>
          <w:rFonts w:cstheme="minorHAnsi"/>
          <w:i/>
        </w:rPr>
      </w:pPr>
    </w:p>
    <w:p w:rsidR="00942FC7" w:rsidRPr="00FF3CAF" w:rsidRDefault="00942FC7" w:rsidP="00FF3CAF">
      <w:pPr>
        <w:shd w:val="clear" w:color="auto" w:fill="C2D69B" w:themeFill="accent3" w:themeFillTint="99"/>
        <w:jc w:val="both"/>
        <w:rPr>
          <w:rFonts w:cstheme="minorHAnsi"/>
          <w:i/>
        </w:rPr>
      </w:pPr>
      <w:r w:rsidRPr="00FF3CAF">
        <w:rPr>
          <w:rFonts w:cstheme="minorHAnsi"/>
          <w:i/>
        </w:rPr>
        <w:t xml:space="preserve">Είναι ο ίδιος Θεός που παρουσιάστηκε “αυτοπροσώπως” και έδωσε τον νόμο, μίλησε δια μέσου των προφητών και στην τελευταία φάση της περιόδου αυτής </w:t>
      </w:r>
      <w:proofErr w:type="spellStart"/>
      <w:r w:rsidRPr="00FF3CAF">
        <w:rPr>
          <w:rFonts w:cstheme="minorHAnsi"/>
          <w:i/>
        </w:rPr>
        <w:t>ενανθρώπισε</w:t>
      </w:r>
      <w:proofErr w:type="spellEnd"/>
      <w:r w:rsidRPr="00FF3CAF">
        <w:rPr>
          <w:rFonts w:cstheme="minorHAnsi"/>
          <w:i/>
        </w:rPr>
        <w:t xml:space="preserve"> (έγινε άνθρωπος) για όλους τους ανθρώπους.</w:t>
      </w:r>
    </w:p>
    <w:p w:rsidR="00942FC7" w:rsidRPr="00FF3CAF" w:rsidRDefault="00942FC7" w:rsidP="00FF3CAF">
      <w:pPr>
        <w:shd w:val="clear" w:color="auto" w:fill="C2D69B" w:themeFill="accent3" w:themeFillTint="99"/>
        <w:jc w:val="both"/>
        <w:rPr>
          <w:rFonts w:cstheme="minorHAnsi"/>
          <w:i/>
        </w:rPr>
      </w:pPr>
      <w:r w:rsidRPr="00FF3CAF">
        <w:rPr>
          <w:rFonts w:cstheme="minorHAnsi"/>
          <w:i/>
        </w:rPr>
        <w:t>Σε κάθε φάση της πορείας, στην προϊστορία και την ιστορία, είναι ο ίδιος ο τριαδικός Θεός που κάνει την παρουσία του… Ο απρόσιτος Θεός γίνεται ιστορικά προσιτός».</w:t>
      </w:r>
    </w:p>
    <w:p w:rsidR="00942FC7" w:rsidRPr="00942FC7" w:rsidRDefault="00942FC7" w:rsidP="00EB0F33">
      <w:pPr>
        <w:pStyle w:val="a5"/>
        <w:ind w:left="0"/>
      </w:pPr>
    </w:p>
    <w:p w:rsidR="00942FC7" w:rsidRDefault="00942FC7" w:rsidP="00942FC7"/>
    <w:sectPr w:rsidR="00942FC7" w:rsidSect="00F627F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FA" w:rsidRDefault="006948FA" w:rsidP="007152ED">
      <w:pPr>
        <w:spacing w:after="0" w:line="240" w:lineRule="auto"/>
      </w:pPr>
      <w:r>
        <w:separator/>
      </w:r>
    </w:p>
  </w:endnote>
  <w:endnote w:type="continuationSeparator" w:id="0">
    <w:p w:rsidR="006948FA" w:rsidRDefault="006948FA" w:rsidP="00715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FA" w:rsidRDefault="006948FA" w:rsidP="007152ED">
      <w:pPr>
        <w:spacing w:after="0" w:line="240" w:lineRule="auto"/>
      </w:pPr>
      <w:r>
        <w:separator/>
      </w:r>
    </w:p>
  </w:footnote>
  <w:footnote w:type="continuationSeparator" w:id="0">
    <w:p w:rsidR="006948FA" w:rsidRDefault="006948FA" w:rsidP="00715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25C0"/>
      </v:shape>
    </w:pict>
  </w:numPicBullet>
  <w:abstractNum w:abstractNumId="0">
    <w:nsid w:val="53E002FD"/>
    <w:multiLevelType w:val="hybridMultilevel"/>
    <w:tmpl w:val="86E473F8"/>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footnotePr>
    <w:footnote w:id="-1"/>
    <w:footnote w:id="0"/>
  </w:footnotePr>
  <w:endnotePr>
    <w:endnote w:id="-1"/>
    <w:endnote w:id="0"/>
  </w:endnotePr>
  <w:compat/>
  <w:rsids>
    <w:rsidRoot w:val="007152ED"/>
    <w:rsid w:val="003A37ED"/>
    <w:rsid w:val="006948FA"/>
    <w:rsid w:val="007152ED"/>
    <w:rsid w:val="00942FC7"/>
    <w:rsid w:val="00E04B21"/>
    <w:rsid w:val="00EB0F33"/>
    <w:rsid w:val="00F627FA"/>
    <w:rsid w:val="00F712E3"/>
    <w:rsid w:val="00FF3C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52ED"/>
    <w:pPr>
      <w:tabs>
        <w:tab w:val="center" w:pos="4153"/>
        <w:tab w:val="right" w:pos="8306"/>
      </w:tabs>
      <w:spacing w:after="0" w:line="240" w:lineRule="auto"/>
    </w:pPr>
  </w:style>
  <w:style w:type="character" w:customStyle="1" w:styleId="Char">
    <w:name w:val="Κεφαλίδα Char"/>
    <w:basedOn w:val="a0"/>
    <w:link w:val="a3"/>
    <w:uiPriority w:val="99"/>
    <w:semiHidden/>
    <w:rsid w:val="007152ED"/>
  </w:style>
  <w:style w:type="paragraph" w:styleId="a4">
    <w:name w:val="footer"/>
    <w:basedOn w:val="a"/>
    <w:link w:val="Char0"/>
    <w:uiPriority w:val="99"/>
    <w:semiHidden/>
    <w:unhideWhenUsed/>
    <w:rsid w:val="007152ED"/>
    <w:pPr>
      <w:tabs>
        <w:tab w:val="center" w:pos="4153"/>
        <w:tab w:val="right" w:pos="8306"/>
      </w:tabs>
      <w:spacing w:after="0" w:line="240" w:lineRule="auto"/>
    </w:pPr>
  </w:style>
  <w:style w:type="character" w:customStyle="1" w:styleId="Char0">
    <w:name w:val="Υποσέλιδο Char"/>
    <w:basedOn w:val="a0"/>
    <w:link w:val="a4"/>
    <w:uiPriority w:val="99"/>
    <w:semiHidden/>
    <w:rsid w:val="007152ED"/>
  </w:style>
  <w:style w:type="paragraph" w:styleId="a5">
    <w:name w:val="List Paragraph"/>
    <w:basedOn w:val="a"/>
    <w:uiPriority w:val="34"/>
    <w:qFormat/>
    <w:rsid w:val="00EB0F33"/>
    <w:pPr>
      <w:ind w:left="720"/>
      <w:contextualSpacing/>
    </w:pPr>
  </w:style>
  <w:style w:type="paragraph" w:styleId="a6">
    <w:name w:val="Balloon Text"/>
    <w:basedOn w:val="a"/>
    <w:link w:val="Char1"/>
    <w:uiPriority w:val="99"/>
    <w:semiHidden/>
    <w:unhideWhenUsed/>
    <w:rsid w:val="00F712E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712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92289">
      <w:bodyDiv w:val="1"/>
      <w:marLeft w:val="0"/>
      <w:marRight w:val="0"/>
      <w:marTop w:val="0"/>
      <w:marBottom w:val="0"/>
      <w:divBdr>
        <w:top w:val="none" w:sz="0" w:space="0" w:color="auto"/>
        <w:left w:val="none" w:sz="0" w:space="0" w:color="auto"/>
        <w:bottom w:val="none" w:sz="0" w:space="0" w:color="auto"/>
        <w:right w:val="none" w:sz="0" w:space="0" w:color="auto"/>
      </w:divBdr>
    </w:div>
    <w:div w:id="1445348865">
      <w:bodyDiv w:val="1"/>
      <w:marLeft w:val="0"/>
      <w:marRight w:val="0"/>
      <w:marTop w:val="0"/>
      <w:marBottom w:val="0"/>
      <w:divBdr>
        <w:top w:val="none" w:sz="0" w:space="0" w:color="auto"/>
        <w:left w:val="none" w:sz="0" w:space="0" w:color="auto"/>
        <w:bottom w:val="none" w:sz="0" w:space="0" w:color="auto"/>
        <w:right w:val="none" w:sz="0" w:space="0" w:color="auto"/>
      </w:divBdr>
    </w:div>
    <w:div w:id="2087335062">
      <w:bodyDiv w:val="1"/>
      <w:marLeft w:val="0"/>
      <w:marRight w:val="0"/>
      <w:marTop w:val="0"/>
      <w:marBottom w:val="0"/>
      <w:divBdr>
        <w:top w:val="none" w:sz="0" w:space="0" w:color="auto"/>
        <w:left w:val="none" w:sz="0" w:space="0" w:color="auto"/>
        <w:bottom w:val="none" w:sz="0" w:space="0" w:color="auto"/>
        <w:right w:val="none" w:sz="0" w:space="0" w:color="auto"/>
      </w:divBdr>
      <w:divsChild>
        <w:div w:id="623124017">
          <w:marLeft w:val="0"/>
          <w:marRight w:val="0"/>
          <w:marTop w:val="0"/>
          <w:marBottom w:val="0"/>
          <w:divBdr>
            <w:top w:val="none" w:sz="0" w:space="0" w:color="auto"/>
            <w:left w:val="none" w:sz="0" w:space="0" w:color="auto"/>
            <w:bottom w:val="none" w:sz="0" w:space="0" w:color="auto"/>
            <w:right w:val="none" w:sz="0" w:space="0" w:color="auto"/>
          </w:divBdr>
        </w:div>
        <w:div w:id="1020401074">
          <w:marLeft w:val="0"/>
          <w:marRight w:val="0"/>
          <w:marTop w:val="0"/>
          <w:marBottom w:val="0"/>
          <w:divBdr>
            <w:top w:val="none" w:sz="0" w:space="0" w:color="auto"/>
            <w:left w:val="none" w:sz="0" w:space="0" w:color="auto"/>
            <w:bottom w:val="none" w:sz="0" w:space="0" w:color="auto"/>
            <w:right w:val="none" w:sz="0" w:space="0" w:color="auto"/>
          </w:divBdr>
        </w:div>
        <w:div w:id="1537814846">
          <w:marLeft w:val="0"/>
          <w:marRight w:val="0"/>
          <w:marTop w:val="0"/>
          <w:marBottom w:val="0"/>
          <w:divBdr>
            <w:top w:val="none" w:sz="0" w:space="0" w:color="auto"/>
            <w:left w:val="none" w:sz="0" w:space="0" w:color="auto"/>
            <w:bottom w:val="none" w:sz="0" w:space="0" w:color="auto"/>
            <w:right w:val="none" w:sz="0" w:space="0" w:color="auto"/>
          </w:divBdr>
        </w:div>
        <w:div w:id="886335505">
          <w:marLeft w:val="0"/>
          <w:marRight w:val="0"/>
          <w:marTop w:val="0"/>
          <w:marBottom w:val="0"/>
          <w:divBdr>
            <w:top w:val="none" w:sz="0" w:space="0" w:color="auto"/>
            <w:left w:val="none" w:sz="0" w:space="0" w:color="auto"/>
            <w:bottom w:val="none" w:sz="0" w:space="0" w:color="auto"/>
            <w:right w:val="none" w:sz="0" w:space="0" w:color="auto"/>
          </w:divBdr>
        </w:div>
      </w:divsChild>
    </w:div>
    <w:div w:id="21250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4613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2</cp:revision>
  <dcterms:created xsi:type="dcterms:W3CDTF">2021-09-26T16:47:00Z</dcterms:created>
  <dcterms:modified xsi:type="dcterms:W3CDTF">2021-09-26T16:47:00Z</dcterms:modified>
</cp:coreProperties>
</file>