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3.3. Η ίδρυση της Ρώμης και η οργάνωσή της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(σελ. 170-172)</w:t>
      </w:r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1. Ίδρυση της Ρώμης</w:t>
      </w:r>
    </w:p>
    <w:p w:rsidR="00707D08" w:rsidRPr="00707D08" w:rsidRDefault="00707D08" w:rsidP="00707D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Σύμφωνα με τη ρωμαϊκή παράδοση:</w:t>
      </w:r>
    </w:p>
    <w:p w:rsidR="00707D08" w:rsidRPr="00707D08" w:rsidRDefault="00707D08" w:rsidP="00940D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Ιδρύθηκε από τον Ρωμύλο, απόγονο του Αινεία.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Ημερομηνία ίδρυσης: 753 π.Χ.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Ρωμύλος και Ρέμος ανατράφηκαν από λύκαινα.</w:t>
      </w:r>
    </w:p>
    <w:p w:rsidR="00707D08" w:rsidRPr="00707D08" w:rsidRDefault="00707D08" w:rsidP="00707D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Αρχαιολογικά ευρήματα:</w:t>
      </w:r>
    </w:p>
    <w:p w:rsidR="00707D08" w:rsidRPr="00707D08" w:rsidRDefault="00707D08" w:rsidP="00707D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Υπήρχαν μικροί οικισμοί στην περιοχή από τον 10ο έως τον 8ο αι. π.Χ.</w:t>
      </w:r>
    </w:p>
    <w:p w:rsidR="00707D08" w:rsidRPr="00707D08" w:rsidRDefault="00707D08" w:rsidP="00707D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 xml:space="preserve">Ίσως ιδρύθηκε από τους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Ετρούσκους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μετά την κατάκτηση του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Λατίου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(7ος αι. π.Χ.)</w:t>
      </w:r>
    </w:p>
    <w:p w:rsidR="00707D08" w:rsidRPr="00707D08" w:rsidRDefault="00707D08" w:rsidP="00707D0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Ετρούσκοι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προχώρησαν </w:t>
      </w:r>
      <w:r>
        <w:rPr>
          <w:rFonts w:ascii="Times New Roman" w:eastAsia="Times New Roman" w:hAnsi="Times New Roman" w:cs="Times New Roman"/>
          <w:lang w:eastAsia="el-GR"/>
        </w:rPr>
        <w:t>σε συνοικισμό (όπως στην Αθήνα)</w:t>
      </w:r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2. Έργα κατά την ετρουσκική κυριαρχία</w:t>
      </w:r>
    </w:p>
    <w:p w:rsidR="00707D08" w:rsidRPr="00707D08" w:rsidRDefault="00707D08" w:rsidP="00940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Αποξήρανση των ελών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Κατασκευή αποχετευτικού αγωγού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Δημιουργία αγοράς στο κέντρο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Κατασκευή ιπποδρόμου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 xml:space="preserve">Οικοδόμηση ναού του Διός στον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Καπιτωλίνο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λόφο</w:t>
      </w:r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3. Αποτίναξη της ετρουσκικής κυριαρχίας</w:t>
      </w:r>
    </w:p>
    <w:p w:rsidR="00707D08" w:rsidRPr="00707D08" w:rsidRDefault="00707D08" w:rsidP="00940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Τέλη 6ου αι. π.Χ.: Εξέγερση κατοίκων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</w:t>
      </w:r>
      <w:r w:rsidR="00940D58" w:rsidRPr="00940D58">
        <w:rPr>
          <w:rFonts w:ascii="Times New Roman" w:eastAsia="Times New Roman" w:hAnsi="Times New Roman" w:cs="Times New Roman"/>
          <w:lang w:eastAsia="el-GR"/>
        </w:rPr>
        <w:sym w:font="Wingdings" w:char="F0E8"/>
      </w:r>
      <w:r w:rsidR="00940D58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707D08">
        <w:rPr>
          <w:rFonts w:ascii="Times New Roman" w:eastAsia="Times New Roman" w:hAnsi="Times New Roman" w:cs="Times New Roman"/>
          <w:lang w:eastAsia="el-GR"/>
        </w:rPr>
        <w:t xml:space="preserve">Εγκαθίδρυση ρωμαϊκής κυριαρχίας στο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Λάτιο</w:t>
      </w:r>
      <w:proofErr w:type="spellEnd"/>
    </w:p>
    <w:p w:rsidR="00707D08" w:rsidRPr="00707D08" w:rsidRDefault="00707D08" w:rsidP="00707D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Συστηματική οργάνωση και στρατιωτική επέκταση</w:t>
      </w:r>
    </w:p>
    <w:p w:rsidR="00707D08" w:rsidRPr="00707D08" w:rsidRDefault="00707D08" w:rsidP="00940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4. Ρωμαίοι βασιλείς</w:t>
      </w:r>
      <w:r w:rsidR="00940D58">
        <w:rPr>
          <w:rFonts w:ascii="Times New Roman" w:eastAsia="Times New Roman" w:hAnsi="Times New Roman" w:cs="Times New Roman"/>
          <w:b/>
          <w:bCs/>
          <w:lang w:eastAsia="el-GR"/>
        </w:rPr>
        <w:t xml:space="preserve"> : </w:t>
      </w:r>
      <w:r w:rsidRPr="00707D08">
        <w:rPr>
          <w:rFonts w:ascii="Times New Roman" w:eastAsia="Times New Roman" w:hAnsi="Times New Roman" w:cs="Times New Roman"/>
          <w:lang w:eastAsia="el-GR"/>
        </w:rPr>
        <w:t>Από την ίδρυση έως το 509 π.Χ. κυβέρνησαν έξι βασιλείς</w:t>
      </w:r>
      <w:r w:rsidR="00940D58">
        <w:rPr>
          <w:rFonts w:ascii="Times New Roman" w:eastAsia="Times New Roman" w:hAnsi="Times New Roman" w:cs="Times New Roman"/>
          <w:b/>
          <w:bCs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 xml:space="preserve">Κάποιοι ήταν πιθανώς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Ετρούσκοι</w:t>
      </w:r>
      <w:proofErr w:type="spellEnd"/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5. Κοινωνική δομή την περίοδο της βασιλείας</w:t>
      </w:r>
    </w:p>
    <w:p w:rsidR="00707D08" w:rsidRPr="00707D08" w:rsidRDefault="00707D08" w:rsidP="00707D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Πατρίκιοι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Μέλη παλαιών μεγάλων οικογενειών (ρωμαϊκά γένη)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Κοινή πατρική καταγωγή και αναγνώριση αρχηγού</w:t>
      </w:r>
    </w:p>
    <w:p w:rsidR="00707D08" w:rsidRPr="00707D08" w:rsidRDefault="00707D08" w:rsidP="00707D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Πελάτες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Ζούσαν υπό την προστασία των πατρικίων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 xml:space="preserve">Ίσως προέρχονταν από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προϊταλιώτες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(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Λίγουρες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>)</w:t>
      </w:r>
    </w:p>
    <w:p w:rsidR="00707D08" w:rsidRPr="00707D08" w:rsidRDefault="00707D08" w:rsidP="00707D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Πληβείοι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Νεότεροι κάτοικοι, χωρίς δεσμούς με πατρικίους ή πελάτες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Προέρχονταν από υποδουλωμένους πληθυσμούς ή μετανάστες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Δεν είχαν πολιτικά δικαιώματα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Δεν επιτρεπόταν να νυμφευτούν με πατρικίους</w:t>
      </w:r>
    </w:p>
    <w:p w:rsidR="00707D08" w:rsidRPr="00707D08" w:rsidRDefault="00707D08" w:rsidP="00707D0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Σταδιακά αναμείχθηκαν με πατρικίους</w:t>
      </w:r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6. Καταγωγή των κατοίκων</w:t>
      </w:r>
    </w:p>
    <w:p w:rsidR="00707D08" w:rsidRPr="00707D08" w:rsidRDefault="00707D08" w:rsidP="00940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 xml:space="preserve">Τοπική αριστοκρατία: </w:t>
      </w:r>
      <w:proofErr w:type="spellStart"/>
      <w:r w:rsidRPr="00707D08">
        <w:rPr>
          <w:rFonts w:ascii="Times New Roman" w:eastAsia="Times New Roman" w:hAnsi="Times New Roman" w:cs="Times New Roman"/>
          <w:lang w:eastAsia="el-GR"/>
        </w:rPr>
        <w:t>Ετρούσκοι</w:t>
      </w:r>
      <w:proofErr w:type="spellEnd"/>
      <w:r w:rsidRPr="00707D08">
        <w:rPr>
          <w:rFonts w:ascii="Times New Roman" w:eastAsia="Times New Roman" w:hAnsi="Times New Roman" w:cs="Times New Roman"/>
          <w:lang w:eastAsia="el-GR"/>
        </w:rPr>
        <w:t xml:space="preserve"> και Ρωμαίοι</w:t>
      </w:r>
      <w:r w:rsidR="00940D5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Γαιοκτήμονες, έμποροι, κτηνοτρόφοι</w:t>
      </w:r>
    </w:p>
    <w:p w:rsidR="00707D08" w:rsidRPr="00707D08" w:rsidRDefault="00707D08" w:rsidP="00940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Χρησιμοποιούσαν λατινική γλώσσα</w:t>
      </w:r>
    </w:p>
    <w:p w:rsidR="00707D08" w:rsidRPr="00707D08" w:rsidRDefault="00707D08" w:rsidP="00707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707D08">
        <w:rPr>
          <w:rFonts w:ascii="Times New Roman" w:eastAsia="Times New Roman" w:hAnsi="Times New Roman" w:cs="Times New Roman"/>
          <w:b/>
          <w:bCs/>
          <w:lang w:eastAsia="el-GR"/>
        </w:rPr>
        <w:t>7. Πολιτική οργάνωση την περίοδο της βασιλείας</w:t>
      </w:r>
    </w:p>
    <w:p w:rsidR="00707D08" w:rsidRPr="00707D08" w:rsidRDefault="00707D08" w:rsidP="00707D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Βασιλιάς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940D58" w:rsidRPr="00707D08" w:rsidRDefault="00707D08" w:rsidP="00940D5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Αρχηγός κράτους, στρατού, θρησκευτικός ηγέτης, ανώτατος δικαστής</w:t>
      </w:r>
    </w:p>
    <w:p w:rsidR="00707D08" w:rsidRPr="00707D08" w:rsidRDefault="00707D08" w:rsidP="00707D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Σύγκλητος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707D08" w:rsidRPr="00707D08" w:rsidRDefault="00707D08" w:rsidP="002F74E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Αρχικά 100 μέλη, αργότερα 300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Αποτελούνταν από αρχηγούς ρωμαϊκών γενών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Θεματοφύλακας εθίμων και παραδόσεων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Συμμετείχε στις αποφάσεις με τον βασιλιά</w:t>
      </w:r>
    </w:p>
    <w:p w:rsidR="00707D08" w:rsidRPr="00707D08" w:rsidRDefault="00707D08" w:rsidP="00707D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Εκκλησία του λαού (</w:t>
      </w:r>
      <w:proofErr w:type="spellStart"/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φρατρική</w:t>
      </w:r>
      <w:proofErr w:type="spellEnd"/>
      <w:r w:rsidRPr="00940D58">
        <w:rPr>
          <w:rFonts w:ascii="Times New Roman" w:eastAsia="Times New Roman" w:hAnsi="Times New Roman" w:cs="Times New Roman"/>
          <w:b/>
          <w:bCs/>
          <w:lang w:eastAsia="el-GR"/>
        </w:rPr>
        <w:t>)</w:t>
      </w:r>
      <w:r w:rsidRPr="00707D08">
        <w:rPr>
          <w:rFonts w:ascii="Times New Roman" w:eastAsia="Times New Roman" w:hAnsi="Times New Roman" w:cs="Times New Roman"/>
          <w:lang w:eastAsia="el-GR"/>
        </w:rPr>
        <w:t>:</w:t>
      </w:r>
    </w:p>
    <w:p w:rsidR="00707D08" w:rsidRPr="002F74E8" w:rsidRDefault="00707D08" w:rsidP="002F74E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707D08">
        <w:rPr>
          <w:rFonts w:ascii="Times New Roman" w:eastAsia="Times New Roman" w:hAnsi="Times New Roman" w:cs="Times New Roman"/>
          <w:lang w:eastAsia="el-GR"/>
        </w:rPr>
        <w:t>Συμμετείχαν πατρίκιοι και πελάτες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Επικύρωνε ή απέρριπτε αποφάσεις του βασιλιά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707D08">
        <w:rPr>
          <w:rFonts w:ascii="Times New Roman" w:eastAsia="Times New Roman" w:hAnsi="Times New Roman" w:cs="Times New Roman"/>
          <w:lang w:eastAsia="el-GR"/>
        </w:rPr>
        <w:t>Αποφάσιζε για πόλεμο ή ειρήνη</w:t>
      </w:r>
      <w:r w:rsidR="002F74E8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2F74E8">
        <w:rPr>
          <w:rFonts w:ascii="Times New Roman" w:eastAsia="Times New Roman" w:hAnsi="Times New Roman" w:cs="Times New Roman"/>
          <w:sz w:val="24"/>
          <w:szCs w:val="24"/>
          <w:lang w:eastAsia="el-GR"/>
        </w:rPr>
        <w:t>Εξέλεγε τον βασιλιά</w:t>
      </w:r>
    </w:p>
    <w:p w:rsidR="002F74E8" w:rsidRPr="002F74E8" w:rsidRDefault="002F74E8" w:rsidP="002F74E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eastAsia="el-GR"/>
        </w:rPr>
      </w:pPr>
    </w:p>
    <w:p w:rsidR="00940D58" w:rsidRPr="00940D58" w:rsidRDefault="00940D58" w:rsidP="00940D5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0D5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lastRenderedPageBreak/>
        <w:t xml:space="preserve">3.4. Η συγκρότηση της ρωμαϊκής πολιτείας – </w:t>
      </w:r>
      <w:r w:rsidRPr="00940D58">
        <w:rPr>
          <w:rFonts w:ascii="Times New Roman" w:eastAsia="Times New Roman" w:hAnsi="Times New Roman" w:cs="Times New Roman"/>
          <w:b/>
          <w:sz w:val="28"/>
          <w:szCs w:val="28"/>
          <w:lang w:val="de-DE" w:eastAsia="el-GR"/>
        </w:rPr>
        <w:t xml:space="preserve">Res </w:t>
      </w:r>
      <w:proofErr w:type="spellStart"/>
      <w:r w:rsidRPr="00940D58">
        <w:rPr>
          <w:rFonts w:ascii="Times New Roman" w:eastAsia="Times New Roman" w:hAnsi="Times New Roman" w:cs="Times New Roman"/>
          <w:b/>
          <w:sz w:val="28"/>
          <w:szCs w:val="28"/>
          <w:lang w:val="de-DE" w:eastAsia="el-GR"/>
        </w:rPr>
        <w:t>publica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σελ. 172-174)</w:t>
      </w:r>
    </w:p>
    <w:p w:rsidR="00707D08" w:rsidRPr="00940D58" w:rsidRDefault="00707D08" w:rsidP="00707D08">
      <w:pPr>
        <w:pStyle w:val="3"/>
        <w:rPr>
          <w:sz w:val="22"/>
          <w:szCs w:val="22"/>
        </w:rPr>
      </w:pPr>
      <w:r w:rsidRPr="00940D58">
        <w:rPr>
          <w:rStyle w:val="a3"/>
          <w:b/>
          <w:bCs/>
          <w:sz w:val="22"/>
          <w:szCs w:val="22"/>
        </w:rPr>
        <w:t>Μετάβαση στη Δημοκρατία (509 π.Χ.)</w:t>
      </w:r>
    </w:p>
    <w:p w:rsidR="00707D08" w:rsidRPr="00940D58" w:rsidRDefault="00707D08" w:rsidP="00940D58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40D58">
        <w:t>Η βασιλεία τελείωσε το 509 π.Χ. με εξέγερση των πατρικίων.</w:t>
      </w:r>
      <w:r w:rsidR="00940D58">
        <w:t xml:space="preserve">  ==&gt;</w:t>
      </w:r>
      <w:r w:rsidRPr="00940D58">
        <w:t>Τέλος ετρουσκικής κυριαρχίας.</w:t>
      </w:r>
    </w:p>
    <w:p w:rsidR="00707D08" w:rsidRPr="00940D58" w:rsidRDefault="00707D08" w:rsidP="00707D08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940D58">
        <w:t xml:space="preserve">Καθιέρωση νέου πολιτεύματος: </w:t>
      </w:r>
      <w:proofErr w:type="spellStart"/>
      <w:r w:rsidRPr="00940D58">
        <w:rPr>
          <w:rStyle w:val="a3"/>
        </w:rPr>
        <w:t>Res</w:t>
      </w:r>
      <w:proofErr w:type="spellEnd"/>
      <w:r w:rsidRPr="00940D58">
        <w:rPr>
          <w:rStyle w:val="a3"/>
        </w:rPr>
        <w:t xml:space="preserve"> </w:t>
      </w:r>
      <w:proofErr w:type="spellStart"/>
      <w:r w:rsidRPr="00940D58">
        <w:rPr>
          <w:rStyle w:val="a3"/>
        </w:rPr>
        <w:t>publica</w:t>
      </w:r>
      <w:proofErr w:type="spellEnd"/>
      <w:r w:rsidRPr="00940D58">
        <w:t xml:space="preserve"> (δημοκρατία).</w:t>
      </w:r>
    </w:p>
    <w:p w:rsidR="00940D58" w:rsidRDefault="00707D08" w:rsidP="00707D08">
      <w:pPr>
        <w:numPr>
          <w:ilvl w:val="1"/>
          <w:numId w:val="8"/>
        </w:numPr>
        <w:spacing w:before="100" w:beforeAutospacing="1" w:after="100" w:afterAutospacing="1" w:line="240" w:lineRule="auto"/>
      </w:pPr>
      <w:r w:rsidRPr="00940D58">
        <w:t xml:space="preserve">Στην πράξη: </w:t>
      </w:r>
      <w:r w:rsidRPr="00940D58">
        <w:rPr>
          <w:rStyle w:val="a3"/>
        </w:rPr>
        <w:t>αριστοκρατικό καθεστώς</w:t>
      </w:r>
      <w:r w:rsidRPr="00940D58">
        <w:t xml:space="preserve"> με εξουσία στους πατρικίους.</w:t>
      </w:r>
    </w:p>
    <w:p w:rsidR="00707D08" w:rsidRPr="00940D58" w:rsidRDefault="00707D08" w:rsidP="00940D58">
      <w:pPr>
        <w:spacing w:before="100" w:beforeAutospacing="1" w:after="100" w:afterAutospacing="1" w:line="240" w:lineRule="auto"/>
      </w:pPr>
      <w:r w:rsidRPr="00940D58">
        <w:rPr>
          <w:rStyle w:val="a3"/>
        </w:rPr>
        <w:t>Εσωτερικές και εξωτερικές εξελίξεις</w:t>
      </w:r>
    </w:p>
    <w:p w:rsidR="00707D08" w:rsidRPr="00940D58" w:rsidRDefault="00707D08" w:rsidP="00707D08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940D58">
        <w:rPr>
          <w:rStyle w:val="a3"/>
        </w:rPr>
        <w:t>Εσωτερικά</w:t>
      </w:r>
      <w:r w:rsidRPr="00940D58">
        <w:t>: Κοινωνικοί αγώνες πατρικίων - πληβείων (2 αιώνες).</w:t>
      </w:r>
    </w:p>
    <w:p w:rsidR="00707D08" w:rsidRPr="00940D58" w:rsidRDefault="00707D08" w:rsidP="00940D58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940D58">
        <w:rPr>
          <w:rStyle w:val="a3"/>
        </w:rPr>
        <w:t>Εξωτερικά</w:t>
      </w:r>
      <w:r w:rsidRPr="00940D58">
        <w:t>: Ρώμη → πολιτική κατακ</w:t>
      </w:r>
      <w:r w:rsidR="00940D58">
        <w:t xml:space="preserve">τήσεων: </w:t>
      </w:r>
      <w:r w:rsidRPr="00940D58">
        <w:t>Τέλη 3ου αι. π.Χ.: κυριαρχία στην Ιταλική Χερσόνησο.</w:t>
      </w:r>
    </w:p>
    <w:p w:rsidR="00940D58" w:rsidRDefault="00707D08" w:rsidP="00707D08">
      <w:pPr>
        <w:numPr>
          <w:ilvl w:val="1"/>
          <w:numId w:val="9"/>
        </w:numPr>
        <w:spacing w:before="100" w:beforeAutospacing="1" w:after="100" w:afterAutospacing="1" w:line="240" w:lineRule="auto"/>
      </w:pPr>
      <w:r w:rsidRPr="00940D58">
        <w:t>Νικηφόρος αγώνας κατά των Καρχηδονίων στη Δυτική Μεσόγειο.</w:t>
      </w:r>
    </w:p>
    <w:p w:rsidR="00707D08" w:rsidRPr="00940D58" w:rsidRDefault="00707D08" w:rsidP="00940D58">
      <w:pPr>
        <w:spacing w:before="100" w:beforeAutospacing="1" w:after="100" w:afterAutospacing="1" w:line="240" w:lineRule="auto"/>
      </w:pPr>
      <w:r w:rsidRPr="00940D58">
        <w:rPr>
          <w:rStyle w:val="a3"/>
        </w:rPr>
        <w:t>Κοινωνικοί αγώνες και κατάκτηση ισότητας</w:t>
      </w:r>
    </w:p>
    <w:p w:rsidR="00707D08" w:rsidRPr="00940D58" w:rsidRDefault="00707D08" w:rsidP="00707D08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940D58">
        <w:rPr>
          <w:rStyle w:val="a3"/>
        </w:rPr>
        <w:t>5ος αι. π.Χ.</w:t>
      </w:r>
      <w:r w:rsidRPr="00940D58">
        <w:t xml:space="preserve">: Ανάδειξη </w:t>
      </w:r>
      <w:r w:rsidRPr="00940D58">
        <w:rPr>
          <w:rStyle w:val="a3"/>
        </w:rPr>
        <w:t>δημάρχων</w:t>
      </w:r>
      <w:r w:rsidRPr="00940D58">
        <w:t xml:space="preserve"> (προστάτες πληβείων, ιεροί και απαραβίαστοι).</w:t>
      </w:r>
    </w:p>
    <w:p w:rsidR="00707D08" w:rsidRPr="00940D58" w:rsidRDefault="00707D08" w:rsidP="00707D08">
      <w:pPr>
        <w:numPr>
          <w:ilvl w:val="1"/>
          <w:numId w:val="10"/>
        </w:numPr>
        <w:spacing w:before="100" w:beforeAutospacing="1" w:after="100" w:afterAutospacing="1" w:line="240" w:lineRule="auto"/>
      </w:pPr>
      <w:r w:rsidRPr="00940D58">
        <w:t xml:space="preserve">Εισάγεται το </w:t>
      </w:r>
      <w:proofErr w:type="spellStart"/>
      <w:r w:rsidRPr="00940D58">
        <w:rPr>
          <w:rStyle w:val="a3"/>
        </w:rPr>
        <w:t>veto</w:t>
      </w:r>
      <w:proofErr w:type="spellEnd"/>
      <w:r w:rsidRPr="00940D58">
        <w:t>: άρνηση ψήφισης νόμου που θίγει πληβείους.</w:t>
      </w:r>
    </w:p>
    <w:p w:rsidR="00707D08" w:rsidRPr="00940D58" w:rsidRDefault="00707D08" w:rsidP="00707D08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 w:rsidRPr="00940D58">
        <w:rPr>
          <w:rStyle w:val="a3"/>
        </w:rPr>
        <w:t>Δωδεκάδελτος</w:t>
      </w:r>
      <w:proofErr w:type="spellEnd"/>
      <w:r w:rsidRPr="00940D58">
        <w:rPr>
          <w:rStyle w:val="a3"/>
        </w:rPr>
        <w:t xml:space="preserve"> Νόμος</w:t>
      </w:r>
      <w:r w:rsidRPr="00940D58">
        <w:t>:</w:t>
      </w:r>
    </w:p>
    <w:p w:rsidR="00707D08" w:rsidRPr="00940D58" w:rsidRDefault="00707D08" w:rsidP="00707D08">
      <w:pPr>
        <w:numPr>
          <w:ilvl w:val="1"/>
          <w:numId w:val="10"/>
        </w:numPr>
        <w:spacing w:before="100" w:beforeAutospacing="1" w:after="100" w:afterAutospacing="1" w:line="240" w:lineRule="auto"/>
      </w:pPr>
      <w:r w:rsidRPr="00940D58">
        <w:t>Καταγραφή εθιμικού δικαίου (μέσα 5ου αι. π.Χ.).</w:t>
      </w:r>
    </w:p>
    <w:p w:rsidR="00707D08" w:rsidRPr="00940D58" w:rsidRDefault="00707D08" w:rsidP="00707D08">
      <w:pPr>
        <w:numPr>
          <w:ilvl w:val="1"/>
          <w:numId w:val="10"/>
        </w:numPr>
        <w:spacing w:before="100" w:beforeAutospacing="1" w:after="100" w:afterAutospacing="1" w:line="240" w:lineRule="auto"/>
      </w:pPr>
      <w:r w:rsidRPr="00940D58">
        <w:t>Δύο βασικές συνέπειες:</w:t>
      </w:r>
    </w:p>
    <w:p w:rsidR="00707D08" w:rsidRPr="00940D58" w:rsidRDefault="00707D08" w:rsidP="00707D08">
      <w:pPr>
        <w:numPr>
          <w:ilvl w:val="2"/>
          <w:numId w:val="10"/>
        </w:numPr>
        <w:spacing w:before="100" w:beforeAutospacing="1" w:after="100" w:afterAutospacing="1" w:line="240" w:lineRule="auto"/>
      </w:pPr>
      <w:r w:rsidRPr="00940D58">
        <w:t>Ο νόμος αναγνωρίζεται ως ανθρώπινο έργο (όχι ιερή παράδοση).</w:t>
      </w:r>
    </w:p>
    <w:p w:rsidR="00707D08" w:rsidRPr="00940D58" w:rsidRDefault="00707D08" w:rsidP="00707D08">
      <w:pPr>
        <w:numPr>
          <w:ilvl w:val="2"/>
          <w:numId w:val="10"/>
        </w:numPr>
        <w:spacing w:before="100" w:beforeAutospacing="1" w:after="100" w:afterAutospacing="1" w:line="240" w:lineRule="auto"/>
      </w:pPr>
      <w:r w:rsidRPr="00940D58">
        <w:t>Ο νόμος γίνεται κοινό κτήμα όλων των πολιτών.</w:t>
      </w:r>
    </w:p>
    <w:p w:rsidR="00707D08" w:rsidRPr="00940D58" w:rsidRDefault="00707D08" w:rsidP="00707D08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940D58">
        <w:rPr>
          <w:rStyle w:val="a3"/>
        </w:rPr>
        <w:t>Κατάργηση απαγόρευσης γάμων</w:t>
      </w:r>
      <w:r w:rsidRPr="00940D58">
        <w:t xml:space="preserve"> μεταξύ πατρικίων και πληβείων.</w:t>
      </w:r>
    </w:p>
    <w:p w:rsidR="00707D08" w:rsidRPr="00940D58" w:rsidRDefault="00707D08" w:rsidP="002F74E8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940D58">
        <w:rPr>
          <w:rStyle w:val="a3"/>
        </w:rPr>
        <w:t>4ος αι. π.Χ.</w:t>
      </w:r>
      <w:r w:rsidRPr="00940D58">
        <w:t>:</w:t>
      </w:r>
      <w:r w:rsidR="002F74E8">
        <w:t xml:space="preserve"> </w:t>
      </w:r>
      <w:r w:rsidRPr="00940D58">
        <w:t xml:space="preserve">Πληβείοι αποκτούν δικαίωμα εκλογής ως </w:t>
      </w:r>
      <w:r w:rsidRPr="00940D58">
        <w:rPr>
          <w:rStyle w:val="a3"/>
        </w:rPr>
        <w:t>ύπατοι</w:t>
      </w:r>
      <w:r w:rsidRPr="00940D58">
        <w:t>.</w:t>
      </w:r>
      <w:r w:rsidR="002F74E8">
        <w:t xml:space="preserve"> / </w:t>
      </w:r>
      <w:r w:rsidRPr="00940D58">
        <w:t xml:space="preserve">Τέλη 4ου αι.: δικαίωμα εκλογής ως </w:t>
      </w:r>
      <w:r w:rsidRPr="00940D58">
        <w:rPr>
          <w:rStyle w:val="a3"/>
        </w:rPr>
        <w:t>μέγιστοι αρχιερείς</w:t>
      </w:r>
      <w:r w:rsidRPr="00940D58">
        <w:t>.</w:t>
      </w:r>
    </w:p>
    <w:p w:rsidR="00707D08" w:rsidRPr="00940D58" w:rsidRDefault="00707D08" w:rsidP="00707D08">
      <w:pPr>
        <w:pStyle w:val="3"/>
        <w:rPr>
          <w:sz w:val="22"/>
          <w:szCs w:val="22"/>
        </w:rPr>
      </w:pPr>
      <w:r w:rsidRPr="00940D58">
        <w:rPr>
          <w:rStyle w:val="a3"/>
          <w:b/>
          <w:bCs/>
          <w:sz w:val="22"/>
          <w:szCs w:val="22"/>
        </w:rPr>
        <w:t>Πολιτική οργάνωση της Δημοκρατίας</w:t>
      </w:r>
    </w:p>
    <w:p w:rsidR="00707D08" w:rsidRPr="00940D58" w:rsidRDefault="00707D08" w:rsidP="00707D08">
      <w:pPr>
        <w:pStyle w:val="4"/>
        <w:rPr>
          <w:color w:val="auto"/>
        </w:rPr>
      </w:pPr>
      <w:r w:rsidRPr="00940D58">
        <w:rPr>
          <w:rStyle w:val="a3"/>
          <w:b w:val="0"/>
          <w:bCs w:val="0"/>
          <w:color w:val="auto"/>
        </w:rPr>
        <w:t>Α. Οι Άρχοντες (Εκτελεστική εξουσία)</w:t>
      </w:r>
    </w:p>
    <w:p w:rsidR="00707D08" w:rsidRPr="00940D58" w:rsidRDefault="00707D08" w:rsidP="002F74E8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940D58">
        <w:rPr>
          <w:rStyle w:val="a3"/>
        </w:rPr>
        <w:t>Ύπατοι</w:t>
      </w:r>
      <w:r w:rsidRPr="00940D58">
        <w:t xml:space="preserve"> (2): Κορυφαίοι άρχοντες, για ένα έτος.</w:t>
      </w:r>
      <w:r w:rsidR="002F74E8">
        <w:t xml:space="preserve"> / </w:t>
      </w:r>
      <w:r w:rsidRPr="00940D58">
        <w:t>Συγκέντρωναν όλες τις εξουσίες του παλιού βασιλιά.</w:t>
      </w:r>
      <w:r w:rsidR="002F74E8">
        <w:t xml:space="preserve"> / </w:t>
      </w:r>
      <w:r w:rsidRPr="00940D58">
        <w:t xml:space="preserve">Σε κρίσεις: εκλογή </w:t>
      </w:r>
      <w:r w:rsidRPr="00940D58">
        <w:rPr>
          <w:rStyle w:val="a3"/>
        </w:rPr>
        <w:t>δικτάτορα</w:t>
      </w:r>
      <w:r w:rsidRPr="00940D58">
        <w:t xml:space="preserve"> για 6 μήνες.</w:t>
      </w:r>
    </w:p>
    <w:p w:rsidR="00707D08" w:rsidRPr="00940D58" w:rsidRDefault="00707D08" w:rsidP="002F74E8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940D58">
        <w:rPr>
          <w:rStyle w:val="a3"/>
        </w:rPr>
        <w:t>Τιμητές</w:t>
      </w:r>
      <w:r w:rsidRPr="00940D58">
        <w:t xml:space="preserve"> (2): Εκλέγονταν για 18 μήνες.</w:t>
      </w:r>
      <w:r w:rsidR="002F74E8">
        <w:t xml:space="preserve"> / </w:t>
      </w:r>
      <w:r w:rsidRPr="00940D58">
        <w:t>Τίμηση πολιτών (ανά περιουσία).</w:t>
      </w:r>
      <w:r w:rsidR="002F74E8">
        <w:t xml:space="preserve"> / </w:t>
      </w:r>
      <w:r w:rsidRPr="00940D58">
        <w:t>Κατάρτιση καταλόγου συγκλητικών.</w:t>
      </w:r>
      <w:r w:rsidR="002F74E8">
        <w:t xml:space="preserve"> / </w:t>
      </w:r>
      <w:r w:rsidRPr="00940D58">
        <w:t>Προϋπολογισμός κράτους.</w:t>
      </w:r>
      <w:r w:rsidR="002F74E8">
        <w:t xml:space="preserve"> / </w:t>
      </w:r>
      <w:r w:rsidRPr="00940D58">
        <w:t>Επιτήρηση ηθών και στέρηση πολιτικών δικαιωμάτων.</w:t>
      </w:r>
    </w:p>
    <w:p w:rsidR="00707D08" w:rsidRPr="00940D58" w:rsidRDefault="00707D08" w:rsidP="00707D08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940D58">
        <w:t xml:space="preserve">Άλλοι άρχοντες: </w:t>
      </w:r>
      <w:r w:rsidRPr="00940D58">
        <w:rPr>
          <w:rStyle w:val="a3"/>
        </w:rPr>
        <w:t>δήμαρχοι</w:t>
      </w:r>
      <w:r w:rsidRPr="00940D58">
        <w:t xml:space="preserve">, </w:t>
      </w:r>
      <w:proofErr w:type="spellStart"/>
      <w:r w:rsidRPr="00940D58">
        <w:rPr>
          <w:rStyle w:val="a3"/>
        </w:rPr>
        <w:t>πραίτωρες</w:t>
      </w:r>
      <w:proofErr w:type="spellEnd"/>
      <w:r w:rsidRPr="00940D58">
        <w:t xml:space="preserve">, </w:t>
      </w:r>
      <w:r w:rsidRPr="00940D58">
        <w:rPr>
          <w:rStyle w:val="a3"/>
        </w:rPr>
        <w:t>ταμίες</w:t>
      </w:r>
      <w:r w:rsidRPr="00940D58">
        <w:t xml:space="preserve">, </w:t>
      </w:r>
      <w:r w:rsidRPr="00940D58">
        <w:rPr>
          <w:rStyle w:val="a3"/>
        </w:rPr>
        <w:t>ανθύπατοι</w:t>
      </w:r>
      <w:r w:rsidRPr="00940D58">
        <w:t>.</w:t>
      </w:r>
    </w:p>
    <w:p w:rsidR="00707D08" w:rsidRPr="00940D58" w:rsidRDefault="00707D08" w:rsidP="00707D08">
      <w:pPr>
        <w:pStyle w:val="4"/>
        <w:rPr>
          <w:color w:val="auto"/>
        </w:rPr>
      </w:pPr>
      <w:r w:rsidRPr="00940D58">
        <w:rPr>
          <w:rStyle w:val="a3"/>
          <w:b w:val="0"/>
          <w:bCs w:val="0"/>
          <w:color w:val="auto"/>
        </w:rPr>
        <w:t>Β. Η Σύγκλητος</w:t>
      </w:r>
    </w:p>
    <w:p w:rsidR="00707D08" w:rsidRPr="00940D58" w:rsidRDefault="00707D08" w:rsidP="00707D08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940D58">
        <w:t xml:space="preserve">Σώμα με </w:t>
      </w:r>
      <w:r w:rsidRPr="00940D58">
        <w:rPr>
          <w:rStyle w:val="a3"/>
        </w:rPr>
        <w:t>νομοθετική και εκτελεστική εξουσία</w:t>
      </w:r>
      <w:r w:rsidRPr="00940D58">
        <w:t>.</w:t>
      </w:r>
    </w:p>
    <w:p w:rsidR="00707D08" w:rsidRPr="00940D58" w:rsidRDefault="00707D08" w:rsidP="00707D08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940D58">
        <w:t>Μέλη: 300 ισόβια μέλη, πρώην άρχοντες.</w:t>
      </w:r>
    </w:p>
    <w:p w:rsidR="00707D08" w:rsidRPr="00940D58" w:rsidRDefault="00707D08" w:rsidP="002F74E8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940D58">
        <w:t>Αρμοδιότητες:</w:t>
      </w:r>
      <w:r w:rsidR="002F74E8">
        <w:t xml:space="preserve"> </w:t>
      </w:r>
      <w:r w:rsidRPr="00940D58">
        <w:t>Οικονομικά, θρησκεία, εξωτερική πολιτική.</w:t>
      </w:r>
      <w:r w:rsidR="002F74E8">
        <w:t xml:space="preserve"> / </w:t>
      </w:r>
      <w:r w:rsidRPr="00940D58">
        <w:t>Αποφάσεις της είχαν ισχύ νόμου (συγκλητικά δόγματα).</w:t>
      </w:r>
    </w:p>
    <w:p w:rsidR="00707D08" w:rsidRPr="00940D58" w:rsidRDefault="00707D08" w:rsidP="00707D08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940D58">
        <w:t>Διατήρησε τη σημασία της και στην Αυτοκρατορική εποχή.</w:t>
      </w:r>
    </w:p>
    <w:p w:rsidR="00707D08" w:rsidRPr="00940D58" w:rsidRDefault="00707D08" w:rsidP="00707D08">
      <w:pPr>
        <w:pStyle w:val="4"/>
        <w:rPr>
          <w:color w:val="auto"/>
        </w:rPr>
      </w:pPr>
      <w:r w:rsidRPr="00940D58">
        <w:rPr>
          <w:rStyle w:val="a3"/>
          <w:b w:val="0"/>
          <w:bCs w:val="0"/>
          <w:color w:val="auto"/>
        </w:rPr>
        <w:t>Γ. Εκκλησίες του Λαού</w:t>
      </w:r>
    </w:p>
    <w:p w:rsidR="00707D08" w:rsidRPr="00940D58" w:rsidRDefault="00707D08" w:rsidP="00707D08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 w:rsidRPr="00940D58">
        <w:rPr>
          <w:rStyle w:val="a3"/>
        </w:rPr>
        <w:t>Φρατρική</w:t>
      </w:r>
      <w:proofErr w:type="spellEnd"/>
      <w:r w:rsidRPr="00940D58">
        <w:t>:</w:t>
      </w:r>
    </w:p>
    <w:p w:rsidR="00707D08" w:rsidRPr="00940D58" w:rsidRDefault="00707D08" w:rsidP="002F74E8">
      <w:pPr>
        <w:numPr>
          <w:ilvl w:val="1"/>
          <w:numId w:val="13"/>
        </w:numPr>
        <w:spacing w:before="100" w:beforeAutospacing="1" w:after="100" w:afterAutospacing="1" w:line="240" w:lineRule="auto"/>
      </w:pPr>
      <w:r w:rsidRPr="00940D58">
        <w:t>Αρχικά συνέλευση πατρικίων.</w:t>
      </w:r>
      <w:r w:rsidR="002F74E8">
        <w:t xml:space="preserve"> / </w:t>
      </w:r>
      <w:r w:rsidRPr="00940D58">
        <w:t>Αποδυναμώθηκε στη δημοκρατία, διατηρήθηκε για την παράδοση.</w:t>
      </w:r>
    </w:p>
    <w:p w:rsidR="00707D08" w:rsidRPr="00940D58" w:rsidRDefault="00707D08" w:rsidP="00707D08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 w:rsidRPr="00940D58">
        <w:rPr>
          <w:rStyle w:val="a3"/>
        </w:rPr>
        <w:t>Λοχίτιδα</w:t>
      </w:r>
      <w:proofErr w:type="spellEnd"/>
      <w:r w:rsidRPr="00940D58">
        <w:t>:</w:t>
      </w:r>
    </w:p>
    <w:p w:rsidR="00707D08" w:rsidRPr="00940D58" w:rsidRDefault="00707D08" w:rsidP="002F74E8">
      <w:pPr>
        <w:numPr>
          <w:ilvl w:val="1"/>
          <w:numId w:val="13"/>
        </w:numPr>
        <w:spacing w:before="100" w:beforeAutospacing="1" w:after="100" w:afterAutospacing="1" w:line="240" w:lineRule="auto"/>
      </w:pPr>
      <w:r w:rsidRPr="00940D58">
        <w:t>Συνέλευση όλων των στρατευμένων πολιτών.</w:t>
      </w:r>
      <w:r w:rsidR="002F74E8">
        <w:t xml:space="preserve"> / </w:t>
      </w:r>
      <w:r w:rsidRPr="00940D58">
        <w:t xml:space="preserve">Εκλογή υπάτων, τιμητών, </w:t>
      </w:r>
      <w:proofErr w:type="spellStart"/>
      <w:r w:rsidRPr="00940D58">
        <w:t>πραίτορων</w:t>
      </w:r>
      <w:proofErr w:type="spellEnd"/>
      <w:r w:rsidRPr="00940D58">
        <w:t>.</w:t>
      </w:r>
    </w:p>
    <w:p w:rsidR="00707D08" w:rsidRPr="00940D58" w:rsidRDefault="00707D08" w:rsidP="00707D08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940D58">
        <w:rPr>
          <w:rStyle w:val="a3"/>
        </w:rPr>
        <w:t>Φυλετική</w:t>
      </w:r>
      <w:r w:rsidRPr="00940D58">
        <w:t>:</w:t>
      </w:r>
    </w:p>
    <w:p w:rsidR="00707D08" w:rsidRPr="00940D58" w:rsidRDefault="00707D08" w:rsidP="002F74E8">
      <w:pPr>
        <w:numPr>
          <w:ilvl w:val="1"/>
          <w:numId w:val="13"/>
        </w:numPr>
        <w:spacing w:before="100" w:beforeAutospacing="1" w:after="100" w:afterAutospacing="1" w:line="240" w:lineRule="auto"/>
      </w:pPr>
      <w:r w:rsidRPr="00940D58">
        <w:t>Αρχικά των πληβείων, αργότερα όλων των πολιτών.</w:t>
      </w:r>
      <w:r w:rsidR="002F74E8">
        <w:t xml:space="preserve"> / </w:t>
      </w:r>
      <w:r w:rsidRPr="00940D58">
        <w:t>Ανά φυλές (κατά τόπο κατοικίας).</w:t>
      </w:r>
    </w:p>
    <w:p w:rsidR="00707D08" w:rsidRPr="00940D58" w:rsidRDefault="00707D08" w:rsidP="00707D08">
      <w:pPr>
        <w:numPr>
          <w:ilvl w:val="1"/>
          <w:numId w:val="13"/>
        </w:numPr>
        <w:spacing w:before="100" w:beforeAutospacing="1" w:after="100" w:afterAutospacing="1" w:line="240" w:lineRule="auto"/>
      </w:pPr>
      <w:r w:rsidRPr="00940D58">
        <w:t>Εκλογή κατώτερων αρχόντων, ψήφιση νόμων.</w:t>
      </w:r>
    </w:p>
    <w:p w:rsidR="00707D08" w:rsidRDefault="00707D08" w:rsidP="00940D58">
      <w:pPr>
        <w:spacing w:after="0"/>
      </w:pPr>
    </w:p>
    <w:p w:rsidR="00F84FF8" w:rsidRPr="00F84FF8" w:rsidRDefault="00F84FF8" w:rsidP="00F84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2.2. 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ι μεταρρυθμιστικές προσπάθειες </w:t>
      </w:r>
      <w:r>
        <w:rPr>
          <w:rFonts w:ascii="Times New Roman" w:eastAsia="Times New Roman" w:hAnsi="Times New Roman" w:cs="Times New Roman"/>
          <w:bCs/>
          <w:lang w:eastAsia="el-GR"/>
        </w:rPr>
        <w:t>(σελ. 195 – 197)</w:t>
      </w:r>
    </w:p>
    <w:p w:rsidR="00F84FF8" w:rsidRPr="00F84FF8" w:rsidRDefault="00F84FF8" w:rsidP="00F84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Τιβέριος </w:t>
      </w:r>
      <w:proofErr w:type="spellStart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Γράκχος</w:t>
      </w:r>
      <w:proofErr w:type="spellEnd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(133 π.Χ.)</w:t>
      </w:r>
    </w:p>
    <w:p w:rsidR="00F84FF8" w:rsidRPr="00F84FF8" w:rsidRDefault="00F84FF8" w:rsidP="00F84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Αγροτικός νόμος: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Όριο ιδιοκτησίας: 500 πλέθρα γης.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Επιπλέον 250 πλέθρα για καθένα από τα δύο αρσενικά παιδιά (μέγιστο: 1000 πλέθρα).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Αναδιανομή δημόσιας γης</w:t>
      </w: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ακτήμονες (30 πλέθρα ανά πολίτη χωρίς γη).</w:t>
      </w:r>
    </w:p>
    <w:p w:rsidR="00F84FF8" w:rsidRPr="00F84FF8" w:rsidRDefault="00F84FF8" w:rsidP="00F84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Πρόταση για τα χρήματα της Περγάμου: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θησαυρός του βασιλιά </w:t>
      </w:r>
      <w:proofErr w:type="spellStart"/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Άτταλου</w:t>
      </w:r>
      <w:proofErr w:type="spellEnd"/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Γ' να δοθεί στους ακτήμονες.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Σκοπός: αγορά εργαλείων και καλλιέργεια των νέων κτημάτων.</w:t>
      </w:r>
    </w:p>
    <w:p w:rsidR="00F84FF8" w:rsidRPr="00F84FF8" w:rsidRDefault="00F84FF8" w:rsidP="00F84F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Αντίδραση: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Έντονη αντίδραση συγκλητικών.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Δολοφονία Τιβέριου.</w:t>
      </w:r>
    </w:p>
    <w:p w:rsidR="00F84FF8" w:rsidRPr="00F84FF8" w:rsidRDefault="00F84FF8" w:rsidP="00F84FF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Ο νόμος δεν καταργήθηκε αλλά δεν εφαρμόστηκε.</w:t>
      </w:r>
    </w:p>
    <w:p w:rsidR="00F84FF8" w:rsidRPr="00F84FF8" w:rsidRDefault="00F84FF8" w:rsidP="00F84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Γάιος</w:t>
      </w:r>
      <w:proofErr w:type="spellEnd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Γράκχος</w:t>
      </w:r>
      <w:proofErr w:type="spellEnd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(123 π.Χ.)</w:t>
      </w:r>
    </w:p>
    <w:p w:rsidR="00F84FF8" w:rsidRPr="00F84FF8" w:rsidRDefault="00F84FF8" w:rsidP="00F84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Συνέχιση και ενίσχυση των μεταρρυθμίσεων Τιβέριου: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 αγροτικού νόμου.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Ίδρυση αποικιών στην Ιταλία και εγκατάσταση ακτημόνων.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Διανομή σιταριού στους φτωχούς της Ρώμης.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Μείωση στρατιωτικής θητείας.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Αύξηση στρατιωτικού μισθού.</w:t>
      </w:r>
    </w:p>
    <w:p w:rsidR="00F84FF8" w:rsidRPr="00F84FF8" w:rsidRDefault="00F84FF8" w:rsidP="00F84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Περιορισμός εξουσίας συγκλήτου: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Δικαστήρια με ιππείς για έλεγχο καταχρήσεων συγκλητικών.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Απαγόρευση επιλογής επαρχιών από συγκλητικούς.</w:t>
      </w:r>
    </w:p>
    <w:p w:rsidR="00F84FF8" w:rsidRPr="00F84FF8" w:rsidRDefault="00F84FF8" w:rsidP="00F84F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Τέλος πολιτικής δράσης: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σύγκλητος στρέφει μέρος του λαού εναντίον του.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Αποτυχημένη εξέγερση.</w:t>
      </w:r>
    </w:p>
    <w:p w:rsidR="00F84FF8" w:rsidRPr="00F84FF8" w:rsidRDefault="00F84FF8" w:rsidP="00F84FF8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Θάνατος </w:t>
      </w:r>
      <w:proofErr w:type="spellStart"/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Γάιου</w:t>
      </w:r>
      <w:proofErr w:type="spellEnd"/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(διέταξε δούλο να τον σκοτώσει για να αποφύγει την ατίμωση).</w:t>
      </w:r>
    </w:p>
    <w:p w:rsidR="00F84FF8" w:rsidRPr="00F84FF8" w:rsidRDefault="00F84FF8" w:rsidP="00F84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Αξιολόγηση μεταρρυθμιστικής προσπάθειας </w:t>
      </w:r>
      <w:proofErr w:type="spellStart"/>
      <w:r w:rsidRPr="00F84FF8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Γράκχων</w:t>
      </w:r>
      <w:proofErr w:type="spellEnd"/>
    </w:p>
    <w:p w:rsidR="00F84FF8" w:rsidRPr="00F84FF8" w:rsidRDefault="00F84FF8" w:rsidP="00F84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Στόχοι:</w:t>
      </w:r>
    </w:p>
    <w:p w:rsidR="00F84FF8" w:rsidRPr="00F84FF8" w:rsidRDefault="00F84FF8" w:rsidP="00F84FF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Μείωση κοινωνικής ανισότητας.</w:t>
      </w:r>
    </w:p>
    <w:p w:rsidR="00F84FF8" w:rsidRPr="00F84FF8" w:rsidRDefault="00F84FF8" w:rsidP="00F84FF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Αποκατάσταση ακτημόνων.</w:t>
      </w:r>
    </w:p>
    <w:p w:rsidR="00F84FF8" w:rsidRPr="00F84FF8" w:rsidRDefault="00F84FF8" w:rsidP="00F84FF8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Αποδυνάμωση συγκλήτου.</w:t>
      </w:r>
    </w:p>
    <w:p w:rsidR="00F84FF8" w:rsidRPr="00F84FF8" w:rsidRDefault="00F84FF8" w:rsidP="00F84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Αποτυχία έργου</w:t>
      </w: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λόγω αντίξοων συνθηκών και αντίστασης συγκλητικών.</w:t>
      </w:r>
    </w:p>
    <w:p w:rsidR="00F84FF8" w:rsidRPr="00F84FF8" w:rsidRDefault="00F84FF8" w:rsidP="00F84F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</w:t>
      </w:r>
      <w:r w:rsidRPr="00F84FF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νέας κοινωνικής ομάδας</w:t>
      </w:r>
      <w:r w:rsidRPr="00F84F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ωφελημένους των μέτρων.</w:t>
      </w:r>
    </w:p>
    <w:p w:rsidR="00707D08" w:rsidRDefault="00707D08" w:rsidP="00707D08">
      <w:pPr>
        <w:spacing w:after="0"/>
      </w:pPr>
    </w:p>
    <w:p w:rsidR="00707D08" w:rsidRPr="00707D08" w:rsidRDefault="00707D08" w:rsidP="00707D0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536E" w:rsidRDefault="00086038"/>
    <w:p w:rsidR="00B0322A" w:rsidRDefault="00B0322A"/>
    <w:p w:rsidR="00B0322A" w:rsidRDefault="00B0322A"/>
    <w:p w:rsidR="00B0322A" w:rsidRDefault="00B0322A"/>
    <w:p w:rsidR="00B0322A" w:rsidRPr="00B0322A" w:rsidRDefault="00B0322A" w:rsidP="00B0322A">
      <w:pPr>
        <w:pStyle w:val="a4"/>
        <w:numPr>
          <w:ilvl w:val="1"/>
          <w:numId w:val="17"/>
        </w:numPr>
        <w:rPr>
          <w:b/>
          <w:sz w:val="28"/>
          <w:szCs w:val="28"/>
          <w:lang w:val="en-US"/>
        </w:rPr>
      </w:pPr>
      <w:r w:rsidRPr="00B0322A">
        <w:rPr>
          <w:b/>
          <w:sz w:val="28"/>
          <w:szCs w:val="28"/>
          <w:lang w:val="en-US"/>
        </w:rPr>
        <w:lastRenderedPageBreak/>
        <w:t xml:space="preserve"> H </w:t>
      </w:r>
      <w:r w:rsidRPr="00B0322A">
        <w:rPr>
          <w:b/>
          <w:sz w:val="28"/>
          <w:szCs w:val="28"/>
        </w:rPr>
        <w:t>εποχή του Αυγούστου (σελ. 208 – 211)</w:t>
      </w:r>
    </w:p>
    <w:p w:rsidR="00B0322A" w:rsidRPr="00B0322A" w:rsidRDefault="00B0322A" w:rsidP="00B03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lang w:eastAsia="el-GR"/>
        </w:rPr>
        <w:t>Η ισχυροποίηση της κεντρικής εξουσίας (</w:t>
      </w:r>
      <w:proofErr w:type="spellStart"/>
      <w:r w:rsidRPr="00B0322A">
        <w:rPr>
          <w:rFonts w:ascii="Times New Roman" w:eastAsia="Times New Roman" w:hAnsi="Times New Roman" w:cs="Times New Roman"/>
          <w:b/>
          <w:bCs/>
          <w:lang w:eastAsia="el-GR"/>
        </w:rPr>
        <w:t>Οκταβιανός</w:t>
      </w:r>
      <w:proofErr w:type="spellEnd"/>
      <w:r w:rsidRPr="00B0322A">
        <w:rPr>
          <w:rFonts w:ascii="Times New Roman" w:eastAsia="Times New Roman" w:hAnsi="Times New Roman" w:cs="Times New Roman"/>
          <w:b/>
          <w:bCs/>
          <w:lang w:eastAsia="el-GR"/>
        </w:rPr>
        <w:t xml:space="preserve"> - Αύγουστος)</w:t>
      </w:r>
    </w:p>
    <w:p w:rsidR="00B0322A" w:rsidRPr="00B0322A" w:rsidRDefault="00B0322A" w:rsidP="00EA3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 xml:space="preserve">Μετά τη ναυμαχία στο </w:t>
      </w:r>
      <w:proofErr w:type="spellStart"/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Άκτιο:</w:t>
      </w:r>
      <w:r w:rsidRPr="00B0322A">
        <w:rPr>
          <w:rFonts w:ascii="Times New Roman" w:eastAsia="Times New Roman" w:hAnsi="Times New Roman" w:cs="Times New Roman"/>
          <w:lang w:eastAsia="el-GR"/>
        </w:rPr>
        <w:t>Ο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ρωμαϊκός κόσμος ήθελε ειρήνη και τάξη.</w:t>
      </w:r>
      <w:r w:rsidR="00EA3A5B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B0322A">
        <w:rPr>
          <w:rFonts w:ascii="Times New Roman" w:eastAsia="Times New Roman" w:hAnsi="Times New Roman" w:cs="Times New Roman"/>
          <w:lang w:eastAsia="el-GR"/>
        </w:rPr>
        <w:t xml:space="preserve">Ο </w:t>
      </w: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Οκταβιανός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αντιλαμβάνεται το αίτημα της εποχής.</w:t>
      </w:r>
    </w:p>
    <w:p w:rsidR="00B0322A" w:rsidRPr="00B0322A" w:rsidRDefault="00B0322A" w:rsidP="00B032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 xml:space="preserve">Πολιτική στρατηγική </w:t>
      </w:r>
      <w:proofErr w:type="spellStart"/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Οκταβιανού</w:t>
      </w:r>
      <w:proofErr w:type="spellEnd"/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: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Ενίσχυση της κεντρικής εξουσίας για ειρήνη και ασφάλεια.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Δεν δέχτηκε τον τίτλο του δικτάτορα.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Άφησε τη Σύγκλητο και τον λαό να του δώσουν αξιώματα.</w:t>
      </w:r>
    </w:p>
    <w:p w:rsidR="00B0322A" w:rsidRPr="00B0322A" w:rsidRDefault="00B0322A" w:rsidP="00B032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Συγκέντρωση αξιωμάτων στο πρόσωπό του: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Ύπατος, ανθύπατος, δήμαρχος.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Ιμπεράτωρ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(ανώτατος στρατιωτικός αρχηγός).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Princeps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(πρώτος πολίτης).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Pontifex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maximus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(μέγιστος αρχιερέας).</w:t>
      </w:r>
    </w:p>
    <w:p w:rsidR="00B0322A" w:rsidRPr="00B0322A" w:rsidRDefault="00B0322A" w:rsidP="00B032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Οργάνωση εξουσίας:</w:t>
      </w:r>
    </w:p>
    <w:p w:rsidR="00B0322A" w:rsidRPr="00B0322A" w:rsidRDefault="00B0322A" w:rsidP="00EA3A5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Δημιουργία συμβουλίου αυτοκράτορα.</w:t>
      </w:r>
      <w:r w:rsidR="00EA3A5B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B0322A">
        <w:rPr>
          <w:rFonts w:ascii="Times New Roman" w:eastAsia="Times New Roman" w:hAnsi="Times New Roman" w:cs="Times New Roman"/>
          <w:lang w:eastAsia="el-GR"/>
        </w:rPr>
        <w:t>Συμβιβαστική κατανομή εξουσίας.</w:t>
      </w:r>
    </w:p>
    <w:p w:rsidR="00B0322A" w:rsidRPr="00B0322A" w:rsidRDefault="00B0322A" w:rsidP="00B032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Τομείς ευθύνης: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 xml:space="preserve">Ο </w:t>
      </w: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Οκταβιανός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>: διοίκηση κράτους, εξωτερική πολιτική, στρατός.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Δημόσιοι άνδρες (συγκλητικοί, ιππείς): διαχείριση επιμέρους θεμάτων.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Αυστηρές προϋποθέσεις για ένταξη στις ανώτερες τάξεις.</w:t>
      </w:r>
    </w:p>
    <w:p w:rsidR="00B0322A" w:rsidRPr="00B0322A" w:rsidRDefault="00B0322A" w:rsidP="00B032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Διοίκηση επαρχιών: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 xml:space="preserve">Ο </w:t>
      </w:r>
      <w:proofErr w:type="spellStart"/>
      <w:r w:rsidRPr="00B0322A">
        <w:rPr>
          <w:rFonts w:ascii="Times New Roman" w:eastAsia="Times New Roman" w:hAnsi="Times New Roman" w:cs="Times New Roman"/>
          <w:lang w:eastAsia="el-GR"/>
        </w:rPr>
        <w:t>Οκταβιανός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>: στρατιωτικοί διοικητές επικίνδυνων επαρχιών.</w:t>
      </w:r>
    </w:p>
    <w:p w:rsidR="00B0322A" w:rsidRPr="00B0322A" w:rsidRDefault="00B0322A" w:rsidP="00B032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B0322A">
        <w:rPr>
          <w:rFonts w:ascii="Times New Roman" w:eastAsia="Times New Roman" w:hAnsi="Times New Roman" w:cs="Times New Roman"/>
          <w:lang w:eastAsia="el-GR"/>
        </w:rPr>
        <w:t>Σύγκλητος: ανθύπατοι για τις υπόλοιπες επαρχίες.</w:t>
      </w:r>
    </w:p>
    <w:p w:rsidR="00B0322A" w:rsidRPr="00B0322A" w:rsidRDefault="00B0322A" w:rsidP="00EA3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Διοίκηση – υπαλληλία:</w:t>
      </w:r>
      <w:r w:rsidR="00EA3A5B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B0322A">
        <w:rPr>
          <w:rFonts w:ascii="Times New Roman" w:eastAsia="Times New Roman" w:hAnsi="Times New Roman" w:cs="Times New Roman"/>
          <w:lang w:eastAsia="el-GR"/>
        </w:rPr>
        <w:t>Δημιουργία αυτοκρατορικής υπαλληλίας.</w:t>
      </w:r>
    </w:p>
    <w:p w:rsidR="00B0322A" w:rsidRPr="00B0322A" w:rsidRDefault="00B0322A" w:rsidP="00EA3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 xml:space="preserve">Οικονομία και </w:t>
      </w:r>
      <w:proofErr w:type="spellStart"/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κοινωνία:</w:t>
      </w:r>
      <w:r w:rsidRPr="00B0322A">
        <w:rPr>
          <w:rFonts w:ascii="Times New Roman" w:eastAsia="Times New Roman" w:hAnsi="Times New Roman" w:cs="Times New Roman"/>
          <w:lang w:eastAsia="el-GR"/>
        </w:rPr>
        <w:t>Μέτρα</w:t>
      </w:r>
      <w:proofErr w:type="spellEnd"/>
      <w:r w:rsidRPr="00B0322A">
        <w:rPr>
          <w:rFonts w:ascii="Times New Roman" w:eastAsia="Times New Roman" w:hAnsi="Times New Roman" w:cs="Times New Roman"/>
          <w:lang w:eastAsia="el-GR"/>
        </w:rPr>
        <w:t xml:space="preserve"> για αναγέννηση γεωργίας.</w:t>
      </w:r>
      <w:r w:rsidR="00EA3A5B">
        <w:rPr>
          <w:rFonts w:ascii="Times New Roman" w:eastAsia="Times New Roman" w:hAnsi="Times New Roman" w:cs="Times New Roman"/>
          <w:lang w:eastAsia="el-GR"/>
        </w:rPr>
        <w:t xml:space="preserve"> / </w:t>
      </w:r>
      <w:r w:rsidRPr="00B0322A">
        <w:rPr>
          <w:rFonts w:ascii="Times New Roman" w:eastAsia="Times New Roman" w:hAnsi="Times New Roman" w:cs="Times New Roman"/>
          <w:lang w:eastAsia="el-GR"/>
        </w:rPr>
        <w:t>Προσπάθεια επαναφοράς αυστηρών ηθών.</w:t>
      </w:r>
    </w:p>
    <w:p w:rsidR="00B0322A" w:rsidRPr="00B0322A" w:rsidRDefault="00B0322A" w:rsidP="00EA3A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lang w:eastAsia="el-GR"/>
        </w:rPr>
        <w:t>Εξωραϊσμός Ρώμης:</w:t>
      </w:r>
      <w:r w:rsidR="00EA3A5B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B0322A">
        <w:rPr>
          <w:rFonts w:ascii="Times New Roman" w:eastAsia="Times New Roman" w:hAnsi="Times New Roman" w:cs="Times New Roman"/>
          <w:lang w:eastAsia="el-GR"/>
        </w:rPr>
        <w:t>Κατασκευή σημαντικών οικοδομημάτων.</w:t>
      </w:r>
    </w:p>
    <w:p w:rsidR="00B0322A" w:rsidRPr="00B0322A" w:rsidRDefault="00B0322A" w:rsidP="00B03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Τιμές και αξιώματα του </w:t>
      </w:r>
      <w:proofErr w:type="spellStart"/>
      <w:r w:rsidRPr="00B0322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Οκταβιανού</w:t>
      </w:r>
      <w:proofErr w:type="spellEnd"/>
    </w:p>
    <w:p w:rsidR="00B0322A" w:rsidRPr="00B0322A" w:rsidRDefault="00B0322A" w:rsidP="00B032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Αναγνώριση ως </w:t>
      </w: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Αύγουστος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(σεβαστός).</w:t>
      </w:r>
    </w:p>
    <w:p w:rsidR="00B0322A" w:rsidRPr="00B0322A" w:rsidRDefault="00B0322A" w:rsidP="00B032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Στεφάνι δρυός για τη σωτηρία των πολιτών.</w:t>
      </w:r>
    </w:p>
    <w:p w:rsidR="00B0322A" w:rsidRPr="00B0322A" w:rsidRDefault="00B0322A" w:rsidP="00B032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Χρυσή ασπίδα στο βουλευτήριο για ανδρεία, επιείκεια, δικαιοσύνη, ευσέβεια.</w:t>
      </w:r>
    </w:p>
    <w:p w:rsidR="00B0322A" w:rsidRPr="00B0322A" w:rsidRDefault="00B0322A" w:rsidP="00B032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Τίτλος </w:t>
      </w: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πατέρα της πατρίδας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0322A" w:rsidRPr="00B0322A" w:rsidRDefault="00086038" w:rsidP="00B0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B0322A" w:rsidRPr="00B0322A" w:rsidRDefault="00B0322A" w:rsidP="00B03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 πολίτευμα και οι στρατιωτικές μεταρρυθμίσεις</w:t>
      </w:r>
    </w:p>
    <w:p w:rsidR="00B0322A" w:rsidRPr="00B0322A" w:rsidRDefault="00B0322A" w:rsidP="00B032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Πολίτευμα: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Συγκέντρωση εξουσιών → μορφή μοναρχίας.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Ονομάστηκε </w:t>
      </w: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Ηγεμονία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Principatus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Εμπλοκή Συγκλήτου και στρατού στη διοίκηση.</w:t>
      </w:r>
    </w:p>
    <w:p w:rsidR="00B0322A" w:rsidRPr="00B0322A" w:rsidRDefault="00B0322A" w:rsidP="00B032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Στρατός: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Σταθμεύει στα σύνορα (Ευφράτης, Δούναβης, Ρήνος).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9 στρατιωτικές μονάδες (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πραιτωριανοί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) στη Ρώμη.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Πραιτωριανοί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→ αρχικά φρουρά, αργότερα αποκτούν πολιτική δύναμη.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Στρατός επαρκούσε οριακά για φύλαξη ~4.000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χλμ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συνόρων.</w:t>
      </w:r>
    </w:p>
    <w:p w:rsidR="00B0322A" w:rsidRPr="00B0322A" w:rsidRDefault="00B0322A" w:rsidP="00B032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Ρόλος του </w:t>
      </w:r>
      <w:proofErr w:type="spellStart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princeps</w:t>
      </w:r>
      <w:proofErr w:type="spellEnd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B0322A" w:rsidRP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Ενεργεί ως βασιλιάς.</w:t>
      </w:r>
    </w:p>
    <w:p w:rsidR="00B0322A" w:rsidRDefault="00B0322A" w:rsidP="00B032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Παρεμβάσεις Συγκλήτου και στρατού όταν χρειάζεται.</w:t>
      </w:r>
    </w:p>
    <w:p w:rsidR="00086038" w:rsidRDefault="00086038" w:rsidP="000860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6038" w:rsidRDefault="00086038" w:rsidP="000860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EA3A5B" w:rsidRPr="00B0322A" w:rsidRDefault="00EA3A5B" w:rsidP="00EA3A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0322A" w:rsidRPr="00B0322A" w:rsidRDefault="00B0322A" w:rsidP="00B032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1.2 Οι διάδοχοι του Αυγούστου (14–193 μ.Χ.)</w:t>
      </w:r>
      <w:r w:rsidR="00EA3A5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(σελ. 214 – 216)</w:t>
      </w:r>
    </w:p>
    <w:p w:rsidR="00B0322A" w:rsidRPr="00B0322A" w:rsidRDefault="00B0322A" w:rsidP="00B0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Δυναστείες αυτοκρατόρων (κριτήρια: συγγένεια &amp; καταγωγή)</w:t>
      </w:r>
    </w:p>
    <w:p w:rsidR="00B0322A" w:rsidRPr="00B0322A" w:rsidRDefault="00B0322A" w:rsidP="00EA3A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Ιουλιο-κλαυδιανή</w:t>
      </w:r>
      <w:proofErr w:type="spellEnd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δυναστεία (14–68 μ.Χ.)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Συγγένεια αίματος ή υιοθεσίας με Αύγουστο</w:t>
      </w:r>
    </w:p>
    <w:p w:rsidR="00B0322A" w:rsidRPr="00B0322A" w:rsidRDefault="00B0322A" w:rsidP="00B0322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Καταγωγή: Ρώμη</w:t>
      </w:r>
    </w:p>
    <w:p w:rsidR="00B0322A" w:rsidRPr="00B0322A" w:rsidRDefault="00B0322A" w:rsidP="00EA3A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Δυναστεία </w:t>
      </w:r>
      <w:proofErr w:type="spellStart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Φλαβίων</w:t>
      </w:r>
      <w:proofErr w:type="spellEnd"/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(69–96 μ.Χ.)</w:t>
      </w:r>
      <w:r w:rsidR="00EA3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Ιδρυτής: Βεσπασιανός</w:t>
      </w:r>
      <w:r w:rsidR="00EA3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Καταγωγή: ιταλικές πόλεις («αστοί»)</w:t>
      </w:r>
    </w:p>
    <w:p w:rsidR="00B0322A" w:rsidRPr="00B0322A" w:rsidRDefault="00B0322A" w:rsidP="00EA3A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Δυναστεία Αντωνίνων (96–192 μ.Χ.)</w:t>
      </w:r>
      <w:r w:rsidR="00EA3A5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Καταγωγή: επαρχίες</w:t>
      </w:r>
    </w:p>
    <w:p w:rsidR="00EA3A5B" w:rsidRDefault="00B0322A" w:rsidP="00B0322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Συνεισφορά: ανάπτυξη επαρχιών, μέγιστη ακμή ρωμαϊκού κράτους</w:t>
      </w:r>
    </w:p>
    <w:p w:rsidR="00B0322A" w:rsidRPr="00B0322A" w:rsidRDefault="00B0322A" w:rsidP="00EA3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3A5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Διοίκηση &amp; δίκαιο</w:t>
      </w:r>
    </w:p>
    <w:p w:rsidR="00B0322A" w:rsidRPr="00B0322A" w:rsidRDefault="00B0322A" w:rsidP="00B032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Συνέχιση συγκεντρωτικού συστήματος του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Οκταβιανού</w:t>
      </w:r>
      <w:proofErr w:type="spellEnd"/>
    </w:p>
    <w:p w:rsidR="00B0322A" w:rsidRPr="00B0322A" w:rsidRDefault="00B0322A" w:rsidP="00B032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Μείωση ρόλου Ρώμης λόγω:</w:t>
      </w:r>
    </w:p>
    <w:p w:rsidR="00B0322A" w:rsidRPr="00B0322A" w:rsidRDefault="00B0322A" w:rsidP="00B032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Συμμετοχής επαρχιωτών στη Σύγκλητο</w:t>
      </w:r>
    </w:p>
    <w:p w:rsidR="00B0322A" w:rsidRPr="00B0322A" w:rsidRDefault="00B0322A" w:rsidP="00B032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Παραχώρησης δικαιώματος Ρωμαίου πολίτη σε επαρχιακούς κατοίκους</w:t>
      </w:r>
    </w:p>
    <w:p w:rsidR="00B0322A" w:rsidRPr="00B0322A" w:rsidRDefault="00B0322A" w:rsidP="00B032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Ίδρυση αποικιών &amp; εγκατάσταση Ρωμαίων στρατιωτών σε ημιβάρβαρες περιοχές</w:t>
      </w:r>
    </w:p>
    <w:p w:rsidR="00B0322A" w:rsidRPr="00B0322A" w:rsidRDefault="00B0322A" w:rsidP="00B032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Ρωμαϊκές αποικίες &amp; στρατόπεδα → πολυάνθρωπα κέντρα</w:t>
      </w:r>
    </w:p>
    <w:p w:rsidR="00B0322A" w:rsidRPr="00B0322A" w:rsidRDefault="00B0322A" w:rsidP="00EA3A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Καρακάλλας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(212 μ.Χ.): όλοι οι ελεύθεροι κάτοικοι → Ρωμαίοι πολίτες</w:t>
      </w:r>
    </w:p>
    <w:p w:rsidR="00B0322A" w:rsidRPr="00B0322A" w:rsidRDefault="00B0322A" w:rsidP="00B0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Πολιτισμός &amp; Ρωμαϊκός πολιτιστικός επηρεασμός</w:t>
      </w:r>
    </w:p>
    <w:p w:rsidR="00B0322A" w:rsidRPr="00B0322A" w:rsidRDefault="00B0322A" w:rsidP="00B032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Δύση &amp; μη εξελληνισμένες περιοχές →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εκλατίνιση</w:t>
      </w:r>
      <w:proofErr w:type="spellEnd"/>
    </w:p>
    <w:p w:rsidR="00B0322A" w:rsidRPr="00B0322A" w:rsidRDefault="00B0322A" w:rsidP="00B032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2ος αι. μ.Χ.: ευημερία &amp; άνεση λόγω:</w:t>
      </w:r>
    </w:p>
    <w:p w:rsidR="00B0322A" w:rsidRPr="00B0322A" w:rsidRDefault="00B0322A" w:rsidP="00B032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Οργάνωσης αυτοκρατορίας</w:t>
      </w:r>
    </w:p>
    <w:p w:rsidR="00B0322A" w:rsidRPr="00B0322A" w:rsidRDefault="00B0322A" w:rsidP="00B032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Ισχυρού αμυντικού συστήματος</w:t>
      </w:r>
    </w:p>
    <w:p w:rsidR="00B0322A" w:rsidRPr="00B0322A" w:rsidRDefault="00B0322A" w:rsidP="00B032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Εκτεταμένου οδικού δικτύου</w:t>
      </w:r>
    </w:p>
    <w:p w:rsidR="00B0322A" w:rsidRPr="00B0322A" w:rsidRDefault="00B0322A" w:rsidP="00B032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Pax Romana (Ρωμαϊκή Ειρήνη): περιορισμός πολέμων, ευνομία</w:t>
      </w:r>
    </w:p>
    <w:p w:rsidR="00B0322A" w:rsidRPr="00B0322A" w:rsidRDefault="00B0322A" w:rsidP="00B032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Ρωμαϊκό δίκαιο: σημαντική πολιτιστική κληρονομιά</w:t>
      </w:r>
    </w:p>
    <w:p w:rsidR="00B0322A" w:rsidRPr="00B0322A" w:rsidRDefault="00B0322A" w:rsidP="00B03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0322A" w:rsidRPr="00B0322A" w:rsidRDefault="00B0322A" w:rsidP="00B03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Ρωμαϊκό δίκαιο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Αρχή: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Δωδεκάδελτος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, ατελής &amp; τοπική (Ρώμη)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Σταδιακή επέκταση για τις ανάγκες των λαών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Επηρεασμός από ήθη, συνήθειες &amp; ελληνική φιλοσοφία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Αργότερα επηρεασμός από χριστιανική ηθική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Συμπλήρωση από ψηφίσματα, διατάγματα, αποφάσεις αυτοκρατόρων</w:t>
      </w:r>
    </w:p>
    <w:p w:rsidR="00B0322A" w:rsidRPr="00B0322A" w:rsidRDefault="00B0322A" w:rsidP="00B032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εξειδικευμένων νομοδιδασκάλων (π.χ.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Σάλβιος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Ιουλιανός, </w:t>
      </w:r>
      <w:proofErr w:type="spellStart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Γάιος</w:t>
      </w:r>
      <w:proofErr w:type="spellEnd"/>
      <w:r w:rsidRPr="00B0322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B0322A" w:rsidRPr="00B0322A" w:rsidRDefault="00B0322A" w:rsidP="00B0322A">
      <w:pPr>
        <w:rPr>
          <w:lang w:val="en-US"/>
        </w:rPr>
      </w:pPr>
    </w:p>
    <w:sectPr w:rsidR="00B0322A" w:rsidRPr="00B0322A" w:rsidSect="00707D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38B"/>
    <w:multiLevelType w:val="multilevel"/>
    <w:tmpl w:val="3A0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2A90"/>
    <w:multiLevelType w:val="multilevel"/>
    <w:tmpl w:val="0E9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257C"/>
    <w:multiLevelType w:val="multilevel"/>
    <w:tmpl w:val="76F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E41AD"/>
    <w:multiLevelType w:val="multilevel"/>
    <w:tmpl w:val="A3A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E38E3"/>
    <w:multiLevelType w:val="multilevel"/>
    <w:tmpl w:val="56F6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B67D3"/>
    <w:multiLevelType w:val="multilevel"/>
    <w:tmpl w:val="9F3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64106"/>
    <w:multiLevelType w:val="multilevel"/>
    <w:tmpl w:val="76AA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C27B5"/>
    <w:multiLevelType w:val="multilevel"/>
    <w:tmpl w:val="195A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07F44"/>
    <w:multiLevelType w:val="multilevel"/>
    <w:tmpl w:val="53E4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1695"/>
    <w:multiLevelType w:val="multilevel"/>
    <w:tmpl w:val="F8C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E2FC1"/>
    <w:multiLevelType w:val="multilevel"/>
    <w:tmpl w:val="970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E066D"/>
    <w:multiLevelType w:val="multilevel"/>
    <w:tmpl w:val="5A36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07B8B"/>
    <w:multiLevelType w:val="multilevel"/>
    <w:tmpl w:val="A8E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54752"/>
    <w:multiLevelType w:val="multilevel"/>
    <w:tmpl w:val="A8F4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86DC7"/>
    <w:multiLevelType w:val="multilevel"/>
    <w:tmpl w:val="510A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3351C"/>
    <w:multiLevelType w:val="multilevel"/>
    <w:tmpl w:val="6DB2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6C6CFC"/>
    <w:multiLevelType w:val="multilevel"/>
    <w:tmpl w:val="A18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47157"/>
    <w:multiLevelType w:val="multilevel"/>
    <w:tmpl w:val="B27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73D5D"/>
    <w:multiLevelType w:val="multilevel"/>
    <w:tmpl w:val="D674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435E1"/>
    <w:multiLevelType w:val="multilevel"/>
    <w:tmpl w:val="6D9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076DE"/>
    <w:multiLevelType w:val="multilevel"/>
    <w:tmpl w:val="0D30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E0E4F"/>
    <w:multiLevelType w:val="multilevel"/>
    <w:tmpl w:val="45D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4623B3"/>
    <w:multiLevelType w:val="multilevel"/>
    <w:tmpl w:val="856E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455744"/>
    <w:multiLevelType w:val="multilevel"/>
    <w:tmpl w:val="427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16"/>
  </w:num>
  <w:num w:numId="7">
    <w:abstractNumId w:val="13"/>
  </w:num>
  <w:num w:numId="8">
    <w:abstractNumId w:val="23"/>
  </w:num>
  <w:num w:numId="9">
    <w:abstractNumId w:val="1"/>
  </w:num>
  <w:num w:numId="10">
    <w:abstractNumId w:val="4"/>
  </w:num>
  <w:num w:numId="11">
    <w:abstractNumId w:val="19"/>
  </w:num>
  <w:num w:numId="12">
    <w:abstractNumId w:val="21"/>
  </w:num>
  <w:num w:numId="13">
    <w:abstractNumId w:val="6"/>
  </w:num>
  <w:num w:numId="14">
    <w:abstractNumId w:val="18"/>
  </w:num>
  <w:num w:numId="15">
    <w:abstractNumId w:val="3"/>
  </w:num>
  <w:num w:numId="16">
    <w:abstractNumId w:val="9"/>
  </w:num>
  <w:num w:numId="17">
    <w:abstractNumId w:val="15"/>
  </w:num>
  <w:num w:numId="18">
    <w:abstractNumId w:val="8"/>
  </w:num>
  <w:num w:numId="19">
    <w:abstractNumId w:val="2"/>
  </w:num>
  <w:num w:numId="20">
    <w:abstractNumId w:val="12"/>
  </w:num>
  <w:num w:numId="21">
    <w:abstractNumId w:val="17"/>
  </w:num>
  <w:num w:numId="22">
    <w:abstractNumId w:val="7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8"/>
    <w:rsid w:val="00086038"/>
    <w:rsid w:val="002F74E8"/>
    <w:rsid w:val="00707D08"/>
    <w:rsid w:val="008747C9"/>
    <w:rsid w:val="00940D58"/>
    <w:rsid w:val="00A06A68"/>
    <w:rsid w:val="00B0322A"/>
    <w:rsid w:val="00B03B1B"/>
    <w:rsid w:val="00DA310D"/>
    <w:rsid w:val="00EA3A5B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10C4D"/>
  <w15:chartTrackingRefBased/>
  <w15:docId w15:val="{4FC27A3C-AED3-49D9-AD29-3030AA31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07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7D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Char"/>
    <w:uiPriority w:val="9"/>
    <w:qFormat/>
    <w:rsid w:val="00707D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07D0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07D0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707D08"/>
    <w:rPr>
      <w:b/>
      <w:bCs/>
    </w:rPr>
  </w:style>
  <w:style w:type="character" w:customStyle="1" w:styleId="overflow-hidden">
    <w:name w:val="overflow-hidden"/>
    <w:basedOn w:val="a0"/>
    <w:rsid w:val="00707D08"/>
  </w:style>
  <w:style w:type="character" w:customStyle="1" w:styleId="4Char">
    <w:name w:val="Επικεφαλίδα 4 Char"/>
    <w:basedOn w:val="a0"/>
    <w:link w:val="4"/>
    <w:uiPriority w:val="9"/>
    <w:semiHidden/>
    <w:rsid w:val="00707D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B0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0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tsolakou</dc:creator>
  <cp:keywords/>
  <dc:description/>
  <cp:lastModifiedBy>georgia tsolakou</cp:lastModifiedBy>
  <cp:revision>6</cp:revision>
  <dcterms:created xsi:type="dcterms:W3CDTF">2025-04-09T18:39:00Z</dcterms:created>
  <dcterms:modified xsi:type="dcterms:W3CDTF">2025-05-04T19:31:00Z</dcterms:modified>
</cp:coreProperties>
</file>