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3D9E" w14:textId="4576C5B0" w:rsidR="00D41248" w:rsidRPr="004A09F0" w:rsidRDefault="00637285" w:rsidP="00637285">
      <w:pPr>
        <w:jc w:val="center"/>
        <w:rPr>
          <w:rFonts w:ascii="Palatino Linotype" w:hAnsi="Palatino Linotype"/>
          <w:bCs/>
          <w:color w:val="000000" w:themeColor="text1"/>
          <w:sz w:val="22"/>
          <w:szCs w:val="2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9F0">
        <w:rPr>
          <w:rFonts w:ascii="Palatino Linotype" w:hAnsi="Palatino Linotype"/>
          <w:bCs/>
          <w:color w:val="000000" w:themeColor="text1"/>
          <w:sz w:val="22"/>
          <w:szCs w:val="22"/>
          <w:highlight w:val="yellow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Εισαγωγή στη Λατινική Γλώσσα και Λογοτεχνία</w:t>
      </w:r>
    </w:p>
    <w:p w14:paraId="51B4D2E5" w14:textId="3D19204C" w:rsidR="00637285" w:rsidRPr="00637285" w:rsidRDefault="00637285" w:rsidP="00CA5972">
      <w:pPr>
        <w:pStyle w:val="a6"/>
        <w:numPr>
          <w:ilvl w:val="0"/>
          <w:numId w:val="3"/>
        </w:numPr>
        <w:tabs>
          <w:tab w:val="left" w:pos="5670"/>
        </w:tabs>
        <w:spacing w:after="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ποιητής 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………………………….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συνθέτει τις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Ωδές</w:t>
      </w:r>
      <w:r w:rsidRPr="00637285">
        <w:rPr>
          <w:rFonts w:ascii="Palatino Linotype" w:eastAsia="Times New Roman" w:hAnsi="Palatino Linotype" w:cs="Times New Roman"/>
          <w:i/>
          <w:iCs/>
          <w:color w:val="202124"/>
          <w:kern w:val="0"/>
          <w:sz w:val="22"/>
          <w:szCs w:val="22"/>
          <w:lang w:eastAsia="el-GR"/>
          <w14:ligatures w14:val="none"/>
        </w:rPr>
        <w:t>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(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Carmina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 με πρότυπο τους Έλληνες λυρικούς.</w:t>
      </w:r>
    </w:p>
    <w:p w14:paraId="210B7854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Οράτιος</w:t>
      </w:r>
      <w:proofErr w:type="spellEnd"/>
    </w:p>
    <w:p w14:paraId="5013FFE3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Οβίδιος</w:t>
      </w:r>
      <w:proofErr w:type="spellEnd"/>
    </w:p>
    <w:p w14:paraId="2A4C8B59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Κάτουλλος</w:t>
      </w:r>
      <w:proofErr w:type="spellEnd"/>
    </w:p>
    <w:p w14:paraId="5351B0B8" w14:textId="4D32067C" w:rsidR="00637285" w:rsidRPr="00637285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Το αρχαιότερο πεζό λατινικό έργο που σώζεται, το έγραψε ο </w:t>
      </w: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Κάτων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και έχει τίτλο  «</w:t>
      </w:r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Για την αρχιτεκτονική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 (</w:t>
      </w:r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 xml:space="preserve">De 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architectura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).</w:t>
      </w:r>
    </w:p>
    <w:p w14:paraId="0230DFEA" w14:textId="409EAB59" w:rsidR="00637285" w:rsidRPr="00CA5972" w:rsidRDefault="00CA5972" w:rsidP="00CA5972">
      <w:pPr>
        <w:pStyle w:val="a6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0BC62E18" w14:textId="5C33775A" w:rsidR="00637285" w:rsidRPr="00637285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Κατά την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προκλασική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περίοδο εντάσσονται στη ρωμαϊκή θρησκεία οι ελληνικοί θεοί.</w:t>
      </w:r>
    </w:p>
    <w:p w14:paraId="3D731758" w14:textId="62FC6F7A" w:rsidR="00637285" w:rsidRPr="00CA5972" w:rsidRDefault="00CA5972" w:rsidP="00CA5972">
      <w:pPr>
        <w:pStyle w:val="a6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1B4CA540" w14:textId="66FBDBB7" w:rsidR="00637285" w:rsidRP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λογοτεχνικό είδος που ωριμάζει τελευταίο στη Ρώμη είναι:</w:t>
      </w:r>
    </w:p>
    <w:p w14:paraId="666C5619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η λυρική ποίηση</w:t>
      </w:r>
    </w:p>
    <w:p w14:paraId="652FF2B8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έπος</w:t>
      </w:r>
    </w:p>
    <w:p w14:paraId="7B7F5D6C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η κωμωδία</w:t>
      </w:r>
    </w:p>
    <w:p w14:paraId="08088239" w14:textId="1002B84E" w:rsidR="00637285" w:rsidRP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πρώτο λογοτεχνικό είδος που ωριμάζει στη Ρώμη είναι:</w:t>
      </w:r>
    </w:p>
    <w:p w14:paraId="4978837F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έπος</w:t>
      </w:r>
    </w:p>
    <w:p w14:paraId="2F598138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η ελεγεία</w:t>
      </w:r>
    </w:p>
    <w:p w14:paraId="17BF1245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η κωμωδία</w:t>
      </w:r>
    </w:p>
    <w:p w14:paraId="56B6E3CB" w14:textId="10B3B4BE" w:rsid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Οι Ρωμαίοι λογοτέχνες δείχνουν μεγάλο ενδιαφέρον για την αισθητική ποιότητα και την άρτια </w:t>
      </w:r>
    </w:p>
    <w:p w14:paraId="2D474C87" w14:textId="1B3D7FFF" w:rsidR="00637285" w:rsidRPr="00C6163C" w:rsidRDefault="00637285" w:rsidP="003E6C80">
      <w:pPr>
        <w:pStyle w:val="a6"/>
        <w:tabs>
          <w:tab w:val="left" w:pos="5670"/>
        </w:tabs>
        <w:spacing w:after="240" w:line="360" w:lineRule="atLeast"/>
        <w:ind w:left="0"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τεχνική στο είδος που υπηρετούν.</w:t>
      </w:r>
    </w:p>
    <w:p w14:paraId="2A3A1F9D" w14:textId="3F440E52" w:rsidR="00637285" w:rsidRPr="00CA5972" w:rsidRDefault="00CA5972" w:rsidP="00CA5972">
      <w:pPr>
        <w:pStyle w:val="a6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7FE380FE" w14:textId="6E4878D8" w:rsidR="00637285" w:rsidRP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Κατά την </w:t>
      </w:r>
      <w:r w:rsid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…………………….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εποχή κορυφώθηκε η ένταση μεταξύ των δύο</w:t>
      </w:r>
      <w:r w:rsid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παρατάξεων</w:t>
      </w:r>
      <w:r w:rsid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της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Γερουσίας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(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Senatus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):</w:t>
      </w:r>
      <w:r w:rsid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των 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populares</w:t>
      </w:r>
      <w:proofErr w:type="spellEnd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(«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δημοκρατικών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»)</w:t>
      </w:r>
      <w:r w:rsid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και</w:t>
      </w:r>
      <w:r w:rsid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των 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optimates</w:t>
      </w:r>
      <w:proofErr w:type="spellEnd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(«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αριστοκρατικών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»).</w:t>
      </w:r>
    </w:p>
    <w:p w14:paraId="55D8883C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προκλασική</w:t>
      </w:r>
    </w:p>
    <w:p w14:paraId="6EEF384A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κλασική</w:t>
      </w:r>
    </w:p>
    <w:p w14:paraId="6A4F6E8F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μετακλασική</w:t>
      </w:r>
    </w:p>
    <w:p w14:paraId="7B1700B5" w14:textId="0B95F08F" w:rsidR="00637285" w:rsidRP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Τίτος </w:t>
      </w: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Λίβιος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προβάλλει στο έργο του τις παραδοσιακές αξίες της ρωμαϊκής κοινωνίας.</w:t>
      </w:r>
    </w:p>
    <w:p w14:paraId="0A48EFF7" w14:textId="62BD746A" w:rsidR="00637285" w:rsidRPr="00CA5972" w:rsidRDefault="00CA5972" w:rsidP="00CA5972">
      <w:pPr>
        <w:pStyle w:val="a6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6AFCA17B" w14:textId="7DB0A5CF" w:rsidR="00637285" w:rsidRPr="00C6163C" w:rsidRDefault="00637285" w:rsidP="00CA5972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Συνέθεσε φιλοσοφικούς διαλόγους, επηρεασμένος από τον Πλάτωνα και άλλα φιλοσοφικά ρεύματα ο:</w:t>
      </w:r>
    </w:p>
    <w:p w14:paraId="78CBDEFF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Κικέρωνας</w:t>
      </w:r>
      <w:proofErr w:type="spellEnd"/>
    </w:p>
    <w:p w14:paraId="4036CB75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Κάτουλλος</w:t>
      </w:r>
      <w:proofErr w:type="spellEnd"/>
    </w:p>
    <w:p w14:paraId="112813DC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Βιτρούβιος</w:t>
      </w:r>
    </w:p>
    <w:p w14:paraId="51251936" w14:textId="40232CCC" w:rsidR="00637285" w:rsidRP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Με τον Ιούλιο Καίσαρα αρχίζει για την αυτοκρατορία μία περίοδος χωρίς μεγάλες αναταράξεις και προβλήματα, που έμεινε στην ιστορία γνωστή ως η περίοδος της «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ρωμαϊκής ειρήνης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 (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pax</w:t>
      </w:r>
      <w:proofErr w:type="spellEnd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 xml:space="preserve"> Romana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).</w:t>
      </w:r>
    </w:p>
    <w:p w14:paraId="50153128" w14:textId="628A1926" w:rsidR="00637285" w:rsidRPr="00CA5972" w:rsidRDefault="00CA5972" w:rsidP="00CA5972">
      <w:pPr>
        <w:pStyle w:val="a6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23CF8A3C" w14:textId="62AFA6EE" w:rsidR="00637285" w:rsidRPr="00C6163C" w:rsidRDefault="00637285" w:rsidP="003E6C80">
      <w:pPr>
        <w:pStyle w:val="a6"/>
        <w:numPr>
          <w:ilvl w:val="0"/>
          <w:numId w:val="3"/>
        </w:numPr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Οι Ρωμαίοι προσεγγίζουν τα ελληνικά πρότυπα μέσω της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δημιουργικής πρόσληψης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 και του:</w:t>
      </w:r>
    </w:p>
    <w:p w14:paraId="6BF6DFA2" w14:textId="77777777" w:rsidR="00637285" w:rsidRPr="00637285" w:rsidRDefault="00637285" w:rsidP="00CA5972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εγκυκλοπαιδισμού</w:t>
      </w:r>
    </w:p>
    <w:p w14:paraId="78EE40C2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ανταγωνισμού</w:t>
      </w:r>
    </w:p>
    <w:p w14:paraId="67375CDE" w14:textId="77777777" w:rsidR="00637285" w:rsidRPr="00637285" w:rsidRDefault="00637285" w:rsidP="003E6C80">
      <w:pPr>
        <w:pStyle w:val="a6"/>
        <w:numPr>
          <w:ilvl w:val="0"/>
          <w:numId w:val="2"/>
        </w:numPr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αρχαϊσμού</w:t>
      </w:r>
    </w:p>
    <w:p w14:paraId="119B2A15" w14:textId="77777777" w:rsidR="00542F91" w:rsidRDefault="00542F91" w:rsidP="00542F91">
      <w:pPr>
        <w:pStyle w:val="a6"/>
        <w:tabs>
          <w:tab w:val="left" w:pos="5670"/>
        </w:tabs>
        <w:spacing w:after="240" w:line="360" w:lineRule="atLeast"/>
        <w:ind w:left="-66"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</w:p>
    <w:p w14:paraId="19A781A9" w14:textId="70212101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 Βιτρούβιος είναι ο συγγραφέας του έργου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Για τη φύση των πραγμάτων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 (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 xml:space="preserve">De 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rerum</w:t>
      </w:r>
      <w:proofErr w:type="spellEnd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natura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).</w:t>
      </w:r>
    </w:p>
    <w:p w14:paraId="2D1097C0" w14:textId="71493B39" w:rsidR="00637285" w:rsidRPr="00CA5972" w:rsidRDefault="00CA5972" w:rsidP="00CA5972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</w:t>
      </w:r>
      <w:r w:rsidR="00542F91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r w:rsidR="00542F91" w:rsidRPr="004A09F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702192C0" w14:textId="77E8B7C6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lastRenderedPageBreak/>
        <w:t xml:space="preserve">Ο </w:t>
      </w:r>
      <w:proofErr w:type="spellStart"/>
      <w:r w:rsidRP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Κικέρωνας</w:t>
      </w:r>
      <w:proofErr w:type="spellEnd"/>
      <w:r w:rsidRP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διακρίνεται κυρίως για το ποιητικό του έργο.</w:t>
      </w:r>
    </w:p>
    <w:p w14:paraId="6CA22251" w14:textId="3BA44F7E" w:rsidR="00637285" w:rsidRPr="00CA5972" w:rsidRDefault="00CA5972" w:rsidP="00CA5972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</w:t>
      </w:r>
      <w:r w:rsidR="00542F91"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0A5E0122" w14:textId="6E562AE4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έπος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Μεταμορφώσεις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συνέγραψε ο Ρωμαίος ποιητής:</w:t>
      </w:r>
    </w:p>
    <w:p w14:paraId="535E2FF2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Οβίδιος</w:t>
      </w:r>
      <w:proofErr w:type="spellEnd"/>
    </w:p>
    <w:p w14:paraId="5F623266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Κάτουλλος</w:t>
      </w:r>
      <w:proofErr w:type="spellEnd"/>
    </w:p>
    <w:p w14:paraId="55346AF0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Οράτιος</w:t>
      </w:r>
      <w:proofErr w:type="spellEnd"/>
    </w:p>
    <w:p w14:paraId="6CD0DBD4" w14:textId="65EB84F2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Η λατινική γλώσσα ήταν η διάλεκτος των κατοίκων της περιοχής του </w:t>
      </w: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Λατίου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, στην οποία βρίσκεται και η Ρώμη.</w:t>
      </w:r>
    </w:p>
    <w:p w14:paraId="240893B3" w14:textId="73C02A97" w:rsidR="00637285" w:rsidRPr="00CA5972" w:rsidRDefault="00CA5972" w:rsidP="00CA5972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</w:t>
      </w:r>
      <w:r w:rsidR="00542F91"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25290270" w14:textId="10DC9F37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Τα θέματα της ρωμαϊκής τραγωδίας αντλούνται από την ελληνική λογοτεχνία και κυρίως από τον τρωικό θεματικό κύκλο.</w:t>
      </w:r>
    </w:p>
    <w:p w14:paraId="4B95049D" w14:textId="3ED3D93B" w:rsidR="00637285" w:rsidRPr="00CA5972" w:rsidRDefault="00CA5972" w:rsidP="00CA5972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</w:t>
      </w:r>
      <w:r w:rsidR="00542F91"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</w:t>
      </w:r>
      <w:r w:rsidR="00637285" w:rsidRPr="00CA597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34DBAF95" w14:textId="3674D21F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ιστορικό έπος  «</w:t>
      </w:r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Χρονικά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 (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Annales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 έγραψε ο ποιητής:</w:t>
      </w:r>
    </w:p>
    <w:p w14:paraId="6AEBC3F6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Τερέντιος</w:t>
      </w:r>
      <w:proofErr w:type="spellEnd"/>
    </w:p>
    <w:p w14:paraId="71C9B697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Έννιος</w:t>
      </w:r>
      <w:proofErr w:type="spellEnd"/>
    </w:p>
    <w:p w14:paraId="626EB35E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left="851" w:right="-285" w:hanging="491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Πλαύτος</w:t>
      </w:r>
    </w:p>
    <w:p w14:paraId="0621FB95" w14:textId="17C33483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C6163C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Η λατινική γλώσσα δεν έχει καταγωγή από την ινδοευρωπαϊκή ομάδα γλωσσών.</w:t>
      </w:r>
    </w:p>
    <w:p w14:paraId="56466595" w14:textId="4C6516CC" w:rsidR="00637285" w:rsidRPr="00542F91" w:rsidRDefault="00542F91" w:rsidP="00542F91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               </w:t>
      </w:r>
      <w:r w:rsidR="00637285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426C0B86" w14:textId="5069F325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Οι Ρωμαίοι χρησιμοποιούσαν παντού το εθνικό επίθετο «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ρωμαίος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», ενώ για τη γλώσσα τους διατήρησαν το επίθετο:</w:t>
      </w:r>
    </w:p>
    <w:p w14:paraId="4602DAC9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καισαρική</w:t>
      </w:r>
    </w:p>
    <w:p w14:paraId="76903951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λατινική</w:t>
      </w:r>
    </w:p>
    <w:p w14:paraId="15F3D2A3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ιταλική</w:t>
      </w:r>
    </w:p>
    <w:p w14:paraId="45E47495" w14:textId="5D09E1FB" w:rsidR="00637285" w:rsidRPr="00637285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Λίβιος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Ανδρόνικος μετέφρασε στα Λατινικά την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Οδύσσεια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του Ομήρου.</w:t>
      </w:r>
    </w:p>
    <w:p w14:paraId="1639F3D3" w14:textId="37C7C0D4" w:rsidR="00637285" w:rsidRPr="00060EE2" w:rsidRDefault="00060EE2" w:rsidP="00060EE2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</w:t>
      </w:r>
      <w:r w:rsidR="00637285"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1A353685" w14:textId="465B9E0E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Οι Ρωμαίοι κωμωδιογράφοι επηρεάζονται κυρίως από τον Αριστοφάνη.</w:t>
      </w:r>
    </w:p>
    <w:p w14:paraId="782EB6C6" w14:textId="53968746" w:rsidR="00637285" w:rsidRPr="00542F91" w:rsidRDefault="00542F91" w:rsidP="00542F91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              </w:t>
      </w:r>
      <w:r w:rsidR="00637285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6EAFF3EE" w14:textId="34D8401D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Οκταβιανός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μετά την επικράτησή του στη Ρώμη λαμβάνει τον τίτλο:</w:t>
      </w:r>
    </w:p>
    <w:p w14:paraId="6F2DD51D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Ύπατος</w:t>
      </w:r>
    </w:p>
    <w:p w14:paraId="4C55A9DA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Αύγουστος</w:t>
      </w:r>
    </w:p>
    <w:p w14:paraId="0D61F4D4" w14:textId="77777777" w:rsidR="00637285" w:rsidRPr="00637285" w:rsidRDefault="00637285" w:rsidP="003E6C80">
      <w:pPr>
        <w:pStyle w:val="a6"/>
        <w:numPr>
          <w:ilvl w:val="0"/>
          <w:numId w:val="2"/>
        </w:numPr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Καίσαρας</w:t>
      </w:r>
    </w:p>
    <w:p w14:paraId="72D08331" w14:textId="6021EA64" w:rsidR="00637285" w:rsidRPr="00C6163C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«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Εθνικό έπος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 των Ρωμαίων θεωρείται η 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Αινειάδα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.</w:t>
      </w:r>
    </w:p>
    <w:p w14:paraId="4A873B42" w14:textId="5DDE34AC" w:rsidR="00637285" w:rsidRPr="00542F91" w:rsidRDefault="00542F91" w:rsidP="00542F91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                 </w:t>
      </w:r>
      <w:r w:rsidR="00637285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40F93608" w14:textId="53BB1BC7" w:rsidR="00637285" w:rsidRPr="00637285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Οι Ρωμαίοι λογοτέχνες έχουν ελληνικά πρότυπα: π.χ. η ελληνική κωμωδία είναι το πρότυπο του Πλαύτου.</w:t>
      </w:r>
    </w:p>
    <w:p w14:paraId="17FBECA0" w14:textId="15CE5728" w:rsidR="00637285" w:rsidRPr="00542F91" w:rsidRDefault="00542F91" w:rsidP="00542F91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                  </w:t>
      </w:r>
      <w:r w:rsidR="00637285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36B176B7" w14:textId="0B0C8472" w:rsidR="00637285" w:rsidRPr="00637285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24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Κατά την </w:t>
      </w:r>
      <w:r w:rsidRPr="00637285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προκλασική </w:t>
      </w:r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εποχή διαμορφώθηκε το ρωμαϊκό πολίτευμα (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res</w:t>
      </w:r>
      <w:proofErr w:type="spellEnd"/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proofErr w:type="spellStart"/>
      <w:r w:rsidRPr="00637285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publica</w:t>
      </w:r>
      <w:proofErr w:type="spellEnd"/>
      <w:r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).</w:t>
      </w:r>
    </w:p>
    <w:p w14:paraId="0E2CA66C" w14:textId="0979DFBF" w:rsidR="00637285" w:rsidRPr="00542F91" w:rsidRDefault="00542F91" w:rsidP="00542F91">
      <w:pPr>
        <w:pStyle w:val="a6"/>
        <w:shd w:val="clear" w:color="auto" w:fill="FFFFFF"/>
        <w:tabs>
          <w:tab w:val="left" w:pos="5670"/>
        </w:tabs>
        <w:spacing w:after="18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                  </w:t>
      </w:r>
      <w:r w:rsidR="00637285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55093238" w14:textId="7598E680" w:rsidR="00637285" w:rsidRPr="00542F91" w:rsidRDefault="00637285" w:rsidP="00542F91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Τα έργα της </w:t>
      </w:r>
      <w:r w:rsidRPr="00542F91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κλασικής εποχής</w:t>
      </w: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 ως προς τη μορφή παρουσιάζουν αισθητική τελειότητα και ως προς το περιεχόμενο τα διακρίνει ιδεολογική ωριμότητα.</w:t>
      </w: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br/>
      </w:r>
      <w:r w:rsidR="00542F91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</w:t>
      </w: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 w:rsidR="00542F91"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</w:t>
      </w: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5CD873F2" w14:textId="138CBAAC" w:rsidR="00637285" w:rsidRPr="00542F91" w:rsidRDefault="00637285" w:rsidP="00542F91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Η ανανεωμένη ρωμαϊκή ελεγεία είχε ποικιλία θεμάτων (πολεμική, πολιτική, </w:t>
      </w:r>
      <w:proofErr w:type="spellStart"/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κ.ά</w:t>
      </w:r>
      <w:proofErr w:type="spellEnd"/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).</w:t>
      </w:r>
    </w:p>
    <w:p w14:paraId="386B75B3" w14:textId="3F397D3B" w:rsidR="00637285" w:rsidRPr="00637285" w:rsidRDefault="00542F91" w:rsidP="00542F91">
      <w:pPr>
        <w:shd w:val="clear" w:color="auto" w:fill="FFFFFF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4847162D" w14:textId="3835B3C8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Το 31 π.Χ. στο Άκτιο ο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Οκταβιανός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νίκησε τον στόλο του πολιτικού του αντιπάλου, του:</w:t>
      </w:r>
    </w:p>
    <w:p w14:paraId="6A2A89F9" w14:textId="0E04D785" w:rsidR="00637285" w:rsidRPr="00542F91" w:rsidRDefault="00637285" w:rsidP="00542F91">
      <w:pPr>
        <w:pStyle w:val="a6"/>
        <w:numPr>
          <w:ilvl w:val="0"/>
          <w:numId w:val="9"/>
        </w:numPr>
        <w:shd w:val="clear" w:color="auto" w:fill="FFFFFF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lastRenderedPageBreak/>
        <w:t>Ιούλιου Καίσαρα</w:t>
      </w:r>
    </w:p>
    <w:p w14:paraId="7CFBF630" w14:textId="6C3BEA95" w:rsidR="00637285" w:rsidRPr="00542F91" w:rsidRDefault="00637285" w:rsidP="00542F91">
      <w:pPr>
        <w:pStyle w:val="a6"/>
        <w:numPr>
          <w:ilvl w:val="0"/>
          <w:numId w:val="9"/>
        </w:numPr>
        <w:shd w:val="clear" w:color="auto" w:fill="FFFFFF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Μάρκου Αντώνιου</w:t>
      </w:r>
    </w:p>
    <w:p w14:paraId="69207C62" w14:textId="7990FBDD" w:rsidR="00637285" w:rsidRPr="00542F91" w:rsidRDefault="00637285" w:rsidP="00542F91">
      <w:pPr>
        <w:pStyle w:val="a6"/>
        <w:numPr>
          <w:ilvl w:val="0"/>
          <w:numId w:val="9"/>
        </w:numPr>
        <w:shd w:val="clear" w:color="auto" w:fill="FFFFFF"/>
        <w:tabs>
          <w:tab w:val="left" w:pos="5670"/>
        </w:tabs>
        <w:spacing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proofErr w:type="spellStart"/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Σαλούστιου</w:t>
      </w:r>
      <w:proofErr w:type="spellEnd"/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  <w:proofErr w:type="spellStart"/>
      <w:r w:rsidRPr="00542F91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Κρίσπου</w:t>
      </w:r>
      <w:proofErr w:type="spellEnd"/>
    </w:p>
    <w:p w14:paraId="37AFB440" w14:textId="0D79CA60" w:rsidR="003E6C80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Οι εμφύλιοι πόλεμοι στη Ρώμη τελειώνουν το </w:t>
      </w:r>
      <w:r w:rsidR="003E6C80"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…………………..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</w:t>
      </w:r>
    </w:p>
    <w:p w14:paraId="75247978" w14:textId="19B77165" w:rsidR="00637285" w:rsidRPr="003E6C80" w:rsidRDefault="00637285" w:rsidP="003E6C80">
      <w:pPr>
        <w:pStyle w:val="a6"/>
        <w:numPr>
          <w:ilvl w:val="0"/>
          <w:numId w:val="8"/>
        </w:numPr>
        <w:shd w:val="clear" w:color="auto" w:fill="FFFFFF"/>
        <w:tabs>
          <w:tab w:val="left" w:pos="5670"/>
        </w:tabs>
        <w:spacing w:after="0" w:line="360" w:lineRule="atLeast"/>
        <w:ind w:left="567" w:right="-285" w:hanging="283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14 μ.Χ.</w:t>
      </w:r>
    </w:p>
    <w:p w14:paraId="1354FA2A" w14:textId="77777777" w:rsidR="00637285" w:rsidRPr="003E6C80" w:rsidRDefault="00637285" w:rsidP="003E6C8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5670"/>
        </w:tabs>
        <w:spacing w:after="0" w:line="240" w:lineRule="auto"/>
        <w:ind w:right="-285" w:hanging="10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100 π.Χ.</w:t>
      </w:r>
    </w:p>
    <w:p w14:paraId="3E0DE39E" w14:textId="77777777" w:rsidR="00637285" w:rsidRPr="003E6C80" w:rsidRDefault="00637285" w:rsidP="003E6C8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5670"/>
        </w:tabs>
        <w:spacing w:line="240" w:lineRule="auto"/>
        <w:ind w:right="-285" w:hanging="10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31 π.Χ.</w:t>
      </w:r>
    </w:p>
    <w:p w14:paraId="35E1ED61" w14:textId="1E3BAE4D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ελληνικό αλφάβητο έχει λατινική προέλευση, λόγω της στενής επαφής Ελλήνων και Ρωμαίων.</w:t>
      </w:r>
    </w:p>
    <w:p w14:paraId="746B5D2B" w14:textId="2655D71E" w:rsidR="00637285" w:rsidRPr="00637285" w:rsidRDefault="003E6C80" w:rsidP="003E6C80">
      <w:pPr>
        <w:shd w:val="clear" w:color="auto" w:fill="FFFFFF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5F3A99CE" w14:textId="1E56A962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Κατά τους «</w:t>
      </w:r>
      <w:proofErr w:type="spellStart"/>
      <w:r w:rsidRPr="003E6C80">
        <w:rPr>
          <w:rFonts w:ascii="Palatino Linotype" w:eastAsia="Times New Roman" w:hAnsi="Palatino Linotype" w:cs="Times New Roman"/>
          <w:i/>
          <w:iCs/>
          <w:color w:val="202124"/>
          <w:kern w:val="0"/>
          <w:sz w:val="22"/>
          <w:szCs w:val="22"/>
          <w:lang w:eastAsia="el-GR"/>
          <w14:ligatures w14:val="none"/>
        </w:rPr>
        <w:t>αυγούστειους</w:t>
      </w:r>
      <w:proofErr w:type="spellEnd"/>
      <w:r w:rsidRPr="003E6C80">
        <w:rPr>
          <w:rFonts w:ascii="Palatino Linotype" w:eastAsia="Times New Roman" w:hAnsi="Palatino Linotype" w:cs="Times New Roman"/>
          <w:i/>
          <w:iCs/>
          <w:color w:val="202124"/>
          <w:kern w:val="0"/>
          <w:sz w:val="22"/>
          <w:szCs w:val="22"/>
          <w:lang w:eastAsia="el-GR"/>
          <w14:ligatures w14:val="none"/>
        </w:rPr>
        <w:t xml:space="preserve"> χρόνους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 εμφανίζεται το πρώτο «</w:t>
      </w:r>
      <w:proofErr w:type="spellStart"/>
      <w:r w:rsidRPr="003E6C80">
        <w:rPr>
          <w:rFonts w:ascii="Palatino Linotype" w:eastAsia="Times New Roman" w:hAnsi="Palatino Linotype" w:cs="Times New Roman"/>
          <w:i/>
          <w:iCs/>
          <w:color w:val="202124"/>
          <w:kern w:val="0"/>
          <w:sz w:val="22"/>
          <w:szCs w:val="22"/>
          <w:lang w:eastAsia="el-GR"/>
          <w14:ligatures w14:val="none"/>
        </w:rPr>
        <w:t>μοντερνιστικό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 κίνημα της ρωμαϊκής λογοτεχνίας, οι «</w:t>
      </w:r>
      <w:r w:rsidRPr="003E6C80">
        <w:rPr>
          <w:rFonts w:ascii="Palatino Linotype" w:eastAsia="Times New Roman" w:hAnsi="Palatino Linotype" w:cs="Times New Roman"/>
          <w:i/>
          <w:iCs/>
          <w:color w:val="202124"/>
          <w:kern w:val="0"/>
          <w:sz w:val="22"/>
          <w:szCs w:val="22"/>
          <w:lang w:eastAsia="el-GR"/>
          <w14:ligatures w14:val="none"/>
        </w:rPr>
        <w:t>νεωτερικοί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».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br/>
      </w:r>
      <w:r w:rsid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 w:rsid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7383E091" w14:textId="5784B109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Στα ποιήματα του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Κάτουλλου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κυρίαρχη λογοτεχνική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περσόνα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είναι μια γυναίκα που ερωτεύθηκε με πάθος και την αναφέρει με το ψευδώνυμο :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br/>
      </w:r>
      <w:r w:rsid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Λεσβία</w:t>
      </w:r>
      <w:r w:rsid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Αρτεμισία</w:t>
      </w:r>
      <w:proofErr w:type="spellEnd"/>
      <w:r w:rsid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Δάφνη</w:t>
      </w:r>
    </w:p>
    <w:p w14:paraId="4A1720BB" w14:textId="163DC677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Κάτων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ενθάρρυνε την τάση των Ρωμαίων να υιοθετούν την ελληνική κουλτούρα.</w:t>
      </w:r>
    </w:p>
    <w:p w14:paraId="2983B97E" w14:textId="6D0187D0" w:rsidR="00637285" w:rsidRPr="00637285" w:rsidRDefault="003E6C80" w:rsidP="003E6C80">
      <w:pPr>
        <w:shd w:val="clear" w:color="auto" w:fill="FFFFFF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0527857E" w14:textId="7E4B61D6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Το έργο </w:t>
      </w:r>
      <w:r w:rsidRPr="003E6C80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Για την αρχιτεκτονική </w:t>
      </w:r>
      <w:r w:rsidRPr="003E6C80">
        <w:rPr>
          <w:rFonts w:ascii="Palatino Linotype" w:eastAsia="Times New Roman" w:hAnsi="Palatino Linotype" w:cs="Times New Roman"/>
          <w:b/>
          <w:bCs/>
          <w:color w:val="202124"/>
          <w:kern w:val="0"/>
          <w:sz w:val="22"/>
          <w:szCs w:val="22"/>
          <w:lang w:eastAsia="el-GR"/>
          <w14:ligatures w14:val="none"/>
        </w:rPr>
        <w:t>(</w:t>
      </w:r>
      <w:r w:rsidRPr="003E6C80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 xml:space="preserve">De </w:t>
      </w:r>
      <w:proofErr w:type="spellStart"/>
      <w:r w:rsidRPr="003E6C80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architectura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) είναι έργο του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Οράτιου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.</w:t>
      </w:r>
    </w:p>
    <w:p w14:paraId="1CA3575E" w14:textId="0E3CF08A" w:rsidR="00637285" w:rsidRPr="00637285" w:rsidRDefault="003E6C80" w:rsidP="003E6C80">
      <w:pPr>
        <w:shd w:val="clear" w:color="auto" w:fill="FFFFFF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6EA82C53" w14:textId="01FA07C8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Από τους παρακάτω λογοτέχνες με την ελεγειακή ποίηση </w:t>
      </w:r>
      <w:r w:rsidRPr="003E6C80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δεν 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ασχολήθηκε:</w:t>
      </w:r>
    </w:p>
    <w:p w14:paraId="44B94EFC" w14:textId="77777777" w:rsidR="00637285" w:rsidRPr="003E6C80" w:rsidRDefault="00637285" w:rsidP="003E6C80">
      <w:pPr>
        <w:pStyle w:val="a6"/>
        <w:numPr>
          <w:ilvl w:val="0"/>
          <w:numId w:val="4"/>
        </w:numPr>
        <w:shd w:val="clear" w:color="auto" w:fill="FFFFFF"/>
        <w:tabs>
          <w:tab w:val="left" w:pos="5670"/>
        </w:tabs>
        <w:spacing w:after="0" w:line="240" w:lineRule="auto"/>
        <w:ind w:left="426" w:right="-285" w:hanging="284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Τίβουλλος</w:t>
      </w:r>
      <w:proofErr w:type="spellEnd"/>
    </w:p>
    <w:p w14:paraId="1417E381" w14:textId="77777777" w:rsidR="00637285" w:rsidRPr="003E6C80" w:rsidRDefault="00637285" w:rsidP="003E6C80">
      <w:pPr>
        <w:pStyle w:val="a6"/>
        <w:numPr>
          <w:ilvl w:val="0"/>
          <w:numId w:val="4"/>
        </w:numPr>
        <w:shd w:val="clear" w:color="auto" w:fill="FFFFFF"/>
        <w:tabs>
          <w:tab w:val="left" w:pos="5670"/>
        </w:tabs>
        <w:spacing w:after="0" w:line="240" w:lineRule="auto"/>
        <w:ind w:left="426" w:right="-285" w:hanging="284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Βεργίλιος</w:t>
      </w:r>
      <w:proofErr w:type="spellEnd"/>
    </w:p>
    <w:p w14:paraId="737F8A0D" w14:textId="77777777" w:rsidR="00637285" w:rsidRPr="003E6C80" w:rsidRDefault="00637285" w:rsidP="003E6C80">
      <w:pPr>
        <w:pStyle w:val="a6"/>
        <w:numPr>
          <w:ilvl w:val="0"/>
          <w:numId w:val="4"/>
        </w:numPr>
        <w:shd w:val="clear" w:color="auto" w:fill="FFFFFF"/>
        <w:tabs>
          <w:tab w:val="left" w:pos="5670"/>
        </w:tabs>
        <w:spacing w:line="240" w:lineRule="auto"/>
        <w:ind w:left="426" w:right="-285" w:hanging="284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Προπέρτιος</w:t>
      </w:r>
      <w:proofErr w:type="spellEnd"/>
    </w:p>
    <w:p w14:paraId="7EE00BC8" w14:textId="00E9E022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Ο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Βεργίλιος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θεωρείται ένας από τους μεγαλύτερους ρήτορες της αρχαιότητας.</w:t>
      </w:r>
    </w:p>
    <w:p w14:paraId="1828DD55" w14:textId="5746E45C" w:rsidR="00637285" w:rsidRPr="00637285" w:rsidRDefault="00542F91" w:rsidP="00542F91">
      <w:pPr>
        <w:shd w:val="clear" w:color="auto" w:fill="FFFFFF"/>
        <w:tabs>
          <w:tab w:val="left" w:pos="5670"/>
        </w:tabs>
        <w:spacing w:after="0" w:line="240" w:lineRule="auto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3FBB0F4B" w14:textId="3ED05AF8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Κατά την </w:t>
      </w:r>
      <w:r w:rsidRPr="003E6C80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κλασική περίοδο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 της ρωμαϊκής λογοτεχνίας παρατηρήθηκε απομάκρυνση από τον πατροπαράδοτο λιτό ρωμαϊκό βίο.</w:t>
      </w:r>
    </w:p>
    <w:p w14:paraId="58ED5987" w14:textId="334AEC05" w:rsidR="00637285" w:rsidRPr="00637285" w:rsidRDefault="00542F91" w:rsidP="00542F91">
      <w:pPr>
        <w:shd w:val="clear" w:color="auto" w:fill="FFFFFF"/>
        <w:tabs>
          <w:tab w:val="left" w:pos="5670"/>
        </w:tabs>
        <w:spacing w:after="0" w:line="240" w:lineRule="auto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24907C04" w14:textId="1D6835CB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Η </w:t>
      </w:r>
      <w:r w:rsidRPr="003E6C80">
        <w:rPr>
          <w:rFonts w:ascii="Palatino Linotype" w:eastAsia="Times New Roman" w:hAnsi="Palatino Linotype" w:cs="Times New Roman"/>
          <w:b/>
          <w:bCs/>
          <w:i/>
          <w:iCs/>
          <w:color w:val="202124"/>
          <w:kern w:val="0"/>
          <w:sz w:val="22"/>
          <w:szCs w:val="22"/>
          <w:lang w:eastAsia="el-GR"/>
          <w14:ligatures w14:val="none"/>
        </w:rPr>
        <w:t>κλασική </w:t>
      </w: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περίοδος της ρωμαϊκής λογοτεχνίας υποδιαιρείται στην ρεπουμπλικανική περίοδο και στους χρόνους του </w:t>
      </w:r>
      <w:proofErr w:type="spellStart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Κικέρωνα</w:t>
      </w:r>
      <w:proofErr w:type="spellEnd"/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.</w:t>
      </w:r>
    </w:p>
    <w:p w14:paraId="5B21AE15" w14:textId="5C52B2F8" w:rsidR="00637285" w:rsidRPr="00637285" w:rsidRDefault="00542F91" w:rsidP="00542F91">
      <w:pPr>
        <w:shd w:val="clear" w:color="auto" w:fill="FFFFFF"/>
        <w:tabs>
          <w:tab w:val="left" w:pos="5670"/>
        </w:tabs>
        <w:spacing w:after="0" w:line="240" w:lineRule="auto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36204581" w14:textId="4807F383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Οι Ρωμαίοι δεν μιμούνται απλώς ελληνικά πρότυπα, αλλά παράγουν και νέα είδη, όπως για παράδειγμα τη σάτιρα.</w:t>
      </w:r>
    </w:p>
    <w:p w14:paraId="02471257" w14:textId="69D1E402" w:rsidR="00637285" w:rsidRPr="00637285" w:rsidRDefault="00542F91" w:rsidP="00542F91">
      <w:pPr>
        <w:shd w:val="clear" w:color="auto" w:fill="FFFFFF"/>
        <w:tabs>
          <w:tab w:val="left" w:pos="5670"/>
        </w:tabs>
        <w:spacing w:after="0" w:line="240" w:lineRule="auto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7B9746A1" w14:textId="5DCE978E" w:rsidR="00637285" w:rsidRPr="003E6C80" w:rsidRDefault="00637285" w:rsidP="003E6C80">
      <w:pPr>
        <w:pStyle w:val="a6"/>
        <w:numPr>
          <w:ilvl w:val="0"/>
          <w:numId w:val="3"/>
        </w:numPr>
        <w:shd w:val="clear" w:color="auto" w:fill="FFFFFF"/>
        <w:tabs>
          <w:tab w:val="left" w:pos="5670"/>
        </w:tabs>
        <w:spacing w:after="0" w:line="360" w:lineRule="atLeast"/>
        <w:ind w:right="-285"/>
        <w:jc w:val="both"/>
        <w:rPr>
          <w:rFonts w:ascii="Palatino Linotype" w:eastAsia="Times New Roman" w:hAnsi="Palatino Linotype" w:cs="Times New Roman"/>
          <w:color w:val="202124"/>
          <w:spacing w:val="3"/>
          <w:kern w:val="0"/>
          <w:sz w:val="22"/>
          <w:szCs w:val="22"/>
          <w:lang w:eastAsia="el-GR"/>
          <w14:ligatures w14:val="none"/>
        </w:rPr>
      </w:pPr>
      <w:r w:rsidRPr="003E6C80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Έλληνες και Ρωμαίοι είχαν επαφές ήδη από την εποχή του ελληνικού αποικισμού στην κεντρική και νότια Ιταλία, καθώς και στη Σικελία </w:t>
      </w:r>
    </w:p>
    <w:p w14:paraId="71A47E09" w14:textId="0BFCAC20" w:rsidR="00637285" w:rsidRPr="00637285" w:rsidRDefault="00542F91" w:rsidP="00542F91">
      <w:pPr>
        <w:shd w:val="clear" w:color="auto" w:fill="FFFFFF"/>
        <w:tabs>
          <w:tab w:val="left" w:pos="5670"/>
        </w:tabs>
        <w:spacing w:after="0" w:line="240" w:lineRule="auto"/>
        <w:ind w:right="-285"/>
        <w:jc w:val="both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  <w:r w:rsidRPr="00060EE2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 xml:space="preserve">                                 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Σωστό</w:t>
      </w:r>
      <w:r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val="en-US" w:eastAsia="el-GR"/>
          <w14:ligatures w14:val="none"/>
        </w:rPr>
        <w:t xml:space="preserve">                           </w:t>
      </w:r>
      <w:r w:rsidR="00637285" w:rsidRPr="00637285"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  <w:t>Λάθος</w:t>
      </w:r>
    </w:p>
    <w:p w14:paraId="7771C5C8" w14:textId="77777777" w:rsidR="00637285" w:rsidRPr="00637285" w:rsidRDefault="00637285" w:rsidP="003E6C80">
      <w:pPr>
        <w:pStyle w:val="a6"/>
        <w:tabs>
          <w:tab w:val="left" w:pos="5670"/>
        </w:tabs>
        <w:spacing w:after="0" w:line="240" w:lineRule="auto"/>
        <w:ind w:right="-285"/>
        <w:rPr>
          <w:rFonts w:ascii="Palatino Linotype" w:eastAsia="Times New Roman" w:hAnsi="Palatino Linotype" w:cs="Times New Roman"/>
          <w:color w:val="202124"/>
          <w:kern w:val="0"/>
          <w:sz w:val="22"/>
          <w:szCs w:val="22"/>
          <w:lang w:eastAsia="el-GR"/>
          <w14:ligatures w14:val="none"/>
        </w:rPr>
      </w:pPr>
    </w:p>
    <w:sectPr w:rsidR="00637285" w:rsidRPr="00637285" w:rsidSect="008C1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A1A"/>
    <w:multiLevelType w:val="hybridMultilevel"/>
    <w:tmpl w:val="E386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72C7"/>
    <w:multiLevelType w:val="hybridMultilevel"/>
    <w:tmpl w:val="205AA91E"/>
    <w:lvl w:ilvl="0" w:tplc="04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8CA2A57"/>
    <w:multiLevelType w:val="hybridMultilevel"/>
    <w:tmpl w:val="F3721C06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222D5CD7"/>
    <w:multiLevelType w:val="hybridMultilevel"/>
    <w:tmpl w:val="F7BE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675F"/>
    <w:multiLevelType w:val="hybridMultilevel"/>
    <w:tmpl w:val="DC5667E0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3BFF6E25"/>
    <w:multiLevelType w:val="hybridMultilevel"/>
    <w:tmpl w:val="27F4499E"/>
    <w:lvl w:ilvl="0" w:tplc="A63E2078">
      <w:start w:val="1"/>
      <w:numFmt w:val="decimal"/>
      <w:lvlText w:val="%1."/>
      <w:lvlJc w:val="left"/>
      <w:pPr>
        <w:ind w:left="720" w:hanging="360"/>
      </w:pPr>
      <w:rPr>
        <w:rFonts w:ascii="docs-Roboto" w:hAnsi="docs-Roboto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109E2"/>
    <w:multiLevelType w:val="hybridMultilevel"/>
    <w:tmpl w:val="E89EBA0C"/>
    <w:lvl w:ilvl="0" w:tplc="654A4524">
      <w:start w:val="1"/>
      <w:numFmt w:val="bullet"/>
      <w:lvlText w:val="-"/>
      <w:lvlJc w:val="left"/>
      <w:pPr>
        <w:ind w:left="-66" w:hanging="360"/>
      </w:pPr>
      <w:rPr>
        <w:rFonts w:ascii="Palatino Linotype" w:eastAsia="Times New Roman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63E804BD"/>
    <w:multiLevelType w:val="hybridMultilevel"/>
    <w:tmpl w:val="CFB016B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48679C9"/>
    <w:multiLevelType w:val="hybridMultilevel"/>
    <w:tmpl w:val="D236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90766">
    <w:abstractNumId w:val="5"/>
  </w:num>
  <w:num w:numId="2" w16cid:durableId="1672105028">
    <w:abstractNumId w:val="0"/>
  </w:num>
  <w:num w:numId="3" w16cid:durableId="1629359015">
    <w:abstractNumId w:val="6"/>
  </w:num>
  <w:num w:numId="4" w16cid:durableId="41058232">
    <w:abstractNumId w:val="1"/>
  </w:num>
  <w:num w:numId="5" w16cid:durableId="533343681">
    <w:abstractNumId w:val="8"/>
  </w:num>
  <w:num w:numId="6" w16cid:durableId="1143080155">
    <w:abstractNumId w:val="7"/>
  </w:num>
  <w:num w:numId="7" w16cid:durableId="1499494835">
    <w:abstractNumId w:val="2"/>
  </w:num>
  <w:num w:numId="8" w16cid:durableId="1229995927">
    <w:abstractNumId w:val="4"/>
  </w:num>
  <w:num w:numId="9" w16cid:durableId="63506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85"/>
    <w:rsid w:val="00060EE2"/>
    <w:rsid w:val="00101B90"/>
    <w:rsid w:val="003E6C80"/>
    <w:rsid w:val="004227D4"/>
    <w:rsid w:val="004A09F0"/>
    <w:rsid w:val="005237BC"/>
    <w:rsid w:val="00542F91"/>
    <w:rsid w:val="00637285"/>
    <w:rsid w:val="008C1B49"/>
    <w:rsid w:val="009B2D31"/>
    <w:rsid w:val="00C6163C"/>
    <w:rsid w:val="00C9460C"/>
    <w:rsid w:val="00CA5972"/>
    <w:rsid w:val="00CC3F59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6278"/>
  <w15:chartTrackingRefBased/>
  <w15:docId w15:val="{4BE43811-6E94-4696-8B11-76387992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0C"/>
  </w:style>
  <w:style w:type="paragraph" w:styleId="1">
    <w:name w:val="heading 1"/>
    <w:basedOn w:val="a"/>
    <w:next w:val="a"/>
    <w:link w:val="1Char"/>
    <w:uiPriority w:val="9"/>
    <w:qFormat/>
    <w:rsid w:val="00637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2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72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72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72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72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72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72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72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72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72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72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72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72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728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7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72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72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72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72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728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3728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37285"/>
    <w:rPr>
      <w:b/>
      <w:bCs/>
      <w:smallCaps/>
      <w:color w:val="2F5496" w:themeColor="accent1" w:themeShade="BF"/>
      <w:spacing w:val="5"/>
    </w:rPr>
  </w:style>
  <w:style w:type="character" w:customStyle="1" w:styleId="m7eme">
    <w:name w:val="m7eme"/>
    <w:basedOn w:val="a0"/>
    <w:rsid w:val="00637285"/>
  </w:style>
  <w:style w:type="character" w:customStyle="1" w:styleId="vnumgf">
    <w:name w:val="vnumgf"/>
    <w:basedOn w:val="a0"/>
    <w:rsid w:val="00637285"/>
  </w:style>
  <w:style w:type="character" w:customStyle="1" w:styleId="adtyne">
    <w:name w:val="adtyne"/>
    <w:basedOn w:val="a0"/>
    <w:rsid w:val="00637285"/>
  </w:style>
  <w:style w:type="paragraph" w:styleId="Web">
    <w:name w:val="Normal (Web)"/>
    <w:basedOn w:val="a"/>
    <w:uiPriority w:val="99"/>
    <w:semiHidden/>
    <w:unhideWhenUsed/>
    <w:rsid w:val="0063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a">
    <w:name w:val="Table Grid"/>
    <w:basedOn w:val="a1"/>
    <w:uiPriority w:val="39"/>
    <w:rsid w:val="005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49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1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590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8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5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50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006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82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3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4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86570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256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560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3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5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1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6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1065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3983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738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3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74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5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2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5672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0688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02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1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0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73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086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73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0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4204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5079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2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975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3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3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3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089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7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59060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56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6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218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31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0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7799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6278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68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4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31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2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2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064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58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93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876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05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09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7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23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3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22675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72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91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3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26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0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2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9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029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4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02137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0236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06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0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4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559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5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7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4088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983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5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61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10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2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412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069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6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45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1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994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5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9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38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5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72477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8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5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47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3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3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0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5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6913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79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9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7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3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7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26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1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85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92260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395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49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80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1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4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9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791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36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1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29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0007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28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4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0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382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0237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4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62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6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116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9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34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3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7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9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2288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0332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1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24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7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91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56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1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84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9123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20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8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8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4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60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2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0689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826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461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3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7377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0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1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68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2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6732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189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36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38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90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84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10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96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9168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09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931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2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8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206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74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3719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8557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708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75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598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3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8681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1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178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8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4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9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3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60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0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5207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3637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8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9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0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7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70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81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59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12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2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2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64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1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63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5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7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89961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27128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229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8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9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491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2819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0968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5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47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87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7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076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3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72612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637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96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7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03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420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1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1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9874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500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4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714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87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61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45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636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8388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8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59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7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6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7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219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22395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4730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0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66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8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28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84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4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1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900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6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5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1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6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3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91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84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2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5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982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7256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3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1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18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0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76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684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39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4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70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5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329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71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7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78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24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1021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5</cp:revision>
  <cp:lastPrinted>2025-01-28T15:55:00Z</cp:lastPrinted>
  <dcterms:created xsi:type="dcterms:W3CDTF">2025-01-28T11:20:00Z</dcterms:created>
  <dcterms:modified xsi:type="dcterms:W3CDTF">2025-01-28T17:14:00Z</dcterms:modified>
</cp:coreProperties>
</file>