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67B" w:rsidRPr="009D567B" w:rsidRDefault="009D567B" w:rsidP="009D567B">
      <w:pPr>
        <w:spacing w:before="100" w:beforeAutospacing="1" w:after="100" w:afterAutospacing="1" w:line="627" w:lineRule="atLeast"/>
        <w:jc w:val="center"/>
        <w:outlineLvl w:val="0"/>
        <w:rPr>
          <w:rFonts w:ascii="Palatino Linotype" w:eastAsia="Times New Roman" w:hAnsi="Palatino Linotype" w:cs="Arial"/>
          <w:b/>
          <w:bCs/>
          <w:i/>
          <w:color w:val="FF0000"/>
          <w:spacing w:val="-12"/>
          <w:kern w:val="36"/>
          <w:sz w:val="24"/>
          <w:szCs w:val="24"/>
          <w:u w:val="single"/>
          <w:lang w:eastAsia="el-GR"/>
        </w:rPr>
      </w:pPr>
      <w:bookmarkStart w:id="0" w:name="_GoBack"/>
      <w:r w:rsidRPr="009D567B">
        <w:rPr>
          <w:rFonts w:ascii="Palatino Linotype" w:eastAsia="Times New Roman" w:hAnsi="Palatino Linotype" w:cs="Arial"/>
          <w:b/>
          <w:bCs/>
          <w:i/>
          <w:color w:val="FF0000"/>
          <w:spacing w:val="-12"/>
          <w:kern w:val="36"/>
          <w:sz w:val="24"/>
          <w:szCs w:val="24"/>
          <w:highlight w:val="yellow"/>
          <w:u w:val="single"/>
          <w:lang w:eastAsia="el-GR"/>
        </w:rPr>
        <w:t>Συνήθεις λατινικές φράσεις στη νέα ελληνική γλώσσα</w:t>
      </w:r>
    </w:p>
    <w:tbl>
      <w:tblPr>
        <w:tblW w:w="5000" w:type="pct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2"/>
        <w:gridCol w:w="7536"/>
      </w:tblGrid>
      <w:tr w:rsidR="009D567B" w:rsidRPr="009D567B" w:rsidTr="009D567B">
        <w:trPr>
          <w:trHeight w:val="658"/>
        </w:trPr>
        <w:tc>
          <w:tcPr>
            <w:tcW w:w="12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bookmarkEnd w:id="0"/>
          <w:p w:rsidR="009D567B" w:rsidRPr="009D567B" w:rsidRDefault="009D567B" w:rsidP="009D567B">
            <w:pPr>
              <w:spacing w:after="36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 xml:space="preserve">ad </w:t>
            </w: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calendas</w:t>
            </w:r>
            <w:proofErr w:type="spellEnd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 xml:space="preserve"> </w:t>
            </w: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Graecas</w:t>
            </w:r>
            <w:proofErr w:type="spellEnd"/>
          </w:p>
        </w:tc>
        <w:tc>
          <w:tcPr>
            <w:tcW w:w="37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567B" w:rsidRPr="009D567B" w:rsidRDefault="009D567B" w:rsidP="009D567B">
            <w:pPr>
              <w:spacing w:after="36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στις ελληνικές καλένδες, δηλαδή ποτέ</w:t>
            </w:r>
          </w:p>
        </w:tc>
      </w:tr>
      <w:tr w:rsidR="009D567B" w:rsidRPr="009D567B" w:rsidTr="009D567B">
        <w:tc>
          <w:tcPr>
            <w:tcW w:w="12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9D567B" w:rsidRPr="009D567B" w:rsidRDefault="009D567B" w:rsidP="009D567B">
            <w:pPr>
              <w:spacing w:after="36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ad hoc</w:t>
            </w:r>
          </w:p>
        </w:tc>
        <w:tc>
          <w:tcPr>
            <w:tcW w:w="37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567B" w:rsidRPr="009D567B" w:rsidRDefault="009D567B" w:rsidP="009D567B">
            <w:pPr>
              <w:spacing w:after="36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γι’ αυτόν το σκοπό</w:t>
            </w:r>
          </w:p>
        </w:tc>
      </w:tr>
      <w:tr w:rsidR="009D567B" w:rsidRPr="009D567B" w:rsidTr="009D567B">
        <w:tc>
          <w:tcPr>
            <w:tcW w:w="12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9D567B" w:rsidRPr="009D567B" w:rsidRDefault="009D567B" w:rsidP="009D567B">
            <w:pPr>
              <w:spacing w:after="36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alter</w:t>
            </w:r>
            <w:proofErr w:type="spellEnd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 xml:space="preserve"> </w:t>
            </w: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ego</w:t>
            </w:r>
            <w:proofErr w:type="spellEnd"/>
          </w:p>
        </w:tc>
        <w:tc>
          <w:tcPr>
            <w:tcW w:w="37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567B" w:rsidRPr="009D567B" w:rsidRDefault="009D567B" w:rsidP="009D567B">
            <w:pPr>
              <w:spacing w:after="36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το άλλο εγώ, ο σωσίας</w:t>
            </w:r>
          </w:p>
        </w:tc>
      </w:tr>
      <w:tr w:rsidR="009D567B" w:rsidRPr="009D567B" w:rsidTr="009D567B">
        <w:tc>
          <w:tcPr>
            <w:tcW w:w="12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9D567B" w:rsidRPr="009D567B" w:rsidRDefault="009D567B" w:rsidP="009D567B">
            <w:pPr>
              <w:spacing w:after="36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anno</w:t>
            </w:r>
            <w:proofErr w:type="spellEnd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 xml:space="preserve"> </w:t>
            </w: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Domini</w:t>
            </w:r>
            <w:proofErr w:type="spellEnd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 xml:space="preserve"> (</w:t>
            </w: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a.D</w:t>
            </w:r>
            <w:proofErr w:type="spellEnd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.)</w:t>
            </w:r>
          </w:p>
        </w:tc>
        <w:tc>
          <w:tcPr>
            <w:tcW w:w="37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567B" w:rsidRPr="009D567B" w:rsidRDefault="009D567B" w:rsidP="009D567B">
            <w:pPr>
              <w:spacing w:after="36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 xml:space="preserve">έτος κυρίου· π.χ.: 1991 </w:t>
            </w:r>
            <w:proofErr w:type="spellStart"/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a.D</w:t>
            </w:r>
            <w:proofErr w:type="spellEnd"/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., δηλαδή 1991 μ.Χ.</w:t>
            </w:r>
          </w:p>
        </w:tc>
      </w:tr>
      <w:tr w:rsidR="009D567B" w:rsidRPr="009D567B" w:rsidTr="009D567B">
        <w:tc>
          <w:tcPr>
            <w:tcW w:w="12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9D567B" w:rsidRPr="009D567B" w:rsidRDefault="009D567B" w:rsidP="009D567B">
            <w:pPr>
              <w:spacing w:after="36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ante</w:t>
            </w:r>
            <w:proofErr w:type="spellEnd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 xml:space="preserve"> </w:t>
            </w: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Cristum</w:t>
            </w:r>
            <w:proofErr w:type="spellEnd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 xml:space="preserve"> (</w:t>
            </w: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a.C</w:t>
            </w:r>
            <w:proofErr w:type="spellEnd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.)</w:t>
            </w:r>
          </w:p>
        </w:tc>
        <w:tc>
          <w:tcPr>
            <w:tcW w:w="37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567B" w:rsidRPr="009D567B" w:rsidRDefault="009D567B" w:rsidP="009D567B">
            <w:pPr>
              <w:spacing w:after="36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 xml:space="preserve">προ Χριστού· π.χ.: 1500 </w:t>
            </w:r>
            <w:proofErr w:type="spellStart"/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a.C</w:t>
            </w:r>
            <w:proofErr w:type="spellEnd"/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., δηλαδή 1500 π.Χ.</w:t>
            </w:r>
          </w:p>
        </w:tc>
      </w:tr>
      <w:tr w:rsidR="009D567B" w:rsidRPr="009D567B" w:rsidTr="009D567B">
        <w:tc>
          <w:tcPr>
            <w:tcW w:w="12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9D567B" w:rsidRPr="009D567B" w:rsidRDefault="009D567B" w:rsidP="009D567B">
            <w:pPr>
              <w:spacing w:after="36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ante</w:t>
            </w:r>
            <w:proofErr w:type="spellEnd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 xml:space="preserve"> </w:t>
            </w: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meridiem</w:t>
            </w:r>
            <w:proofErr w:type="spellEnd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 xml:space="preserve"> (</w:t>
            </w: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a.m</w:t>
            </w:r>
            <w:proofErr w:type="spellEnd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.)</w:t>
            </w:r>
          </w:p>
        </w:tc>
        <w:tc>
          <w:tcPr>
            <w:tcW w:w="37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567B" w:rsidRPr="009D567B" w:rsidRDefault="009D567B" w:rsidP="009D567B">
            <w:pPr>
              <w:spacing w:after="36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πριν το μεσημέρι</w:t>
            </w:r>
          </w:p>
        </w:tc>
      </w:tr>
      <w:tr w:rsidR="009D567B" w:rsidRPr="009D567B" w:rsidTr="009D567B">
        <w:tc>
          <w:tcPr>
            <w:tcW w:w="12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9D567B" w:rsidRPr="009D567B" w:rsidRDefault="009D567B" w:rsidP="009D567B">
            <w:pPr>
              <w:spacing w:after="36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ante</w:t>
            </w:r>
            <w:proofErr w:type="spellEnd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 xml:space="preserve"> </w:t>
            </w: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portas</w:t>
            </w:r>
            <w:proofErr w:type="spellEnd"/>
          </w:p>
        </w:tc>
        <w:tc>
          <w:tcPr>
            <w:tcW w:w="37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567B" w:rsidRPr="009D567B" w:rsidRDefault="009D567B" w:rsidP="009D567B">
            <w:pPr>
              <w:spacing w:after="36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προ των πυλών</w:t>
            </w:r>
          </w:p>
        </w:tc>
      </w:tr>
      <w:tr w:rsidR="009D567B" w:rsidRPr="009D567B" w:rsidTr="009D567B">
        <w:tc>
          <w:tcPr>
            <w:tcW w:w="12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9D567B" w:rsidRPr="009D567B" w:rsidRDefault="009D567B" w:rsidP="009D567B">
            <w:pPr>
              <w:spacing w:after="36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a posteriori</w:t>
            </w:r>
          </w:p>
        </w:tc>
        <w:tc>
          <w:tcPr>
            <w:tcW w:w="37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567B" w:rsidRPr="009D567B" w:rsidRDefault="009D567B" w:rsidP="009D567B">
            <w:pPr>
              <w:spacing w:after="36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εκ των υστέρων</w:t>
            </w:r>
          </w:p>
        </w:tc>
      </w:tr>
      <w:tr w:rsidR="009D567B" w:rsidRPr="009D567B" w:rsidTr="009D567B">
        <w:tc>
          <w:tcPr>
            <w:tcW w:w="12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9D567B" w:rsidRPr="009D567B" w:rsidRDefault="009D567B" w:rsidP="009D567B">
            <w:pPr>
              <w:spacing w:after="36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a priori</w:t>
            </w:r>
          </w:p>
        </w:tc>
        <w:tc>
          <w:tcPr>
            <w:tcW w:w="37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567B" w:rsidRPr="009D567B" w:rsidRDefault="009D567B" w:rsidP="009D567B">
            <w:pPr>
              <w:spacing w:after="36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εκ των προτέρων</w:t>
            </w:r>
          </w:p>
        </w:tc>
      </w:tr>
      <w:tr w:rsidR="009D567B" w:rsidRPr="009D567B" w:rsidTr="009D567B">
        <w:tc>
          <w:tcPr>
            <w:tcW w:w="12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9D567B" w:rsidRPr="009D567B" w:rsidRDefault="009D567B" w:rsidP="009D567B">
            <w:pPr>
              <w:spacing w:after="360" w:line="240" w:lineRule="auto"/>
              <w:rPr>
                <w:rFonts w:ascii="Palatino Linotype" w:eastAsia="Times New Roman" w:hAnsi="Palatino Linotype" w:cs="Times New Roman"/>
                <w:lang w:val="en-US" w:eastAsia="el-GR"/>
              </w:rPr>
            </w:pP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val="en-US" w:eastAsia="el-GR"/>
              </w:rPr>
              <w:t>ave</w:t>
            </w:r>
            <w:proofErr w:type="spellEnd"/>
            <w:r w:rsidRPr="009D567B">
              <w:rPr>
                <w:rFonts w:ascii="Palatino Linotype" w:eastAsia="Times New Roman" w:hAnsi="Palatino Linotype" w:cs="Times New Roman"/>
                <w:b/>
                <w:bCs/>
                <w:lang w:val="en-US" w:eastAsia="el-GR"/>
              </w:rPr>
              <w:t xml:space="preserve">, Caesar, </w:t>
            </w: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val="en-US" w:eastAsia="el-GR"/>
              </w:rPr>
              <w:t>morituri</w:t>
            </w:r>
            <w:proofErr w:type="spellEnd"/>
            <w:r w:rsidRPr="009D567B">
              <w:rPr>
                <w:rFonts w:ascii="Palatino Linotype" w:eastAsia="Times New Roman" w:hAnsi="Palatino Linotype" w:cs="Times New Roman"/>
                <w:b/>
                <w:bCs/>
                <w:lang w:val="en-US" w:eastAsia="el-GR"/>
              </w:rPr>
              <w:t xml:space="preserve"> </w:t>
            </w: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val="en-US" w:eastAsia="el-GR"/>
              </w:rPr>
              <w:t>te</w:t>
            </w:r>
            <w:proofErr w:type="spellEnd"/>
            <w:r w:rsidRPr="009D567B">
              <w:rPr>
                <w:rFonts w:ascii="Palatino Linotype" w:eastAsia="Times New Roman" w:hAnsi="Palatino Linotype" w:cs="Times New Roman"/>
                <w:b/>
                <w:bCs/>
                <w:lang w:val="en-US" w:eastAsia="el-GR"/>
              </w:rPr>
              <w:t xml:space="preserve"> </w:t>
            </w: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val="en-US" w:eastAsia="el-GR"/>
              </w:rPr>
              <w:t>salutant</w:t>
            </w:r>
            <w:proofErr w:type="spellEnd"/>
          </w:p>
        </w:tc>
        <w:tc>
          <w:tcPr>
            <w:tcW w:w="37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567B" w:rsidRPr="009D567B" w:rsidRDefault="009D567B" w:rsidP="009D567B">
            <w:pPr>
              <w:spacing w:after="36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 xml:space="preserve">χαίρε, </w:t>
            </w:r>
            <w:proofErr w:type="spellStart"/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Καίσαρ</w:t>
            </w:r>
            <w:proofErr w:type="spellEnd"/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, οι μελλοθάνατοι σε χαιρετούν</w:t>
            </w:r>
          </w:p>
        </w:tc>
      </w:tr>
      <w:tr w:rsidR="009D567B" w:rsidRPr="009D567B" w:rsidTr="009D567B">
        <w:tc>
          <w:tcPr>
            <w:tcW w:w="12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9D567B" w:rsidRPr="009D567B" w:rsidRDefault="009D567B" w:rsidP="009D567B">
            <w:pPr>
              <w:spacing w:after="36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Ave</w:t>
            </w:r>
            <w:proofErr w:type="spellEnd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 xml:space="preserve">, </w:t>
            </w: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Maria</w:t>
            </w:r>
            <w:proofErr w:type="spellEnd"/>
          </w:p>
        </w:tc>
        <w:tc>
          <w:tcPr>
            <w:tcW w:w="37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567B" w:rsidRPr="009D567B" w:rsidRDefault="009D567B" w:rsidP="009D567B">
            <w:pPr>
              <w:spacing w:after="36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χαίρε, Μαρία</w:t>
            </w:r>
          </w:p>
        </w:tc>
      </w:tr>
      <w:tr w:rsidR="009D567B" w:rsidRPr="009D567B" w:rsidTr="009D567B">
        <w:tc>
          <w:tcPr>
            <w:tcW w:w="12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9D567B" w:rsidRPr="009D567B" w:rsidRDefault="009D567B" w:rsidP="009D567B">
            <w:pPr>
              <w:spacing w:after="36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carpe diem</w:t>
            </w:r>
          </w:p>
        </w:tc>
        <w:tc>
          <w:tcPr>
            <w:tcW w:w="37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567B" w:rsidRPr="009D567B" w:rsidRDefault="009D567B" w:rsidP="009D567B">
            <w:pPr>
              <w:spacing w:after="36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άδραξε την ημέρα· απόλαυσε την σημερινή ημέρα· εκμεταλλεύσου το παρόν.</w:t>
            </w:r>
          </w:p>
        </w:tc>
      </w:tr>
      <w:tr w:rsidR="009D567B" w:rsidRPr="009D567B" w:rsidTr="009D567B">
        <w:tc>
          <w:tcPr>
            <w:tcW w:w="12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9D567B" w:rsidRPr="009D567B" w:rsidRDefault="009D567B" w:rsidP="009D567B">
            <w:pPr>
              <w:spacing w:after="36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casus</w:t>
            </w:r>
            <w:proofErr w:type="spellEnd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 xml:space="preserve"> </w:t>
            </w: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beli</w:t>
            </w:r>
            <w:proofErr w:type="spellEnd"/>
          </w:p>
        </w:tc>
        <w:tc>
          <w:tcPr>
            <w:tcW w:w="37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567B" w:rsidRPr="009D567B" w:rsidRDefault="009D567B" w:rsidP="009D567B">
            <w:pPr>
              <w:spacing w:after="36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αιτία πολέμου</w:t>
            </w:r>
          </w:p>
        </w:tc>
      </w:tr>
      <w:tr w:rsidR="009D567B" w:rsidRPr="009D567B" w:rsidTr="009D567B">
        <w:tc>
          <w:tcPr>
            <w:tcW w:w="12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9D567B" w:rsidRPr="009D567B" w:rsidRDefault="009D567B" w:rsidP="009D567B">
            <w:pPr>
              <w:spacing w:after="36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citius</w:t>
            </w:r>
            <w:proofErr w:type="spellEnd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 xml:space="preserve">, </w:t>
            </w: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altius</w:t>
            </w:r>
            <w:proofErr w:type="spellEnd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 xml:space="preserve">, </w:t>
            </w: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fortius</w:t>
            </w:r>
            <w:proofErr w:type="spellEnd"/>
          </w:p>
        </w:tc>
        <w:tc>
          <w:tcPr>
            <w:tcW w:w="37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567B" w:rsidRPr="009D567B" w:rsidRDefault="009D567B" w:rsidP="009D567B">
            <w:pPr>
              <w:spacing w:after="36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ταχύτερα, ψηλότερα, δυνατότερα· (έμβλημα των Ολυμπιακών Αγώνων).</w:t>
            </w:r>
          </w:p>
        </w:tc>
      </w:tr>
      <w:tr w:rsidR="009D567B" w:rsidRPr="009D567B" w:rsidTr="009D567B">
        <w:tc>
          <w:tcPr>
            <w:tcW w:w="12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9D567B" w:rsidRPr="009D567B" w:rsidRDefault="009D567B" w:rsidP="009D567B">
            <w:pPr>
              <w:spacing w:after="36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lastRenderedPageBreak/>
              <w:t>cogito ergo sum</w:t>
            </w:r>
          </w:p>
        </w:tc>
        <w:tc>
          <w:tcPr>
            <w:tcW w:w="37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567B" w:rsidRPr="009D567B" w:rsidRDefault="009D567B" w:rsidP="009D567B">
            <w:pPr>
              <w:spacing w:after="36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σκέφτομαι άρα υπάρχω (Καρτέσιος).</w:t>
            </w:r>
          </w:p>
        </w:tc>
      </w:tr>
      <w:tr w:rsidR="009D567B" w:rsidRPr="009D567B" w:rsidTr="009D567B">
        <w:tc>
          <w:tcPr>
            <w:tcW w:w="12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9D567B" w:rsidRPr="009D567B" w:rsidRDefault="009D567B" w:rsidP="009D567B">
            <w:pPr>
              <w:spacing w:after="36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corpus</w:t>
            </w:r>
            <w:proofErr w:type="spellEnd"/>
          </w:p>
        </w:tc>
        <w:tc>
          <w:tcPr>
            <w:tcW w:w="37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567B" w:rsidRPr="009D567B" w:rsidRDefault="009D567B" w:rsidP="009D567B">
            <w:pPr>
              <w:spacing w:after="36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συλλογή έργων</w:t>
            </w:r>
          </w:p>
        </w:tc>
      </w:tr>
      <w:tr w:rsidR="009D567B" w:rsidRPr="009D567B" w:rsidTr="009D567B">
        <w:tc>
          <w:tcPr>
            <w:tcW w:w="12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9D567B" w:rsidRPr="009D567B" w:rsidRDefault="009D567B" w:rsidP="009D567B">
            <w:pPr>
              <w:spacing w:after="36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curriculum</w:t>
            </w:r>
            <w:proofErr w:type="spellEnd"/>
          </w:p>
        </w:tc>
        <w:tc>
          <w:tcPr>
            <w:tcW w:w="37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567B" w:rsidRPr="009D567B" w:rsidRDefault="009D567B" w:rsidP="009D567B">
            <w:pPr>
              <w:spacing w:after="36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πρόγραμμα σπουδών</w:t>
            </w:r>
          </w:p>
        </w:tc>
      </w:tr>
      <w:tr w:rsidR="009D567B" w:rsidRPr="009D567B" w:rsidTr="009D567B">
        <w:tc>
          <w:tcPr>
            <w:tcW w:w="12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9D567B" w:rsidRPr="009D567B" w:rsidRDefault="009D567B" w:rsidP="009D567B">
            <w:pPr>
              <w:spacing w:after="36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curriculum</w:t>
            </w:r>
            <w:proofErr w:type="spellEnd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 xml:space="preserve"> </w:t>
            </w: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vitae</w:t>
            </w:r>
            <w:proofErr w:type="spellEnd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 xml:space="preserve"> (</w:t>
            </w: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c.v</w:t>
            </w:r>
            <w:proofErr w:type="spellEnd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.)</w:t>
            </w:r>
          </w:p>
        </w:tc>
        <w:tc>
          <w:tcPr>
            <w:tcW w:w="37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567B" w:rsidRPr="009D567B" w:rsidRDefault="009D567B" w:rsidP="009D567B">
            <w:pPr>
              <w:spacing w:after="36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βιογραφικό σημείωμα</w:t>
            </w:r>
          </w:p>
        </w:tc>
      </w:tr>
      <w:tr w:rsidR="009D567B" w:rsidRPr="009D567B" w:rsidTr="009D567B">
        <w:tc>
          <w:tcPr>
            <w:tcW w:w="12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9D567B" w:rsidRPr="009D567B" w:rsidRDefault="009D567B" w:rsidP="009D567B">
            <w:pPr>
              <w:spacing w:after="36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de facto</w:t>
            </w:r>
          </w:p>
        </w:tc>
        <w:tc>
          <w:tcPr>
            <w:tcW w:w="37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567B" w:rsidRPr="009D567B" w:rsidRDefault="009D567B" w:rsidP="009D567B">
            <w:pPr>
              <w:spacing w:after="36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έμπρακτα</w:t>
            </w:r>
          </w:p>
        </w:tc>
      </w:tr>
      <w:tr w:rsidR="009D567B" w:rsidRPr="009D567B" w:rsidTr="009D567B">
        <w:tc>
          <w:tcPr>
            <w:tcW w:w="12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9D567B" w:rsidRPr="009D567B" w:rsidRDefault="009D567B" w:rsidP="009D567B">
            <w:pPr>
              <w:spacing w:after="36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 xml:space="preserve">de </w:t>
            </w: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iure</w:t>
            </w:r>
            <w:proofErr w:type="spellEnd"/>
          </w:p>
        </w:tc>
        <w:tc>
          <w:tcPr>
            <w:tcW w:w="37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567B" w:rsidRPr="009D567B" w:rsidRDefault="009D567B" w:rsidP="009D567B">
            <w:pPr>
              <w:spacing w:after="36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με νόμο</w:t>
            </w:r>
          </w:p>
        </w:tc>
      </w:tr>
      <w:tr w:rsidR="009D567B" w:rsidRPr="009D567B" w:rsidTr="009D567B">
        <w:tc>
          <w:tcPr>
            <w:tcW w:w="12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9D567B" w:rsidRPr="009D567B" w:rsidRDefault="009D567B" w:rsidP="009D567B">
            <w:pPr>
              <w:spacing w:after="36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 xml:space="preserve">de </w:t>
            </w: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profundis</w:t>
            </w:r>
            <w:proofErr w:type="spellEnd"/>
          </w:p>
        </w:tc>
        <w:tc>
          <w:tcPr>
            <w:tcW w:w="37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567B" w:rsidRPr="009D567B" w:rsidRDefault="009D567B" w:rsidP="009D567B">
            <w:pPr>
              <w:spacing w:after="36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 xml:space="preserve">εκ </w:t>
            </w:r>
            <w:proofErr w:type="spellStart"/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βαθέων</w:t>
            </w:r>
            <w:proofErr w:type="spellEnd"/>
          </w:p>
        </w:tc>
      </w:tr>
      <w:tr w:rsidR="009D567B" w:rsidRPr="009D567B" w:rsidTr="009D567B">
        <w:tc>
          <w:tcPr>
            <w:tcW w:w="12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9D567B" w:rsidRPr="009D567B" w:rsidRDefault="009D567B" w:rsidP="009D567B">
            <w:pPr>
              <w:spacing w:after="36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directiva</w:t>
            </w:r>
            <w:proofErr w:type="spellEnd"/>
          </w:p>
        </w:tc>
        <w:tc>
          <w:tcPr>
            <w:tcW w:w="37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567B" w:rsidRPr="009D567B" w:rsidRDefault="009D567B" w:rsidP="009D567B">
            <w:pPr>
              <w:spacing w:after="36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διάταξη, κανονιστική οδηγία</w:t>
            </w:r>
          </w:p>
        </w:tc>
      </w:tr>
      <w:tr w:rsidR="009D567B" w:rsidRPr="009D567B" w:rsidTr="009D567B">
        <w:tc>
          <w:tcPr>
            <w:tcW w:w="12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9D567B" w:rsidRPr="009D567B" w:rsidRDefault="009D567B" w:rsidP="009D567B">
            <w:pPr>
              <w:spacing w:after="36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 xml:space="preserve">dum </w:t>
            </w: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spiro</w:t>
            </w:r>
            <w:proofErr w:type="spellEnd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 xml:space="preserve"> </w:t>
            </w: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spero</w:t>
            </w:r>
            <w:proofErr w:type="spellEnd"/>
          </w:p>
        </w:tc>
        <w:tc>
          <w:tcPr>
            <w:tcW w:w="37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567B" w:rsidRPr="009D567B" w:rsidRDefault="009D567B" w:rsidP="009D567B">
            <w:pPr>
              <w:spacing w:after="36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όσο ζω ελπίζω</w:t>
            </w:r>
          </w:p>
        </w:tc>
      </w:tr>
      <w:tr w:rsidR="009D567B" w:rsidRPr="009D567B" w:rsidTr="009D567B">
        <w:tc>
          <w:tcPr>
            <w:tcW w:w="12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9D567B" w:rsidRPr="009D567B" w:rsidRDefault="009D567B" w:rsidP="009D567B">
            <w:pPr>
              <w:spacing w:after="36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dura</w:t>
            </w:r>
            <w:proofErr w:type="spellEnd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 xml:space="preserve"> </w:t>
            </w: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lex</w:t>
            </w:r>
            <w:proofErr w:type="spellEnd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 xml:space="preserve"> </w:t>
            </w: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sed</w:t>
            </w:r>
            <w:proofErr w:type="spellEnd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 xml:space="preserve"> </w:t>
            </w: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lex</w:t>
            </w:r>
            <w:proofErr w:type="spellEnd"/>
          </w:p>
        </w:tc>
        <w:tc>
          <w:tcPr>
            <w:tcW w:w="37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567B" w:rsidRPr="009D567B" w:rsidRDefault="009D567B" w:rsidP="009D567B">
            <w:pPr>
              <w:spacing w:after="36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σκληρός νόμος αλλά νόμος</w:t>
            </w:r>
          </w:p>
        </w:tc>
      </w:tr>
      <w:tr w:rsidR="009D567B" w:rsidRPr="009D567B" w:rsidTr="009D567B">
        <w:tc>
          <w:tcPr>
            <w:tcW w:w="12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9D567B" w:rsidRPr="009D567B" w:rsidRDefault="009D567B" w:rsidP="009D567B">
            <w:pPr>
              <w:spacing w:after="36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errare</w:t>
            </w:r>
            <w:proofErr w:type="spellEnd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 xml:space="preserve"> </w:t>
            </w: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humanum</w:t>
            </w:r>
            <w:proofErr w:type="spellEnd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 xml:space="preserve"> est</w:t>
            </w:r>
          </w:p>
        </w:tc>
        <w:tc>
          <w:tcPr>
            <w:tcW w:w="37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567B" w:rsidRPr="009D567B" w:rsidRDefault="009D567B" w:rsidP="009D567B">
            <w:pPr>
              <w:spacing w:after="36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το να πλανάσαι είναι ανθρώπινο</w:t>
            </w:r>
          </w:p>
        </w:tc>
      </w:tr>
      <w:tr w:rsidR="009D567B" w:rsidRPr="009D567B" w:rsidTr="009D567B">
        <w:tc>
          <w:tcPr>
            <w:tcW w:w="12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9D567B" w:rsidRPr="009D567B" w:rsidRDefault="009D567B" w:rsidP="009D567B">
            <w:pPr>
              <w:spacing w:after="36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errata</w:t>
            </w:r>
            <w:proofErr w:type="spellEnd"/>
          </w:p>
        </w:tc>
        <w:tc>
          <w:tcPr>
            <w:tcW w:w="37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567B" w:rsidRPr="009D567B" w:rsidRDefault="009D567B" w:rsidP="009D567B">
            <w:pPr>
              <w:spacing w:after="36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σφάλματα· παροράματα</w:t>
            </w:r>
          </w:p>
        </w:tc>
      </w:tr>
      <w:tr w:rsidR="009D567B" w:rsidRPr="009D567B" w:rsidTr="009D567B">
        <w:tc>
          <w:tcPr>
            <w:tcW w:w="12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9D567B" w:rsidRPr="009D567B" w:rsidRDefault="009D567B" w:rsidP="009D567B">
            <w:pPr>
              <w:spacing w:after="36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et</w:t>
            </w:r>
            <w:proofErr w:type="spellEnd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 xml:space="preserve"> </w:t>
            </w: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cetera</w:t>
            </w:r>
            <w:proofErr w:type="spellEnd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 xml:space="preserve"> (</w:t>
            </w: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etc</w:t>
            </w:r>
            <w:proofErr w:type="spellEnd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.)</w:t>
            </w:r>
          </w:p>
        </w:tc>
        <w:tc>
          <w:tcPr>
            <w:tcW w:w="37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567B" w:rsidRPr="009D567B" w:rsidRDefault="009D567B" w:rsidP="009D567B">
            <w:pPr>
              <w:spacing w:after="36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και λοιπά</w:t>
            </w:r>
          </w:p>
        </w:tc>
      </w:tr>
      <w:tr w:rsidR="009D567B" w:rsidRPr="009D567B" w:rsidTr="009D567B">
        <w:tc>
          <w:tcPr>
            <w:tcW w:w="12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9D567B" w:rsidRPr="009D567B" w:rsidRDefault="009D567B" w:rsidP="009D567B">
            <w:pPr>
              <w:spacing w:after="36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ex</w:t>
            </w:r>
            <w:proofErr w:type="spellEnd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 xml:space="preserve"> </w:t>
            </w: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libris</w:t>
            </w:r>
            <w:proofErr w:type="spellEnd"/>
          </w:p>
        </w:tc>
        <w:tc>
          <w:tcPr>
            <w:tcW w:w="37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567B" w:rsidRPr="009D567B" w:rsidRDefault="009D567B" w:rsidP="009D567B">
            <w:pPr>
              <w:spacing w:after="36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1. Κατά λέξη σημαίνει: </w:t>
            </w:r>
            <w:r w:rsidRPr="009D567B">
              <w:rPr>
                <w:rFonts w:ascii="Palatino Linotype" w:eastAsia="Times New Roman" w:hAnsi="Palatino Linotype" w:cs="Times New Roman"/>
                <w:i/>
                <w:iCs/>
                <w:lang w:eastAsia="el-GR"/>
              </w:rPr>
              <w:t>από τα βιβλία, από τη βιβλιοθήκη</w:t>
            </w:r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, και συνοδεύεται από το όνομα του κατόχου του βιβλίου.2. Η επιγραφή που τίθεται πάνω σ’ ένα βιβλίο και δηλώνει τον κάτοχο του βιβλίου.</w:t>
            </w:r>
          </w:p>
          <w:p w:rsidR="009D567B" w:rsidRPr="009D567B" w:rsidRDefault="009D567B" w:rsidP="009D567B">
            <w:pPr>
              <w:spacing w:after="100" w:afterAutospacing="1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3. Καλλιτεχνική σφραγίδα, που φέρει το όνομα, το έμβλημα του βιβλιόφιλου.</w:t>
            </w:r>
          </w:p>
        </w:tc>
      </w:tr>
      <w:tr w:rsidR="009D567B" w:rsidRPr="009D567B" w:rsidTr="009D567B">
        <w:tc>
          <w:tcPr>
            <w:tcW w:w="12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lastRenderedPageBreak/>
              <w:t>ex</w:t>
            </w:r>
            <w:proofErr w:type="spellEnd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 xml:space="preserve"> </w:t>
            </w: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officio</w:t>
            </w:r>
            <w:proofErr w:type="spellEnd"/>
          </w:p>
        </w:tc>
        <w:tc>
          <w:tcPr>
            <w:tcW w:w="37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από θέσεως</w:t>
            </w:r>
          </w:p>
        </w:tc>
      </w:tr>
      <w:tr w:rsidR="009D567B" w:rsidRPr="009D567B" w:rsidTr="009D567B">
        <w:tc>
          <w:tcPr>
            <w:tcW w:w="12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exampli</w:t>
            </w:r>
            <w:proofErr w:type="spellEnd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 xml:space="preserve"> gratia (</w:t>
            </w: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e.g</w:t>
            </w:r>
            <w:proofErr w:type="spellEnd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.)</w:t>
            </w:r>
          </w:p>
        </w:tc>
        <w:tc>
          <w:tcPr>
            <w:tcW w:w="37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για παράδειγμα</w:t>
            </w:r>
          </w:p>
        </w:tc>
      </w:tr>
      <w:tr w:rsidR="009D567B" w:rsidRPr="009D567B" w:rsidTr="009D567B">
        <w:tc>
          <w:tcPr>
            <w:tcW w:w="12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fama</w:t>
            </w:r>
            <w:proofErr w:type="spellEnd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 xml:space="preserve"> </w:t>
            </w: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volat</w:t>
            </w:r>
            <w:proofErr w:type="spellEnd"/>
          </w:p>
        </w:tc>
        <w:tc>
          <w:tcPr>
            <w:tcW w:w="37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η φήμη πετά</w:t>
            </w:r>
          </w:p>
        </w:tc>
      </w:tr>
      <w:tr w:rsidR="009D567B" w:rsidRPr="009D567B" w:rsidTr="009D567B">
        <w:tc>
          <w:tcPr>
            <w:tcW w:w="12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gratis</w:t>
            </w:r>
            <w:proofErr w:type="spellEnd"/>
          </w:p>
        </w:tc>
        <w:tc>
          <w:tcPr>
            <w:tcW w:w="37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δωρεάν</w:t>
            </w:r>
          </w:p>
        </w:tc>
      </w:tr>
      <w:tr w:rsidR="009D567B" w:rsidRPr="009D567B" w:rsidTr="009D567B">
        <w:tc>
          <w:tcPr>
            <w:tcW w:w="12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grosso</w:t>
            </w:r>
            <w:proofErr w:type="spellEnd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 xml:space="preserve"> </w:t>
            </w: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modo</w:t>
            </w:r>
            <w:proofErr w:type="spellEnd"/>
          </w:p>
        </w:tc>
        <w:tc>
          <w:tcPr>
            <w:tcW w:w="37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με αδρό τρόπο· χοντρικά· πρόχειρα</w:t>
            </w:r>
          </w:p>
        </w:tc>
      </w:tr>
      <w:tr w:rsidR="009D567B" w:rsidRPr="009D567B" w:rsidTr="009D567B">
        <w:tc>
          <w:tcPr>
            <w:tcW w:w="12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habeas</w:t>
            </w:r>
            <w:proofErr w:type="spellEnd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 xml:space="preserve"> </w:t>
            </w: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corpus</w:t>
            </w:r>
            <w:proofErr w:type="spellEnd"/>
          </w:p>
        </w:tc>
        <w:tc>
          <w:tcPr>
            <w:tcW w:w="37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1. (κυριολεκτικά: </w:t>
            </w:r>
            <w:r w:rsidRPr="009D567B">
              <w:rPr>
                <w:rFonts w:ascii="Palatino Linotype" w:eastAsia="Times New Roman" w:hAnsi="Palatino Linotype" w:cs="Times New Roman"/>
                <w:i/>
                <w:iCs/>
                <w:lang w:eastAsia="el-GR"/>
              </w:rPr>
              <w:t>έχε το σώμα</w:t>
            </w:r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 xml:space="preserve">). Θεσμός του αγγλοσαξονικού δικαίου, που αποσκοπεί στην προστασία της ατομικής ελευθερίας του πολίτη έναντι της αυθαίρετης σύλληψης και κράτησης του· το </w:t>
            </w:r>
            <w:proofErr w:type="spellStart"/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habeas</w:t>
            </w:r>
            <w:proofErr w:type="spellEnd"/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corpus</w:t>
            </w:r>
            <w:proofErr w:type="spellEnd"/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 xml:space="preserve"> ψηφίστηκε το 1679, την περίοδο του Καρόλου Β’.2. σύνταγμα· συνταγματικός χάρτης</w:t>
            </w:r>
          </w:p>
        </w:tc>
      </w:tr>
      <w:tr w:rsidR="009D567B" w:rsidRPr="009D567B" w:rsidTr="009D567B">
        <w:tc>
          <w:tcPr>
            <w:tcW w:w="12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homo</w:t>
            </w:r>
            <w:proofErr w:type="spellEnd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 xml:space="preserve"> </w:t>
            </w: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homini</w:t>
            </w:r>
            <w:proofErr w:type="spellEnd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 xml:space="preserve"> </w:t>
            </w: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lupus</w:t>
            </w:r>
            <w:proofErr w:type="spellEnd"/>
          </w:p>
        </w:tc>
        <w:tc>
          <w:tcPr>
            <w:tcW w:w="37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ο άνθρωπος για τον άνθρωπο είναι λύκος</w:t>
            </w:r>
          </w:p>
        </w:tc>
      </w:tr>
      <w:tr w:rsidR="009D567B" w:rsidRPr="009D567B" w:rsidTr="009D567B">
        <w:tc>
          <w:tcPr>
            <w:tcW w:w="12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homo</w:t>
            </w:r>
            <w:proofErr w:type="spellEnd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 xml:space="preserve"> </w:t>
            </w: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sapiens</w:t>
            </w:r>
            <w:proofErr w:type="spellEnd"/>
          </w:p>
        </w:tc>
        <w:tc>
          <w:tcPr>
            <w:tcW w:w="37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σοφός άνθρωπος</w:t>
            </w:r>
          </w:p>
        </w:tc>
      </w:tr>
      <w:tr w:rsidR="009D567B" w:rsidRPr="009D567B" w:rsidTr="009D567B">
        <w:tc>
          <w:tcPr>
            <w:tcW w:w="12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id</w:t>
            </w:r>
            <w:proofErr w:type="spellEnd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 xml:space="preserve"> est (</w:t>
            </w: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i.e</w:t>
            </w:r>
            <w:proofErr w:type="spellEnd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.)</w:t>
            </w:r>
          </w:p>
        </w:tc>
        <w:tc>
          <w:tcPr>
            <w:tcW w:w="37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δηλαδή</w:t>
            </w:r>
          </w:p>
        </w:tc>
      </w:tr>
      <w:tr w:rsidR="009D567B" w:rsidRPr="009D567B" w:rsidTr="009D567B">
        <w:tc>
          <w:tcPr>
            <w:tcW w:w="12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imperium</w:t>
            </w:r>
            <w:proofErr w:type="spellEnd"/>
          </w:p>
        </w:tc>
        <w:tc>
          <w:tcPr>
            <w:tcW w:w="37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ηγεμονία· κοσμοκρατορία</w:t>
            </w:r>
          </w:p>
        </w:tc>
      </w:tr>
      <w:tr w:rsidR="009D567B" w:rsidRPr="009D567B" w:rsidTr="009D567B">
        <w:tc>
          <w:tcPr>
            <w:tcW w:w="12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incognito</w:t>
            </w:r>
            <w:proofErr w:type="spellEnd"/>
          </w:p>
        </w:tc>
        <w:tc>
          <w:tcPr>
            <w:tcW w:w="37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κρυφά· μυστικά· καμουφλαρισμένα</w:t>
            </w:r>
          </w:p>
        </w:tc>
      </w:tr>
      <w:tr w:rsidR="009D567B" w:rsidRPr="009D567B" w:rsidTr="009D567B">
        <w:tc>
          <w:tcPr>
            <w:tcW w:w="12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 xml:space="preserve">in </w:t>
            </w: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memoriam</w:t>
            </w:r>
            <w:proofErr w:type="spellEnd"/>
          </w:p>
        </w:tc>
        <w:tc>
          <w:tcPr>
            <w:tcW w:w="37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εις μνήμην</w:t>
            </w:r>
          </w:p>
        </w:tc>
      </w:tr>
      <w:tr w:rsidR="009D567B" w:rsidRPr="009D567B" w:rsidTr="009D567B">
        <w:tc>
          <w:tcPr>
            <w:tcW w:w="12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 xml:space="preserve">in </w:t>
            </w: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situ</w:t>
            </w:r>
            <w:proofErr w:type="spellEnd"/>
          </w:p>
        </w:tc>
        <w:tc>
          <w:tcPr>
            <w:tcW w:w="37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επί τόπου, στην αρχική θέση· στη φυσική του θέση, στο φυσικό του χώρο</w:t>
            </w:r>
          </w:p>
        </w:tc>
      </w:tr>
      <w:tr w:rsidR="009D567B" w:rsidRPr="009D567B" w:rsidTr="009D567B">
        <w:tc>
          <w:tcPr>
            <w:tcW w:w="12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 xml:space="preserve">in </w:t>
            </w: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vitro</w:t>
            </w:r>
            <w:proofErr w:type="spellEnd"/>
          </w:p>
        </w:tc>
        <w:tc>
          <w:tcPr>
            <w:tcW w:w="37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κατά λέξη, σε γυάλα· πείραμα στο εργαστήριο· σε μη ζωντανή κατάσταση</w:t>
            </w:r>
          </w:p>
        </w:tc>
      </w:tr>
      <w:tr w:rsidR="009D567B" w:rsidRPr="009D567B" w:rsidTr="009D567B">
        <w:tc>
          <w:tcPr>
            <w:tcW w:w="12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 xml:space="preserve">in </w:t>
            </w: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vivo</w:t>
            </w:r>
            <w:proofErr w:type="spellEnd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 xml:space="preserve"> </w:t>
            </w: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veritas</w:t>
            </w:r>
            <w:proofErr w:type="spellEnd"/>
          </w:p>
        </w:tc>
        <w:tc>
          <w:tcPr>
            <w:tcW w:w="37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στο κρασί η αλήθεια</w:t>
            </w:r>
          </w:p>
        </w:tc>
      </w:tr>
      <w:tr w:rsidR="009D567B" w:rsidRPr="009D567B" w:rsidTr="009D567B">
        <w:tc>
          <w:tcPr>
            <w:tcW w:w="12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 xml:space="preserve">in </w:t>
            </w: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vivo</w:t>
            </w:r>
            <w:proofErr w:type="spellEnd"/>
          </w:p>
        </w:tc>
        <w:tc>
          <w:tcPr>
            <w:tcW w:w="37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σε ζωντανή κατάσταση· πείραμα σε ζωντανούς οργανισμούς</w:t>
            </w:r>
          </w:p>
        </w:tc>
      </w:tr>
      <w:tr w:rsidR="009D567B" w:rsidRPr="009D567B" w:rsidTr="009D567B">
        <w:tc>
          <w:tcPr>
            <w:tcW w:w="12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ipso</w:t>
            </w:r>
            <w:proofErr w:type="spellEnd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 xml:space="preserve"> facto</w:t>
            </w:r>
          </w:p>
        </w:tc>
        <w:tc>
          <w:tcPr>
            <w:tcW w:w="37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με αυτό καθαυτό το γεγονός</w:t>
            </w:r>
          </w:p>
        </w:tc>
      </w:tr>
      <w:tr w:rsidR="009D567B" w:rsidRPr="009D567B" w:rsidTr="009D567B">
        <w:tc>
          <w:tcPr>
            <w:tcW w:w="12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libido</w:t>
            </w:r>
            <w:proofErr w:type="spellEnd"/>
          </w:p>
        </w:tc>
        <w:tc>
          <w:tcPr>
            <w:tcW w:w="37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επιθυμία· ηδονή· γενετήσιο ένστικτο</w:t>
            </w:r>
          </w:p>
        </w:tc>
      </w:tr>
      <w:tr w:rsidR="009D567B" w:rsidRPr="009D567B" w:rsidTr="009D567B">
        <w:tc>
          <w:tcPr>
            <w:tcW w:w="12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mare nostrum</w:t>
            </w:r>
          </w:p>
        </w:tc>
        <w:tc>
          <w:tcPr>
            <w:tcW w:w="37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η θάλασσά μας· για τους Ρωμαίους η Μεσόγειος.</w:t>
            </w:r>
          </w:p>
        </w:tc>
      </w:tr>
      <w:tr w:rsidR="009D567B" w:rsidRPr="009D567B" w:rsidTr="009D567B">
        <w:tc>
          <w:tcPr>
            <w:tcW w:w="12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mea</w:t>
            </w:r>
            <w:proofErr w:type="spellEnd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 xml:space="preserve"> </w:t>
            </w: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culpa</w:t>
            </w:r>
            <w:proofErr w:type="spellEnd"/>
          </w:p>
        </w:tc>
        <w:tc>
          <w:tcPr>
            <w:tcW w:w="37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δικό μου φταίξιμο· δικό μου σφάλμα</w:t>
            </w:r>
          </w:p>
        </w:tc>
      </w:tr>
      <w:tr w:rsidR="009D567B" w:rsidRPr="009D567B" w:rsidTr="009D567B">
        <w:tc>
          <w:tcPr>
            <w:tcW w:w="12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memorandum</w:t>
            </w:r>
            <w:proofErr w:type="spellEnd"/>
          </w:p>
        </w:tc>
        <w:tc>
          <w:tcPr>
            <w:tcW w:w="37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υπόμνημα</w:t>
            </w:r>
          </w:p>
        </w:tc>
      </w:tr>
      <w:tr w:rsidR="009D567B" w:rsidRPr="009D567B" w:rsidTr="009D567B">
        <w:tc>
          <w:tcPr>
            <w:tcW w:w="12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modus</w:t>
            </w:r>
            <w:proofErr w:type="spellEnd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 xml:space="preserve"> </w:t>
            </w: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vivendi</w:t>
            </w:r>
            <w:proofErr w:type="spellEnd"/>
          </w:p>
        </w:tc>
        <w:tc>
          <w:tcPr>
            <w:tcW w:w="37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τρόπος ζωής· συμβιβασμός</w:t>
            </w:r>
          </w:p>
        </w:tc>
      </w:tr>
      <w:tr w:rsidR="009D567B" w:rsidRPr="009D567B" w:rsidTr="009D567B">
        <w:tc>
          <w:tcPr>
            <w:tcW w:w="12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moratorium</w:t>
            </w:r>
            <w:proofErr w:type="spellEnd"/>
          </w:p>
        </w:tc>
        <w:tc>
          <w:tcPr>
            <w:tcW w:w="37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αναστολή εχθροπραξιών</w:t>
            </w:r>
          </w:p>
        </w:tc>
      </w:tr>
      <w:tr w:rsidR="009D567B" w:rsidRPr="009D567B" w:rsidTr="009D567B">
        <w:tc>
          <w:tcPr>
            <w:tcW w:w="12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lastRenderedPageBreak/>
              <w:t>mutatis</w:t>
            </w:r>
            <w:proofErr w:type="spellEnd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 xml:space="preserve"> </w:t>
            </w: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mutandis</w:t>
            </w:r>
            <w:proofErr w:type="spellEnd"/>
          </w:p>
        </w:tc>
        <w:tc>
          <w:tcPr>
            <w:tcW w:w="37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τηρουμένων των αναλογιών</w:t>
            </w:r>
          </w:p>
        </w:tc>
      </w:tr>
      <w:tr w:rsidR="009D567B" w:rsidRPr="009D567B" w:rsidTr="009D567B">
        <w:tc>
          <w:tcPr>
            <w:tcW w:w="12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nexus</w:t>
            </w:r>
            <w:proofErr w:type="spellEnd"/>
          </w:p>
        </w:tc>
        <w:tc>
          <w:tcPr>
            <w:tcW w:w="37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σύνδεση· διαπλοκή (σε λογοτεχνικό έργο)</w:t>
            </w:r>
          </w:p>
        </w:tc>
      </w:tr>
      <w:tr w:rsidR="009D567B" w:rsidRPr="009D567B" w:rsidTr="009D567B">
        <w:tc>
          <w:tcPr>
            <w:tcW w:w="12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nota</w:t>
            </w:r>
            <w:proofErr w:type="spellEnd"/>
          </w:p>
        </w:tc>
        <w:tc>
          <w:tcPr>
            <w:tcW w:w="37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σημείωση· μήνυμα· διακοίνωση· οδηγία</w:t>
            </w:r>
          </w:p>
        </w:tc>
      </w:tr>
      <w:tr w:rsidR="009D567B" w:rsidRPr="009D567B" w:rsidTr="009D567B">
        <w:tc>
          <w:tcPr>
            <w:tcW w:w="12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occasione</w:t>
            </w:r>
            <w:proofErr w:type="spellEnd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 xml:space="preserve"> </w:t>
            </w: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data</w:t>
            </w:r>
            <w:proofErr w:type="spellEnd"/>
          </w:p>
        </w:tc>
        <w:tc>
          <w:tcPr>
            <w:tcW w:w="37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ευκαιρίας δοθείσης</w:t>
            </w:r>
          </w:p>
        </w:tc>
      </w:tr>
      <w:tr w:rsidR="009D567B" w:rsidRPr="009D567B" w:rsidTr="009D567B">
        <w:tc>
          <w:tcPr>
            <w:tcW w:w="12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o tempora  o mores!</w:t>
            </w:r>
          </w:p>
        </w:tc>
        <w:tc>
          <w:tcPr>
            <w:tcW w:w="37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ω καιροί! ω ήθη!</w:t>
            </w:r>
          </w:p>
        </w:tc>
      </w:tr>
      <w:tr w:rsidR="009D567B" w:rsidRPr="009D567B" w:rsidTr="009D567B">
        <w:tc>
          <w:tcPr>
            <w:tcW w:w="12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pax</w:t>
            </w:r>
            <w:proofErr w:type="spellEnd"/>
          </w:p>
        </w:tc>
        <w:tc>
          <w:tcPr>
            <w:tcW w:w="37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 xml:space="preserve">ειρήνη· η λέξη συνοδεύεται συνήθως, με επίθετο για να δηλώσει την κυρίαρχη επιρροή κάποιου: </w:t>
            </w:r>
            <w:proofErr w:type="spellStart"/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pax</w:t>
            </w:r>
            <w:proofErr w:type="spellEnd"/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 xml:space="preserve"> Romana, </w:t>
            </w:r>
            <w:proofErr w:type="spellStart"/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pax</w:t>
            </w:r>
            <w:proofErr w:type="spellEnd"/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Americana</w:t>
            </w:r>
            <w:proofErr w:type="spellEnd"/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 xml:space="preserve"> κτλ.</w:t>
            </w:r>
          </w:p>
        </w:tc>
      </w:tr>
      <w:tr w:rsidR="009D567B" w:rsidRPr="009D567B" w:rsidTr="009D567B">
        <w:tc>
          <w:tcPr>
            <w:tcW w:w="12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 xml:space="preserve">per </w:t>
            </w: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se</w:t>
            </w:r>
            <w:proofErr w:type="spellEnd"/>
          </w:p>
        </w:tc>
        <w:tc>
          <w:tcPr>
            <w:tcW w:w="37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καθ’ εαυτόν</w:t>
            </w:r>
          </w:p>
        </w:tc>
      </w:tr>
      <w:tr w:rsidR="009D567B" w:rsidRPr="009D567B" w:rsidTr="009D567B">
        <w:tc>
          <w:tcPr>
            <w:tcW w:w="12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persona</w:t>
            </w:r>
            <w:proofErr w:type="spellEnd"/>
          </w:p>
        </w:tc>
        <w:tc>
          <w:tcPr>
            <w:tcW w:w="37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πρόσωπο· προσωπείο</w:t>
            </w:r>
          </w:p>
        </w:tc>
      </w:tr>
      <w:tr w:rsidR="009D567B" w:rsidRPr="009D567B" w:rsidTr="009D567B">
        <w:tc>
          <w:tcPr>
            <w:tcW w:w="12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persona</w:t>
            </w:r>
            <w:proofErr w:type="spellEnd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 xml:space="preserve"> non </w:t>
            </w: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grata</w:t>
            </w:r>
            <w:proofErr w:type="spellEnd"/>
          </w:p>
        </w:tc>
        <w:tc>
          <w:tcPr>
            <w:tcW w:w="37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ανεπιθύμητο πρόσωπο</w:t>
            </w:r>
          </w:p>
        </w:tc>
      </w:tr>
      <w:tr w:rsidR="009D567B" w:rsidRPr="009D567B" w:rsidTr="009D567B">
        <w:tc>
          <w:tcPr>
            <w:tcW w:w="12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 xml:space="preserve">post </w:t>
            </w: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scriptum</w:t>
            </w:r>
            <w:proofErr w:type="spellEnd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 xml:space="preserve"> (</w:t>
            </w: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p.s</w:t>
            </w:r>
            <w:proofErr w:type="spellEnd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.)</w:t>
            </w:r>
          </w:p>
        </w:tc>
        <w:tc>
          <w:tcPr>
            <w:tcW w:w="37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υστερόγραφο</w:t>
            </w:r>
          </w:p>
        </w:tc>
      </w:tr>
      <w:tr w:rsidR="009D567B" w:rsidRPr="009D567B" w:rsidTr="009D567B">
        <w:tc>
          <w:tcPr>
            <w:tcW w:w="12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primus</w:t>
            </w:r>
            <w:proofErr w:type="spellEnd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 xml:space="preserve"> </w:t>
            </w: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inter</w:t>
            </w:r>
            <w:proofErr w:type="spellEnd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 xml:space="preserve"> </w:t>
            </w: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pares</w:t>
            </w:r>
            <w:proofErr w:type="spellEnd"/>
          </w:p>
        </w:tc>
        <w:tc>
          <w:tcPr>
            <w:tcW w:w="37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πρώτος μεταξύ ίσων</w:t>
            </w:r>
          </w:p>
        </w:tc>
      </w:tr>
      <w:tr w:rsidR="009D567B" w:rsidRPr="009D567B" w:rsidTr="009D567B">
        <w:tc>
          <w:tcPr>
            <w:tcW w:w="12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 xml:space="preserve">post </w:t>
            </w: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meridiem</w:t>
            </w:r>
            <w:proofErr w:type="spellEnd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 xml:space="preserve"> (</w:t>
            </w: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p.m</w:t>
            </w:r>
            <w:proofErr w:type="spellEnd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.)</w:t>
            </w:r>
          </w:p>
        </w:tc>
        <w:tc>
          <w:tcPr>
            <w:tcW w:w="37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μετά το μεσημέρι</w:t>
            </w:r>
          </w:p>
        </w:tc>
      </w:tr>
      <w:tr w:rsidR="009D567B" w:rsidRPr="009D567B" w:rsidTr="009D567B">
        <w:tc>
          <w:tcPr>
            <w:tcW w:w="12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 xml:space="preserve">quo </w:t>
            </w: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vadis</w:t>
            </w:r>
            <w:proofErr w:type="spellEnd"/>
          </w:p>
        </w:tc>
        <w:tc>
          <w:tcPr>
            <w:tcW w:w="37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που πηγαίνεις</w:t>
            </w:r>
          </w:p>
        </w:tc>
      </w:tr>
      <w:tr w:rsidR="009D567B" w:rsidRPr="009D567B" w:rsidTr="009D567B">
        <w:tc>
          <w:tcPr>
            <w:tcW w:w="12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ratio</w:t>
            </w:r>
            <w:proofErr w:type="spellEnd"/>
          </w:p>
        </w:tc>
        <w:tc>
          <w:tcPr>
            <w:tcW w:w="37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λόγος· αιτία</w:t>
            </w:r>
          </w:p>
        </w:tc>
      </w:tr>
      <w:tr w:rsidR="009D567B" w:rsidRPr="009D567B" w:rsidTr="009D567B">
        <w:tc>
          <w:tcPr>
            <w:tcW w:w="12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requiem</w:t>
            </w:r>
            <w:proofErr w:type="spellEnd"/>
          </w:p>
        </w:tc>
        <w:tc>
          <w:tcPr>
            <w:tcW w:w="37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νεκρώσιμη ακολουθία</w:t>
            </w:r>
          </w:p>
        </w:tc>
      </w:tr>
      <w:tr w:rsidR="009D567B" w:rsidRPr="009D567B" w:rsidTr="009D567B">
        <w:tc>
          <w:tcPr>
            <w:tcW w:w="12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res</w:t>
            </w:r>
            <w:proofErr w:type="spellEnd"/>
          </w:p>
        </w:tc>
        <w:tc>
          <w:tcPr>
            <w:tcW w:w="37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πράγμα· αντικείμενο</w:t>
            </w:r>
          </w:p>
        </w:tc>
      </w:tr>
      <w:tr w:rsidR="009D567B" w:rsidRPr="009D567B" w:rsidTr="009D567B">
        <w:tc>
          <w:tcPr>
            <w:tcW w:w="12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scripta</w:t>
            </w:r>
            <w:proofErr w:type="spellEnd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 xml:space="preserve"> </w:t>
            </w: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manent</w:t>
            </w:r>
            <w:proofErr w:type="spellEnd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 xml:space="preserve">, verba </w:t>
            </w: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volant</w:t>
            </w:r>
            <w:proofErr w:type="spellEnd"/>
          </w:p>
        </w:tc>
        <w:tc>
          <w:tcPr>
            <w:tcW w:w="37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 xml:space="preserve">τα γραπτά μένουν, τα λόγια πετούν. Πολλές φορές χρησιμοποιείται μόνο το </w:t>
            </w:r>
            <w:proofErr w:type="spellStart"/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scripta</w:t>
            </w:r>
            <w:proofErr w:type="spellEnd"/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manent</w:t>
            </w:r>
            <w:proofErr w:type="spellEnd"/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.</w:t>
            </w:r>
          </w:p>
        </w:tc>
      </w:tr>
      <w:tr w:rsidR="009D567B" w:rsidRPr="009D567B" w:rsidTr="009D567B">
        <w:tc>
          <w:tcPr>
            <w:tcW w:w="12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sic</w:t>
            </w:r>
          </w:p>
        </w:tc>
        <w:tc>
          <w:tcPr>
            <w:tcW w:w="37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έτσι</w:t>
            </w:r>
          </w:p>
        </w:tc>
      </w:tr>
      <w:tr w:rsidR="009D567B" w:rsidRPr="009D567B" w:rsidTr="009D567B">
        <w:tc>
          <w:tcPr>
            <w:tcW w:w="12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 xml:space="preserve">sic </w:t>
            </w: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et</w:t>
            </w:r>
            <w:proofErr w:type="spellEnd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 xml:space="preserve"> non</w:t>
            </w:r>
          </w:p>
        </w:tc>
        <w:tc>
          <w:tcPr>
            <w:tcW w:w="37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ναι και όχι</w:t>
            </w:r>
          </w:p>
        </w:tc>
      </w:tr>
      <w:tr w:rsidR="009D567B" w:rsidRPr="009D567B" w:rsidTr="009D567B">
        <w:tc>
          <w:tcPr>
            <w:tcW w:w="12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sine</w:t>
            </w:r>
            <w:proofErr w:type="spellEnd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 xml:space="preserve"> </w:t>
            </w: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qua</w:t>
            </w:r>
            <w:proofErr w:type="spellEnd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 xml:space="preserve"> non</w:t>
            </w:r>
          </w:p>
        </w:tc>
        <w:tc>
          <w:tcPr>
            <w:tcW w:w="37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εκ των ων ουκ άνευ</w:t>
            </w:r>
          </w:p>
        </w:tc>
      </w:tr>
      <w:tr w:rsidR="009D567B" w:rsidRPr="009D567B" w:rsidTr="009D567B">
        <w:tc>
          <w:tcPr>
            <w:tcW w:w="12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status quo</w:t>
            </w:r>
          </w:p>
        </w:tc>
        <w:tc>
          <w:tcPr>
            <w:tcW w:w="37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παγιωμένη κατάσταση· καθεστηκυία τάξη· καθεστώς</w:t>
            </w:r>
          </w:p>
        </w:tc>
      </w:tr>
      <w:tr w:rsidR="009D567B" w:rsidRPr="009D567B" w:rsidTr="009D567B">
        <w:tc>
          <w:tcPr>
            <w:tcW w:w="12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sui</w:t>
            </w:r>
            <w:proofErr w:type="spellEnd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 xml:space="preserve"> </w:t>
            </w: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generis</w:t>
            </w:r>
            <w:proofErr w:type="spellEnd"/>
          </w:p>
        </w:tc>
        <w:tc>
          <w:tcPr>
            <w:tcW w:w="37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ιδιόρρυθμος</w:t>
            </w:r>
          </w:p>
        </w:tc>
      </w:tr>
      <w:tr w:rsidR="009D567B" w:rsidRPr="009D567B" w:rsidTr="009D567B">
        <w:tc>
          <w:tcPr>
            <w:tcW w:w="12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tabula</w:t>
            </w:r>
            <w:proofErr w:type="spellEnd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 xml:space="preserve"> </w:t>
            </w: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rasa</w:t>
            </w:r>
            <w:proofErr w:type="spellEnd"/>
          </w:p>
        </w:tc>
        <w:tc>
          <w:tcPr>
            <w:tcW w:w="37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άγραφη πλάκα</w:t>
            </w:r>
          </w:p>
        </w:tc>
      </w:tr>
      <w:tr w:rsidR="009D567B" w:rsidRPr="009D567B" w:rsidTr="009D567B">
        <w:tc>
          <w:tcPr>
            <w:tcW w:w="12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terra</w:t>
            </w:r>
            <w:proofErr w:type="spellEnd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 xml:space="preserve"> </w:t>
            </w: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incognita</w:t>
            </w:r>
            <w:proofErr w:type="spellEnd"/>
          </w:p>
        </w:tc>
        <w:tc>
          <w:tcPr>
            <w:tcW w:w="37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άγνωστη γη</w:t>
            </w:r>
          </w:p>
        </w:tc>
      </w:tr>
      <w:tr w:rsidR="009D567B" w:rsidRPr="009D567B" w:rsidTr="009D567B">
        <w:tc>
          <w:tcPr>
            <w:tcW w:w="12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terminus</w:t>
            </w:r>
            <w:proofErr w:type="spellEnd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 xml:space="preserve"> </w:t>
            </w: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ante</w:t>
            </w:r>
            <w:proofErr w:type="spellEnd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 xml:space="preserve"> </w:t>
            </w: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quem</w:t>
            </w:r>
            <w:proofErr w:type="spellEnd"/>
          </w:p>
        </w:tc>
        <w:tc>
          <w:tcPr>
            <w:tcW w:w="37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χρονολογικό όριο (όχι πριν απ’ αυτό)</w:t>
            </w:r>
          </w:p>
        </w:tc>
      </w:tr>
      <w:tr w:rsidR="009D567B" w:rsidRPr="009D567B" w:rsidTr="009D567B">
        <w:tc>
          <w:tcPr>
            <w:tcW w:w="12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lastRenderedPageBreak/>
              <w:t>terminus</w:t>
            </w:r>
            <w:proofErr w:type="spellEnd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 xml:space="preserve"> post </w:t>
            </w: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puem</w:t>
            </w:r>
            <w:proofErr w:type="spellEnd"/>
          </w:p>
        </w:tc>
        <w:tc>
          <w:tcPr>
            <w:tcW w:w="37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χρονολογικό όριο (όχι μετά απ’ αυτό)</w:t>
            </w:r>
          </w:p>
        </w:tc>
      </w:tr>
      <w:tr w:rsidR="009D567B" w:rsidRPr="009D567B" w:rsidTr="009D567B">
        <w:tc>
          <w:tcPr>
            <w:tcW w:w="12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time</w:t>
            </w:r>
            <w:proofErr w:type="spellEnd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 xml:space="preserve"> </w:t>
            </w: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hominem</w:t>
            </w:r>
            <w:proofErr w:type="spellEnd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 xml:space="preserve"> </w:t>
            </w: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unius</w:t>
            </w:r>
            <w:proofErr w:type="spellEnd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 xml:space="preserve"> </w:t>
            </w: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libri</w:t>
            </w:r>
            <w:proofErr w:type="spellEnd"/>
          </w:p>
        </w:tc>
        <w:tc>
          <w:tcPr>
            <w:tcW w:w="37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να φοβάσαι τον άνθρωπο του ενός βιβλίου</w:t>
            </w:r>
          </w:p>
        </w:tc>
      </w:tr>
      <w:tr w:rsidR="009D567B" w:rsidRPr="009D567B" w:rsidTr="009D567B">
        <w:tc>
          <w:tcPr>
            <w:tcW w:w="12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urbi</w:t>
            </w:r>
            <w:proofErr w:type="spellEnd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 xml:space="preserve"> </w:t>
            </w: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et</w:t>
            </w:r>
            <w:proofErr w:type="spellEnd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 xml:space="preserve"> </w:t>
            </w: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orbi</w:t>
            </w:r>
            <w:proofErr w:type="spellEnd"/>
          </w:p>
        </w:tc>
        <w:tc>
          <w:tcPr>
            <w:tcW w:w="37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στην πόλη και στην οικουμένη· παντού</w:t>
            </w:r>
          </w:p>
        </w:tc>
      </w:tr>
      <w:tr w:rsidR="009D567B" w:rsidRPr="009D567B" w:rsidTr="009D567B">
        <w:tc>
          <w:tcPr>
            <w:tcW w:w="12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vae</w:t>
            </w:r>
            <w:proofErr w:type="spellEnd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 xml:space="preserve"> </w:t>
            </w: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victis</w:t>
            </w:r>
            <w:proofErr w:type="spellEnd"/>
          </w:p>
        </w:tc>
        <w:tc>
          <w:tcPr>
            <w:tcW w:w="37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proofErr w:type="spellStart"/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ουαί</w:t>
            </w:r>
            <w:proofErr w:type="spellEnd"/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 xml:space="preserve"> τοις </w:t>
            </w:r>
            <w:proofErr w:type="spellStart"/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ηττημένοις</w:t>
            </w:r>
            <w:proofErr w:type="spellEnd"/>
          </w:p>
        </w:tc>
      </w:tr>
      <w:tr w:rsidR="009D567B" w:rsidRPr="009D567B" w:rsidTr="009D567B">
        <w:tc>
          <w:tcPr>
            <w:tcW w:w="12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veni</w:t>
            </w:r>
            <w:proofErr w:type="spellEnd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 xml:space="preserve">, </w:t>
            </w: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vidi</w:t>
            </w:r>
            <w:proofErr w:type="spellEnd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 xml:space="preserve">, </w:t>
            </w: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vici</w:t>
            </w:r>
            <w:proofErr w:type="spellEnd"/>
          </w:p>
        </w:tc>
        <w:tc>
          <w:tcPr>
            <w:tcW w:w="37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ήλθα, είδα, νίκησα</w:t>
            </w:r>
          </w:p>
        </w:tc>
      </w:tr>
      <w:tr w:rsidR="009D567B" w:rsidRPr="009D567B" w:rsidTr="009D567B">
        <w:tc>
          <w:tcPr>
            <w:tcW w:w="12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veto</w:t>
            </w:r>
            <w:proofErr w:type="spellEnd"/>
          </w:p>
        </w:tc>
        <w:tc>
          <w:tcPr>
            <w:tcW w:w="37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βέτο· προβάλω ένσταση</w:t>
            </w:r>
          </w:p>
        </w:tc>
      </w:tr>
      <w:tr w:rsidR="009D567B" w:rsidRPr="009D567B" w:rsidTr="009D567B">
        <w:tc>
          <w:tcPr>
            <w:tcW w:w="12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vice</w:t>
            </w:r>
            <w:proofErr w:type="spellEnd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 xml:space="preserve"> </w:t>
            </w: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versa</w:t>
            </w:r>
            <w:proofErr w:type="spellEnd"/>
          </w:p>
        </w:tc>
        <w:tc>
          <w:tcPr>
            <w:tcW w:w="37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και αντίθετα· και αντίστροφα</w:t>
            </w:r>
          </w:p>
        </w:tc>
      </w:tr>
      <w:tr w:rsidR="009D567B" w:rsidRPr="009D567B" w:rsidTr="009D567B">
        <w:tc>
          <w:tcPr>
            <w:tcW w:w="12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viva</w:t>
            </w:r>
            <w:proofErr w:type="spellEnd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 xml:space="preserve"> </w:t>
            </w: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voce</w:t>
            </w:r>
            <w:proofErr w:type="spellEnd"/>
          </w:p>
        </w:tc>
        <w:tc>
          <w:tcPr>
            <w:tcW w:w="37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δια ζώσης· προφορικά</w:t>
            </w:r>
          </w:p>
        </w:tc>
      </w:tr>
      <w:tr w:rsidR="009D567B" w:rsidRPr="009D567B" w:rsidTr="009D567B">
        <w:tc>
          <w:tcPr>
            <w:tcW w:w="12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proofErr w:type="spellStart"/>
            <w:r w:rsidRPr="009D567B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Vulgata</w:t>
            </w:r>
            <w:proofErr w:type="spellEnd"/>
          </w:p>
        </w:tc>
        <w:tc>
          <w:tcPr>
            <w:tcW w:w="37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η μετάφραση της Βίβλου στα Λατινικά</w:t>
            </w:r>
          </w:p>
        </w:tc>
      </w:tr>
      <w:tr w:rsidR="009D567B" w:rsidRPr="009D567B" w:rsidTr="009D567B">
        <w:tc>
          <w:tcPr>
            <w:tcW w:w="12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</w:p>
        </w:tc>
        <w:tc>
          <w:tcPr>
            <w:tcW w:w="375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567B" w:rsidRPr="009D567B" w:rsidRDefault="009D567B" w:rsidP="009D567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</w:p>
        </w:tc>
      </w:tr>
    </w:tbl>
    <w:p w:rsidR="009D567B" w:rsidRPr="009D567B" w:rsidRDefault="009D567B" w:rsidP="009D567B">
      <w:pPr>
        <w:spacing w:after="0" w:line="240" w:lineRule="auto"/>
        <w:rPr>
          <w:rFonts w:ascii="Palatino Linotype" w:eastAsia="Times New Roman" w:hAnsi="Palatino Linotype" w:cs="Times New Roman"/>
          <w:vanish/>
          <w:lang w:eastAsia="el-GR"/>
        </w:rPr>
      </w:pPr>
    </w:p>
    <w:tbl>
      <w:tblPr>
        <w:tblW w:w="5000" w:type="pct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8"/>
      </w:tblGrid>
      <w:tr w:rsidR="009D567B" w:rsidRPr="009D567B" w:rsidTr="009D567B">
        <w:tc>
          <w:tcPr>
            <w:tcW w:w="500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567B" w:rsidRPr="009D567B" w:rsidRDefault="009D567B" w:rsidP="009D567B">
            <w:pPr>
              <w:spacing w:after="36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b/>
                <w:bCs/>
                <w:i/>
                <w:iCs/>
                <w:lang w:eastAsia="el-GR"/>
              </w:rPr>
              <w:t>Πηγές:</w:t>
            </w:r>
          </w:p>
        </w:tc>
      </w:tr>
      <w:tr w:rsidR="009D567B" w:rsidRPr="009D567B" w:rsidTr="009D567B">
        <w:tc>
          <w:tcPr>
            <w:tcW w:w="500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567B" w:rsidRPr="009D567B" w:rsidRDefault="009D567B" w:rsidP="009D567B">
            <w:pPr>
              <w:spacing w:after="36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proofErr w:type="spellStart"/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Μαρκαντωνάτος</w:t>
            </w:r>
            <w:proofErr w:type="spellEnd"/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, Γ.Α.</w:t>
            </w:r>
            <w:r w:rsidRPr="009D567B">
              <w:rPr>
                <w:rFonts w:ascii="Palatino Linotype" w:eastAsia="Times New Roman" w:hAnsi="Palatino Linotype" w:cs="Times New Roman"/>
                <w:i/>
                <w:iCs/>
                <w:lang w:eastAsia="el-GR"/>
              </w:rPr>
              <w:t>, Λεξικό Αρχαίων Βυζαντινών και Λογίων Φράσεων της Νέας Ελληνικής,</w:t>
            </w:r>
            <w:r w:rsidRPr="009D567B">
              <w:rPr>
                <w:rFonts w:ascii="Palatino Linotype" w:eastAsia="Times New Roman" w:hAnsi="Palatino Linotype" w:cs="Times New Roman"/>
                <w:lang w:eastAsia="el-GR"/>
              </w:rPr>
              <w:t> Αθήνα, εκδόσεις Gutenberg,1998 (4η έκδοση)</w:t>
            </w:r>
            <w:r w:rsidRPr="009D567B">
              <w:rPr>
                <w:rFonts w:ascii="Palatino Linotype" w:eastAsia="Times New Roman" w:hAnsi="Palatino Linotype" w:cs="Times New Roman"/>
                <w:i/>
                <w:iCs/>
                <w:lang w:eastAsia="el-GR"/>
              </w:rPr>
              <w:t>.</w:t>
            </w:r>
          </w:p>
        </w:tc>
      </w:tr>
      <w:tr w:rsidR="009D567B" w:rsidRPr="009D567B" w:rsidTr="009D567B">
        <w:tc>
          <w:tcPr>
            <w:tcW w:w="500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567B" w:rsidRPr="009D567B" w:rsidRDefault="009D567B" w:rsidP="009D567B">
            <w:pPr>
              <w:spacing w:after="360" w:line="24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9D567B">
              <w:rPr>
                <w:rFonts w:ascii="Palatino Linotype" w:eastAsia="Times New Roman" w:hAnsi="Palatino Linotype" w:cs="Times New Roman"/>
                <w:i/>
                <w:iCs/>
                <w:lang w:eastAsia="el-GR"/>
              </w:rPr>
              <w:t>Μείζον Ελληνικό Λεξικό (ηλεκτρονική έκδοση)</w:t>
            </w:r>
          </w:p>
        </w:tc>
      </w:tr>
    </w:tbl>
    <w:p w:rsidR="00D41248" w:rsidRPr="009D567B" w:rsidRDefault="00D41248">
      <w:pPr>
        <w:rPr>
          <w:rFonts w:ascii="Palatino Linotype" w:hAnsi="Palatino Linotype"/>
        </w:rPr>
      </w:pPr>
    </w:p>
    <w:sectPr w:rsidR="00D41248" w:rsidRPr="009D567B" w:rsidSect="009D567B">
      <w:pgSz w:w="11906" w:h="16838"/>
      <w:pgMar w:top="993" w:right="991" w:bottom="113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7B"/>
    <w:rsid w:val="009D567B"/>
    <w:rsid w:val="00D4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8A289-F1DF-4EEF-9F75-B1176F14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5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D56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5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658</Words>
  <Characters>3559</Characters>
  <Application>Microsoft Office Word</Application>
  <DocSecurity>0</DocSecurity>
  <Lines>29</Lines>
  <Paragraphs>8</Paragraphs>
  <ScaleCrop>false</ScaleCrop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Γιώργος και Μαρία</dc:creator>
  <cp:keywords/>
  <dc:description/>
  <cp:lastModifiedBy>Γιώργος και Μαρία</cp:lastModifiedBy>
  <cp:revision>2</cp:revision>
  <cp:lastPrinted>2022-07-18T08:40:00Z</cp:lastPrinted>
  <dcterms:created xsi:type="dcterms:W3CDTF">2022-07-18T08:38:00Z</dcterms:created>
  <dcterms:modified xsi:type="dcterms:W3CDTF">2022-07-18T08:40:00Z</dcterms:modified>
</cp:coreProperties>
</file>