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hdphoto1.wdp" ContentType="image/vnd.ms-photo"/>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0" w:after="0"/>
        <w:jc w:val="center"/>
        <w:rPr>
          <w:rFonts w:ascii="Times New Roman" w:hAnsi="Times New Roman"/>
          <w:color w:val="auto"/>
          <w:sz w:val="32"/>
          <w:u w:val="single"/>
        </w:rPr>
      </w:pPr>
      <w:bookmarkStart w:id="0" w:name="_Toc469262225"/>
      <w:r>
        <w:rPr>
          <w:rFonts w:ascii="Times New Roman" w:hAnsi="Times New Roman"/>
          <w:color w:val="auto"/>
          <w:sz w:val="32"/>
          <w:u w:val="single"/>
        </w:rPr>
        <w:t>ΝΕΟΙ ΚΑΙ ΠΡΟΤΥΠΑ</w:t>
      </w:r>
      <w:bookmarkEnd w:id="0"/>
    </w:p>
    <w:tbl>
      <w:tblPr>
        <w:tblpPr w:bottomFromText="0" w:horzAnchor="margin" w:leftFromText="180" w:rightFromText="180" w:tblpX="0" w:tblpY="240" w:topFromText="0" w:vertAnchor="text"/>
        <w:tblW w:w="10060"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10060"/>
      </w:tblGrid>
      <w:tr>
        <w:trPr>
          <w:trHeight w:val="1479" w:hRule="atLeast"/>
        </w:trPr>
        <w:tc>
          <w:tcPr>
            <w:tcW w:w="100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hd w:val="clear" w:color="auto" w:fill="FFFFFF"/>
              <w:tabs>
                <w:tab w:val="clear" w:pos="720"/>
                <w:tab w:val="left" w:pos="629" w:leader="none"/>
              </w:tabs>
              <w:spacing w:before="130" w:after="0"/>
              <w:ind w:left="514" w:hanging="360"/>
              <w:jc w:val="both"/>
              <w:rPr>
                <w:rFonts w:ascii="Times New Roman" w:hAnsi="Times New Roman"/>
                <w:sz w:val="24"/>
                <w:szCs w:val="24"/>
              </w:rPr>
            </w:pPr>
            <w:r>
              <w:rPr>
                <w:rFonts w:ascii="Times New Roman" w:hAnsi="Times New Roman"/>
                <w:b/>
                <w:bCs/>
                <w:sz w:val="24"/>
                <w:szCs w:val="24"/>
              </w:rPr>
              <w:t xml:space="preserve">Πρότυπο </w:t>
            </w:r>
            <w:r>
              <w:rPr>
                <w:rFonts w:ascii="Times New Roman" w:hAnsi="Times New Roman"/>
                <w:sz w:val="24"/>
                <w:szCs w:val="24"/>
              </w:rPr>
              <w:t xml:space="preserve">θεωρείται το πρόσωπο, η κατάσταση ή ο θεσμός, που είναι </w:t>
            </w:r>
            <w:r>
              <w:rPr>
                <w:rFonts w:ascii="Times New Roman" w:hAnsi="Times New Roman"/>
                <w:spacing w:val="-1"/>
                <w:sz w:val="24"/>
                <w:szCs w:val="24"/>
              </w:rPr>
              <w:t>άξιο για μίμηση, εξαιτίας των διαχρονικά θετικών του χαρακτηριστικών.</w:t>
            </w:r>
          </w:p>
          <w:p>
            <w:pPr>
              <w:pStyle w:val="Normal"/>
              <w:widowControl w:val="false"/>
              <w:numPr>
                <w:ilvl w:val="0"/>
                <w:numId w:val="1"/>
              </w:numPr>
              <w:shd w:val="clear" w:color="auto" w:fill="FFFFFF"/>
              <w:tabs>
                <w:tab w:val="clear" w:pos="720"/>
                <w:tab w:val="left" w:pos="629" w:leader="none"/>
              </w:tabs>
              <w:spacing w:before="82" w:after="0"/>
              <w:ind w:left="514" w:right="5" w:hanging="360"/>
              <w:jc w:val="both"/>
              <w:rPr>
                <w:rFonts w:ascii="Times New Roman" w:hAnsi="Times New Roman"/>
                <w:b/>
                <w:b/>
                <w:bCs/>
                <w:sz w:val="24"/>
                <w:szCs w:val="24"/>
              </w:rPr>
            </w:pPr>
            <w:r>
              <w:rPr>
                <w:rFonts w:ascii="Times New Roman" w:hAnsi="Times New Roman"/>
                <w:b/>
                <w:bCs/>
                <w:sz w:val="24"/>
                <w:szCs w:val="24"/>
              </w:rPr>
              <w:t xml:space="preserve">Είδωλο </w:t>
            </w:r>
            <w:r>
              <w:rPr>
                <w:rFonts w:ascii="Times New Roman" w:hAnsi="Times New Roman"/>
                <w:sz w:val="24"/>
                <w:szCs w:val="24"/>
              </w:rPr>
              <w:t>θεωρείται το πρόσωπο που μυθοποιείται και προβάλλεται έντε</w:t>
              <w:softHyphen/>
              <w:t>χνα και συστηματικά, κυρίως από τα ΜΜΕ, και γίνεται, πρόσκαιρα, αντικείμενο υπερβολικής αγάπης και εκδηλώσεων λατρείας.</w:t>
            </w:r>
          </w:p>
        </w:tc>
      </w:tr>
    </w:tbl>
    <w:p>
      <w:pPr>
        <w:pStyle w:val="ListParagraph"/>
        <w:numPr>
          <w:ilvl w:val="0"/>
          <w:numId w:val="4"/>
        </w:numPr>
        <w:shd w:val="clear" w:color="auto" w:fill="FFFFFF"/>
        <w:spacing w:before="254" w:after="200"/>
        <w:contextualSpacing/>
        <w:jc w:val="center"/>
        <w:rPr>
          <w:rFonts w:ascii="Times New Roman" w:hAnsi="Times New Roman"/>
          <w:sz w:val="24"/>
          <w:szCs w:val="24"/>
        </w:rPr>
      </w:pPr>
      <w:r>
        <w:rPr>
          <w:rFonts w:ascii="Times New Roman" w:hAnsi="Times New Roman"/>
          <w:b/>
          <w:bCs/>
          <w:spacing w:val="-7"/>
          <w:sz w:val="24"/>
          <w:szCs w:val="24"/>
        </w:rPr>
        <w:t>Τα πρότυπα των νέων</w:t>
      </w:r>
    </w:p>
    <w:p>
      <w:pPr>
        <w:sectPr>
          <w:footerReference w:type="default" r:id="rId2"/>
          <w:type w:val="nextPage"/>
          <w:pgSz w:w="11906" w:h="16838"/>
          <w:pgMar w:left="1276" w:right="849" w:gutter="0" w:header="0" w:top="426" w:footer="25" w:bottom="757"/>
          <w:pgNumType w:fmt="decimal"/>
          <w:formProt w:val="false"/>
          <w:textDirection w:val="lrTb"/>
          <w:docGrid w:type="default" w:linePitch="360" w:charSpace="4096"/>
        </w:sectPr>
      </w:pPr>
    </w:p>
    <w:p>
      <w:pPr>
        <w:pStyle w:val="ListParagraph"/>
        <w:shd w:val="clear" w:color="auto" w:fill="FFFFFF"/>
        <w:spacing w:before="254" w:after="200"/>
        <w:contextualSpacing/>
        <w:rPr>
          <w:rFonts w:ascii="Times New Roman" w:hAnsi="Times New Roman"/>
          <w:sz w:val="24"/>
          <w:szCs w:val="24"/>
          <w:lang w:val="en-US"/>
        </w:rPr>
      </w:pPr>
      <w:r>
        <w:rPr>
          <w:rFonts w:ascii="Times New Roman" w:hAnsi="Times New Roman"/>
          <w:b/>
          <w:bCs/>
          <w:sz w:val="24"/>
          <w:szCs w:val="24"/>
        </w:rPr>
        <w:t>Θ</w:t>
      </w:r>
      <w:r>
        <w:rPr>
          <w:rFonts w:ascii="Times New Roman" w:hAnsi="Times New Roman"/>
          <w:b/>
          <w:bCs/>
          <w:i/>
          <w:iCs/>
          <w:sz w:val="24"/>
          <w:szCs w:val="24"/>
        </w:rPr>
        <w:t>ετικά</w:t>
      </w:r>
    </w:p>
    <w:p>
      <w:pPr>
        <w:pStyle w:val="Normal"/>
        <w:widowControl w:val="false"/>
        <w:numPr>
          <w:ilvl w:val="0"/>
          <w:numId w:val="2"/>
        </w:numPr>
        <w:shd w:val="clear" w:color="auto" w:fill="FFFFFF"/>
        <w:tabs>
          <w:tab w:val="clear" w:pos="720"/>
          <w:tab w:val="left" w:pos="605" w:leader="none"/>
        </w:tabs>
        <w:spacing w:before="10" w:after="0"/>
        <w:ind w:left="720" w:right="19" w:hanging="0"/>
        <w:contextualSpacing/>
        <w:jc w:val="both"/>
        <w:rPr>
          <w:rFonts w:ascii="Times New Roman" w:hAnsi="Times New Roman"/>
          <w:b/>
          <w:b/>
          <w:bCs/>
          <w:spacing w:val="-15"/>
          <w:sz w:val="24"/>
          <w:szCs w:val="24"/>
        </w:rPr>
      </w:pPr>
      <w:r>
        <w:rPr>
          <w:rFonts w:ascii="Times New Roman" w:hAnsi="Times New Roman"/>
          <w:b/>
          <w:bCs/>
          <w:spacing w:val="-7"/>
          <w:sz w:val="24"/>
          <w:szCs w:val="24"/>
        </w:rPr>
        <w:t xml:space="preserve">Πολιτικοί, κοινωνικοί και θρησκευτικοί ηγέτες, </w:t>
      </w:r>
      <w:r>
        <w:rPr>
          <w:rFonts w:ascii="Times New Roman" w:hAnsi="Times New Roman"/>
          <w:spacing w:val="-7"/>
          <w:sz w:val="24"/>
          <w:szCs w:val="24"/>
        </w:rPr>
        <w:t xml:space="preserve">που θέτουν τον εαυτό τους </w:t>
      </w:r>
      <w:r>
        <w:rPr>
          <w:rFonts w:ascii="Times New Roman" w:hAnsi="Times New Roman"/>
          <w:spacing w:val="-3"/>
          <w:sz w:val="24"/>
          <w:szCs w:val="24"/>
        </w:rPr>
        <w:t>στην υπηρεσία του ανθρώπου και αγωνίζονται για την ειρήνη, την ελευθε</w:t>
        <w:softHyphen/>
      </w:r>
      <w:r>
        <w:rPr>
          <w:rFonts w:ascii="Times New Roman" w:hAnsi="Times New Roman"/>
          <w:spacing w:val="-4"/>
          <w:sz w:val="24"/>
          <w:szCs w:val="24"/>
        </w:rPr>
        <w:t>ρία και τη δικαίωση καταπιεσμένων λαών και κοινωνικών μειονοτήτων.</w:t>
      </w:r>
    </w:p>
    <w:p>
      <w:pPr>
        <w:pStyle w:val="Normal"/>
        <w:widowControl w:val="false"/>
        <w:numPr>
          <w:ilvl w:val="0"/>
          <w:numId w:val="2"/>
        </w:numPr>
        <w:shd w:val="clear" w:color="auto" w:fill="FFFFFF"/>
        <w:tabs>
          <w:tab w:val="clear" w:pos="720"/>
          <w:tab w:val="left" w:pos="605" w:leader="none"/>
        </w:tabs>
        <w:spacing w:before="34" w:after="0"/>
        <w:ind w:left="720" w:right="19" w:hanging="0"/>
        <w:contextualSpacing/>
        <w:jc w:val="both"/>
        <w:rPr>
          <w:rFonts w:ascii="Times New Roman" w:hAnsi="Times New Roman"/>
          <w:b/>
          <w:b/>
          <w:bCs/>
          <w:spacing w:val="-7"/>
          <w:sz w:val="24"/>
          <w:szCs w:val="24"/>
        </w:rPr>
      </w:pPr>
      <w:r>
        <w:rPr>
          <w:rFonts w:ascii="Times New Roman" w:hAnsi="Times New Roman"/>
          <w:b/>
          <w:bCs/>
          <w:sz w:val="24"/>
          <w:szCs w:val="24"/>
        </w:rPr>
        <w:t xml:space="preserve">Πνευματικοί ηγέτες, </w:t>
      </w:r>
      <w:r>
        <w:rPr>
          <w:rFonts w:ascii="Times New Roman" w:hAnsi="Times New Roman"/>
          <w:sz w:val="24"/>
          <w:szCs w:val="24"/>
        </w:rPr>
        <w:t>που με τον παιδαγωγό τους λόγο αφυπνίζουν συ</w:t>
        <w:softHyphen/>
        <w:t>νειδήσεις και διαμορφώνουν αξίες που ολοκληρώνουν, αναδεικνύουν και καταξιώνουν τον άνθρωπο.</w:t>
      </w:r>
    </w:p>
    <w:p>
      <w:pPr>
        <w:pStyle w:val="Normal"/>
        <w:widowControl w:val="false"/>
        <w:numPr>
          <w:ilvl w:val="0"/>
          <w:numId w:val="2"/>
        </w:numPr>
        <w:shd w:val="clear" w:color="auto" w:fill="FFFFFF"/>
        <w:tabs>
          <w:tab w:val="clear" w:pos="720"/>
          <w:tab w:val="left" w:pos="605" w:leader="none"/>
        </w:tabs>
        <w:spacing w:before="24" w:after="0"/>
        <w:ind w:left="720" w:right="24" w:hanging="0"/>
        <w:contextualSpacing/>
        <w:jc w:val="both"/>
        <w:rPr>
          <w:rFonts w:ascii="Times New Roman" w:hAnsi="Times New Roman"/>
          <w:b/>
          <w:b/>
          <w:bCs/>
          <w:spacing w:val="-7"/>
          <w:sz w:val="24"/>
          <w:szCs w:val="24"/>
        </w:rPr>
      </w:pPr>
      <w:r>
        <w:rPr>
          <w:rFonts w:ascii="Times New Roman" w:hAnsi="Times New Roman"/>
          <w:b/>
          <w:bCs/>
          <w:sz w:val="24"/>
          <w:szCs w:val="24"/>
        </w:rPr>
        <w:t xml:space="preserve">Επιστήμονες, </w:t>
      </w:r>
      <w:r>
        <w:rPr>
          <w:rFonts w:ascii="Times New Roman" w:hAnsi="Times New Roman"/>
          <w:sz w:val="24"/>
          <w:szCs w:val="24"/>
        </w:rPr>
        <w:t>που αφιερώνουν την επιστήμη και τον εαυτό τους στην υπηρεσία του ανθρώπου.</w:t>
      </w:r>
    </w:p>
    <w:p>
      <w:pPr>
        <w:pStyle w:val="Normal"/>
        <w:widowControl w:val="false"/>
        <w:numPr>
          <w:ilvl w:val="0"/>
          <w:numId w:val="2"/>
        </w:numPr>
        <w:shd w:val="clear" w:color="auto" w:fill="FFFFFF"/>
        <w:tabs>
          <w:tab w:val="clear" w:pos="720"/>
          <w:tab w:val="left" w:pos="605" w:leader="none"/>
        </w:tabs>
        <w:spacing w:before="24" w:after="0"/>
        <w:ind w:left="720" w:right="24" w:hanging="0"/>
        <w:contextualSpacing/>
        <w:jc w:val="both"/>
        <w:rPr>
          <w:rFonts w:ascii="Times New Roman" w:hAnsi="Times New Roman"/>
          <w:sz w:val="24"/>
          <w:szCs w:val="24"/>
        </w:rPr>
      </w:pPr>
      <w:r>
        <w:rPr>
          <w:rFonts w:ascii="Times New Roman" w:hAnsi="Times New Roman"/>
          <w:b/>
          <w:sz w:val="24"/>
          <w:szCs w:val="24"/>
        </w:rPr>
        <w:t>Απλοί άνθρωποι – ενεργοί πολίτες,</w:t>
      </w:r>
      <w:r>
        <w:rPr>
          <w:rFonts w:ascii="Times New Roman" w:hAnsi="Times New Roman"/>
          <w:sz w:val="24"/>
          <w:szCs w:val="24"/>
        </w:rPr>
        <w:t xml:space="preserve"> που στη ζωή τους υπηρετούν ανιδιοτελώς αξίες και ιδανικά (π.χ. εθελοντές, οικολόγοι.... ), που αγωνίζονται για τα πιστεύω τους, που συμμετέχουν στα κοινά κι έχουν άποψη και κρίση.</w:t>
      </w:r>
    </w:p>
    <w:p>
      <w:pPr>
        <w:pStyle w:val="Normal"/>
        <w:widowControl w:val="false"/>
        <w:numPr>
          <w:ilvl w:val="0"/>
          <w:numId w:val="2"/>
        </w:numPr>
        <w:shd w:val="clear" w:color="auto" w:fill="FFFFFF"/>
        <w:tabs>
          <w:tab w:val="clear" w:pos="720"/>
          <w:tab w:val="left" w:pos="605" w:leader="none"/>
        </w:tabs>
        <w:spacing w:before="24" w:after="0"/>
        <w:ind w:left="720" w:right="24" w:hanging="0"/>
        <w:contextualSpacing/>
        <w:jc w:val="both"/>
        <w:rPr>
          <w:rFonts w:ascii="Times New Roman" w:hAnsi="Times New Roman"/>
          <w:sz w:val="24"/>
          <w:szCs w:val="24"/>
        </w:rPr>
      </w:pPr>
      <w:r>
        <w:rPr>
          <w:rFonts w:ascii="Times New Roman" w:hAnsi="Times New Roman"/>
          <w:b/>
          <w:sz w:val="24"/>
          <w:szCs w:val="24"/>
        </w:rPr>
        <w:t>Αθλητικά πρότυπα :</w:t>
      </w:r>
      <w:r>
        <w:rPr>
          <w:rFonts w:ascii="Times New Roman" w:hAnsi="Times New Roman"/>
          <w:sz w:val="24"/>
          <w:szCs w:val="24"/>
        </w:rPr>
        <w:t xml:space="preserve"> Αθλητές με υψηλές επιδόσεις που αγωνίζονται να επιτύχουν τους στόχους τους.</w:t>
      </w:r>
    </w:p>
    <w:p>
      <w:pPr>
        <w:pStyle w:val="Normal"/>
        <w:widowControl w:val="false"/>
        <w:numPr>
          <w:ilvl w:val="0"/>
          <w:numId w:val="2"/>
        </w:numPr>
        <w:shd w:val="clear" w:color="auto" w:fill="FFFFFF"/>
        <w:tabs>
          <w:tab w:val="clear" w:pos="720"/>
          <w:tab w:val="left" w:pos="605" w:leader="none"/>
        </w:tabs>
        <w:spacing w:before="24" w:after="0"/>
        <w:ind w:left="720" w:right="24" w:hanging="0"/>
        <w:contextualSpacing/>
        <w:jc w:val="both"/>
        <w:rPr>
          <w:rFonts w:ascii="Times New Roman" w:hAnsi="Times New Roman"/>
          <w:sz w:val="24"/>
          <w:szCs w:val="24"/>
        </w:rPr>
      </w:pPr>
      <w:r>
        <w:rPr>
          <w:rFonts w:ascii="Times New Roman" w:hAnsi="Times New Roman"/>
          <w:b/>
          <w:sz w:val="24"/>
          <w:szCs w:val="24"/>
        </w:rPr>
        <w:t>Οικογενειακά πρότυπα:</w:t>
      </w:r>
      <w:r>
        <w:rPr>
          <w:rFonts w:ascii="Times New Roman" w:hAnsi="Times New Roman"/>
          <w:sz w:val="24"/>
          <w:szCs w:val="24"/>
        </w:rPr>
        <w:t xml:space="preserve"> Οι γονείς και οι συγγενείς, λόγω της σημαντικής συμβολής τους στη διαμόρφωση της προσωπικότητας του νέου συνηθέστατα αποτελούν συχνά και πρότυπα γι’ αυτόν.</w:t>
      </w:r>
    </w:p>
    <w:p>
      <w:pPr>
        <w:pStyle w:val="Normal"/>
        <w:widowControl w:val="false"/>
        <w:numPr>
          <w:ilvl w:val="0"/>
          <w:numId w:val="2"/>
        </w:numPr>
        <w:shd w:val="clear" w:color="auto" w:fill="FFFFFF"/>
        <w:tabs>
          <w:tab w:val="clear" w:pos="720"/>
          <w:tab w:val="left" w:pos="605" w:leader="none"/>
        </w:tabs>
        <w:spacing w:before="24" w:after="0"/>
        <w:ind w:left="720" w:right="24" w:hanging="0"/>
        <w:contextualSpacing/>
        <w:jc w:val="both"/>
        <w:rPr>
          <w:rFonts w:ascii="Times New Roman" w:hAnsi="Times New Roman"/>
          <w:sz w:val="24"/>
          <w:szCs w:val="24"/>
        </w:rPr>
      </w:pPr>
      <w:r>
        <w:rPr>
          <w:rFonts w:ascii="Times New Roman" w:hAnsi="Times New Roman"/>
          <w:b/>
          <w:sz w:val="24"/>
          <w:szCs w:val="24"/>
        </w:rPr>
        <w:t>Σχολικά πρότυπα:</w:t>
      </w:r>
      <w:r>
        <w:rPr>
          <w:rFonts w:ascii="Times New Roman" w:hAnsi="Times New Roman"/>
          <w:sz w:val="24"/>
          <w:szCs w:val="24"/>
        </w:rPr>
        <w:t xml:space="preserve"> Οι δάσκαλοι και οι καθηγητές σε αρκετές περιπτώσεις χάρη στην προσωπικότητά τους ασκούν μεγάλη επιρροή αλλά και γοητεία στους μαθητές</w:t>
      </w:r>
    </w:p>
    <w:p>
      <w:pPr>
        <w:pStyle w:val="Normal"/>
        <w:widowControl w:val="false"/>
        <w:numPr>
          <w:ilvl w:val="0"/>
          <w:numId w:val="2"/>
        </w:numPr>
        <w:shd w:val="clear" w:color="auto" w:fill="FFFFFF"/>
        <w:tabs>
          <w:tab w:val="clear" w:pos="720"/>
          <w:tab w:val="left" w:pos="605" w:leader="none"/>
        </w:tabs>
        <w:spacing w:before="24" w:after="0"/>
        <w:ind w:left="720" w:right="24" w:hanging="0"/>
        <w:contextualSpacing/>
        <w:jc w:val="both"/>
        <w:rPr>
          <w:rFonts w:ascii="Times New Roman" w:hAnsi="Times New Roman"/>
          <w:sz w:val="24"/>
          <w:szCs w:val="24"/>
        </w:rPr>
      </w:pPr>
      <w:r>
        <w:rPr>
          <w:rFonts w:ascii="Times New Roman" w:hAnsi="Times New Roman"/>
          <w:b/>
          <w:sz w:val="24"/>
        </w:rPr>
        <w:t>Καλλιτεχνικά πρότυπα:</w:t>
      </w:r>
      <w:r>
        <w:rPr>
          <w:rFonts w:ascii="Times New Roman" w:hAnsi="Times New Roman"/>
          <w:sz w:val="24"/>
        </w:rPr>
        <w:t xml:space="preserve"> Στο χώρο της τέχνης, του θεάτρου, της μουσικής, του κινηματογράφου, του χορού, υπάρχουν άτομα που ασκούν τεράστια επίδραση στους νέους</w:t>
      </w:r>
    </w:p>
    <w:p>
      <w:pPr>
        <w:sectPr>
          <w:type w:val="continuous"/>
          <w:pgSz w:w="11906" w:h="16838"/>
          <w:pgMar w:left="1276" w:right="849" w:gutter="0" w:header="0" w:top="426" w:footer="25" w:bottom="757"/>
          <w:cols w:num="2" w:space="708" w:equalWidth="true" w:sep="false"/>
          <w:formProt w:val="false"/>
          <w:textDirection w:val="lrTb"/>
          <w:docGrid w:type="default" w:linePitch="360" w:charSpace="4096"/>
        </w:sectPr>
      </w:pPr>
    </w:p>
    <w:p>
      <w:pPr>
        <w:pStyle w:val="Normal"/>
        <w:widowControl w:val="false"/>
        <w:shd w:val="clear" w:color="auto" w:fill="FFFFFF"/>
        <w:tabs>
          <w:tab w:val="clear" w:pos="720"/>
          <w:tab w:val="left" w:pos="605" w:leader="none"/>
        </w:tabs>
        <w:spacing w:before="24" w:after="0"/>
        <w:ind w:left="720" w:right="24" w:hanging="0"/>
        <w:contextualSpacing/>
        <w:jc w:val="both"/>
        <w:rPr>
          <w:rFonts w:ascii="Times New Roman" w:hAnsi="Times New Roman"/>
          <w:b/>
          <w:b/>
          <w:bCs/>
          <w:spacing w:val="-9"/>
          <w:sz w:val="24"/>
          <w:szCs w:val="24"/>
        </w:rPr>
      </w:pPr>
      <w:r>
        <w:rPr>
          <w:rFonts w:ascii="Times New Roman" w:hAnsi="Times New Roman"/>
          <w:b/>
          <w:bCs/>
          <w:spacing w:val="-9"/>
          <w:sz w:val="24"/>
          <w:szCs w:val="24"/>
        </w:rPr>
      </w:r>
    </w:p>
    <w:p>
      <w:pPr>
        <w:sectPr>
          <w:type w:val="continuous"/>
          <w:pgSz w:w="11906" w:h="16838"/>
          <w:pgMar w:left="1276" w:right="849" w:gutter="0" w:header="0" w:top="426" w:footer="25" w:bottom="757"/>
          <w:formProt w:val="false"/>
          <w:textDirection w:val="lrTb"/>
          <w:docGrid w:type="default" w:linePitch="360" w:charSpace="4096"/>
        </w:sectPr>
      </w:pPr>
    </w:p>
    <w:p>
      <w:pPr>
        <w:pStyle w:val="Normal"/>
        <w:shd w:val="clear" w:color="auto" w:fill="FFFFFF"/>
        <w:jc w:val="both"/>
        <w:rPr>
          <w:rFonts w:ascii="Times New Roman" w:hAnsi="Times New Roman"/>
          <w:sz w:val="24"/>
          <w:szCs w:val="24"/>
        </w:rPr>
      </w:pPr>
      <w:r>
        <w:rPr>
          <w:rFonts w:ascii="Times New Roman" w:hAnsi="Times New Roman"/>
          <w:b/>
          <w:bCs/>
          <w:i/>
          <w:iCs/>
          <w:spacing w:val="-6"/>
          <w:sz w:val="24"/>
          <w:szCs w:val="24"/>
        </w:rPr>
        <w:t>Αρνητικά</w:t>
      </w:r>
    </w:p>
    <w:p>
      <w:pPr>
        <w:sectPr>
          <w:type w:val="continuous"/>
          <w:pgSz w:w="11906" w:h="16838"/>
          <w:pgMar w:left="1276" w:right="849" w:gutter="0" w:header="0" w:top="426" w:footer="25" w:bottom="757"/>
          <w:formProt w:val="false"/>
          <w:textDirection w:val="lrTb"/>
          <w:docGrid w:type="default" w:linePitch="360" w:charSpace="4096"/>
        </w:sectPr>
      </w:pPr>
    </w:p>
    <w:p>
      <w:pPr>
        <w:pStyle w:val="Normal"/>
        <w:widowControl w:val="false"/>
        <w:numPr>
          <w:ilvl w:val="0"/>
          <w:numId w:val="3"/>
        </w:numPr>
        <w:shd w:val="clear" w:color="auto" w:fill="FFFFFF"/>
        <w:tabs>
          <w:tab w:val="clear" w:pos="720"/>
          <w:tab w:val="left" w:pos="284" w:leader="none"/>
          <w:tab w:val="left" w:pos="614" w:leader="none"/>
        </w:tabs>
        <w:spacing w:before="38" w:after="0"/>
        <w:ind w:left="142" w:right="24" w:hanging="284"/>
        <w:jc w:val="both"/>
        <w:rPr>
          <w:rFonts w:ascii="Times New Roman" w:hAnsi="Times New Roman"/>
          <w:b/>
          <w:b/>
          <w:bCs/>
          <w:spacing w:val="-13"/>
          <w:sz w:val="24"/>
          <w:szCs w:val="24"/>
        </w:rPr>
      </w:pPr>
      <w:r>
        <w:rPr>
          <w:rFonts w:ascii="Times New Roman" w:hAnsi="Times New Roman"/>
          <w:b/>
          <w:bCs/>
          <w:spacing w:val="-3"/>
          <w:sz w:val="24"/>
          <w:szCs w:val="24"/>
        </w:rPr>
        <w:t>Ο οικονομικά επιτυχημένος άνθρωπος</w:t>
      </w:r>
      <w:r>
        <w:rPr>
          <w:rFonts w:ascii="Times New Roman" w:hAnsi="Times New Roman"/>
          <w:sz w:val="24"/>
          <w:szCs w:val="24"/>
        </w:rPr>
        <w:t>, που έχει ως μέτρο αξιολόγησης το χρήμα, αδιαφορώντας για τον τρόπο απόκτησης του. Εκείνος που χρησιμοποιεί ακόμη και αθέμιτα μέσα για να υλοποιήσει τους στόχους του.</w:t>
      </w:r>
    </w:p>
    <w:p>
      <w:pPr>
        <w:pStyle w:val="Normal"/>
        <w:widowControl w:val="false"/>
        <w:numPr>
          <w:ilvl w:val="0"/>
          <w:numId w:val="3"/>
        </w:numPr>
        <w:shd w:val="clear" w:color="auto" w:fill="FFFFFF"/>
        <w:tabs>
          <w:tab w:val="clear" w:pos="720"/>
          <w:tab w:val="left" w:pos="284" w:leader="none"/>
          <w:tab w:val="left" w:pos="614" w:leader="none"/>
        </w:tabs>
        <w:spacing w:before="34" w:after="0"/>
        <w:ind w:left="142" w:right="14" w:hanging="284"/>
        <w:jc w:val="both"/>
        <w:rPr>
          <w:rFonts w:ascii="Times New Roman" w:hAnsi="Times New Roman"/>
          <w:b/>
          <w:b/>
          <w:bCs/>
          <w:spacing w:val="-7"/>
          <w:sz w:val="24"/>
          <w:szCs w:val="24"/>
        </w:rPr>
      </w:pPr>
      <w:r>
        <w:rPr>
          <w:rFonts w:ascii="Times New Roman" w:hAnsi="Times New Roman"/>
          <w:b/>
          <w:bCs/>
          <w:sz w:val="24"/>
          <w:szCs w:val="24"/>
        </w:rPr>
        <w:t xml:space="preserve">Καλλιτεχνικοί και αθλητικοί αστέρες, </w:t>
      </w:r>
      <w:r>
        <w:rPr>
          <w:rFonts w:ascii="Times New Roman" w:hAnsi="Times New Roman"/>
          <w:sz w:val="24"/>
          <w:szCs w:val="24"/>
        </w:rPr>
        <w:t>που με το σκανδαλώδη τρόπο ζωής, γνωρίζουν καθημερινά τα φώτα της δημοσιότητας, εξασφαλίζουν μιαν εφήμερη δόξα, υψηλές   οικονομικές αποδοχές, χωρίς πνευματική καλλιέργεια και ολοκλήρωση.</w:t>
      </w:r>
    </w:p>
    <w:p>
      <w:pPr>
        <w:pStyle w:val="Normal"/>
        <w:widowControl w:val="false"/>
        <w:numPr>
          <w:ilvl w:val="0"/>
          <w:numId w:val="3"/>
        </w:numPr>
        <w:shd w:val="clear" w:color="auto" w:fill="FFFFFF"/>
        <w:tabs>
          <w:tab w:val="clear" w:pos="720"/>
          <w:tab w:val="left" w:pos="284" w:leader="none"/>
          <w:tab w:val="left" w:pos="614" w:leader="none"/>
        </w:tabs>
        <w:spacing w:before="34" w:after="0"/>
        <w:ind w:left="142" w:right="14" w:hanging="284"/>
        <w:jc w:val="both"/>
        <w:rPr>
          <w:rFonts w:ascii="Times New Roman" w:hAnsi="Times New Roman"/>
          <w:b/>
          <w:b/>
          <w:bCs/>
          <w:spacing w:val="-7"/>
          <w:sz w:val="24"/>
          <w:szCs w:val="24"/>
        </w:rPr>
      </w:pPr>
      <w:r>
        <mc:AlternateContent>
          <mc:Choice Requires="wps">
            <w:drawing>
              <wp:anchor behindDoc="0" distT="0" distB="635" distL="114300" distR="114300" simplePos="0" locked="0" layoutInCell="0" allowOverlap="1" relativeHeight="2" wp14:anchorId="6C8863D6">
                <wp:simplePos x="0" y="0"/>
                <wp:positionH relativeFrom="margin">
                  <wp:posOffset>4825365</wp:posOffset>
                </wp:positionH>
                <wp:positionV relativeFrom="paragraph">
                  <wp:posOffset>-17145</wp:posOffset>
                </wp:positionV>
                <wp:extent cx="1774190" cy="1774190"/>
                <wp:effectExtent l="0" t="0" r="0" b="0"/>
                <wp:wrapSquare wrapText="bothSides"/>
                <wp:docPr id="1" name="Εικόνα 2"/>
                <a:graphic xmlns:a="http://schemas.openxmlformats.org/drawingml/2006/main">
                  <a:graphicData uri="http://schemas.openxmlformats.org/drawingml/2006/picture">
                    <pic:pic xmlns:pic="http://schemas.openxmlformats.org/drawingml/2006/picture">
                      <pic:nvPicPr>
                        <pic:cNvPr id="0" name="Εικόνα 2" descr=""/>
                        <pic:cNvPicPr/>
                      </pic:nvPicPr>
                      <pic:blipFill>
                        <a:blip r:embed="rId3">
                          <a:extLst>
                            <a:ext uri="{BEBA8EAE-BF5A-486C-A8C5-ECC9F3942E4B}">
                              <a14:imgProps xmlns:a14="http://schemas.microsoft.com/office/drawing/2010/main">
                                <a14:imgLayer r:embed="rId4">
                                  <a14:imgEffect>
                                    <a14:saturation sat="0"/>
                                  </a14:imgEffect>
                                </a14:imgLayer>
                              </a14:imgProps>
                            </a:ext>
                          </a:extLst>
                        </a:blip>
                        <a:stretch/>
                      </pic:blipFill>
                      <pic:spPr>
                        <a:xfrm>
                          <a:off x="0" y="0"/>
                          <a:ext cx="1774080" cy="177408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Εικόνα 2" stroked="f" o:allowincell="f" style="position:absolute;margin-left:379.95pt;margin-top:-1.35pt;width:139.65pt;height:139.65pt;mso-wrap-style:none;v-text-anchor:middle;mso-position-horizontal-relative:margin" wp14:anchorId="6C8863D6" type="_x0000_t75">
                <v:imagedata r:id="rId5" o:detectmouseclick="t"/>
                <v:stroke color="#3465a4" joinstyle="round" endcap="flat"/>
                <w10:wrap type="square"/>
              </v:shape>
            </w:pict>
          </mc:Fallback>
        </mc:AlternateContent>
      </w:r>
      <w:r>
        <w:rPr>
          <w:rFonts w:ascii="Times New Roman" w:hAnsi="Times New Roman"/>
          <w:b/>
          <w:bCs/>
          <w:sz w:val="24"/>
          <w:szCs w:val="24"/>
        </w:rPr>
        <w:t xml:space="preserve">Δημαγωγοί πολιτικοί, </w:t>
      </w:r>
      <w:r>
        <w:rPr>
          <w:rFonts w:ascii="Times New Roman" w:hAnsi="Times New Roman"/>
          <w:sz w:val="24"/>
          <w:szCs w:val="24"/>
        </w:rPr>
        <w:t>που ως χαρισματικοί ηγέτες, με το λόγο και την προβολή από ελεγχόμενα μέσα ενημέρωσης, μαγνητίζουν τα πλήθη.</w:t>
      </w:r>
    </w:p>
    <w:p>
      <w:pPr>
        <w:pStyle w:val="Normal"/>
        <w:widowControl w:val="false"/>
        <w:numPr>
          <w:ilvl w:val="0"/>
          <w:numId w:val="3"/>
        </w:numPr>
        <w:shd w:val="clear" w:color="auto" w:fill="FFFFFF"/>
        <w:tabs>
          <w:tab w:val="clear" w:pos="720"/>
          <w:tab w:val="left" w:pos="284" w:leader="none"/>
          <w:tab w:val="left" w:pos="605" w:leader="none"/>
        </w:tabs>
        <w:spacing w:before="29" w:after="0"/>
        <w:ind w:left="142" w:right="5" w:hanging="284"/>
        <w:jc w:val="both"/>
        <w:rPr>
          <w:rFonts w:ascii="Times New Roman" w:hAnsi="Times New Roman"/>
          <w:sz w:val="24"/>
          <w:szCs w:val="24"/>
        </w:rPr>
      </w:pPr>
      <w:r>
        <w:rPr>
          <w:rFonts w:ascii="Times New Roman" w:hAnsi="Times New Roman"/>
          <w:b/>
          <w:bCs/>
          <w:sz w:val="24"/>
          <w:szCs w:val="24"/>
        </w:rPr>
        <w:t xml:space="preserve">Πρόσωπα που </w:t>
      </w:r>
      <w:r>
        <w:rPr>
          <w:rFonts w:ascii="Times New Roman" w:hAnsi="Times New Roman"/>
          <w:sz w:val="24"/>
          <w:szCs w:val="24"/>
        </w:rPr>
        <w:t>εγκλωβίζουν τους νέους ηθικά και πνευματικά και τους οδηγούν σε ακραίες κοινωνικές συμπεριφορές (χουλιγκανισμός,  νεοφασισμός κλπ).</w:t>
      </w:r>
    </w:p>
    <w:p>
      <w:pPr>
        <w:pStyle w:val="Normal"/>
        <w:widowControl w:val="false"/>
        <w:numPr>
          <w:ilvl w:val="0"/>
          <w:numId w:val="3"/>
        </w:numPr>
        <w:shd w:val="clear" w:color="auto" w:fill="FFFFFF"/>
        <w:tabs>
          <w:tab w:val="clear" w:pos="720"/>
          <w:tab w:val="left" w:pos="218" w:leader="none"/>
          <w:tab w:val="left" w:pos="284" w:leader="none"/>
        </w:tabs>
        <w:spacing w:before="29" w:after="0"/>
        <w:ind w:left="142" w:right="5" w:hanging="284"/>
        <w:jc w:val="both"/>
        <w:rPr>
          <w:rFonts w:ascii="Times New Roman" w:hAnsi="Times New Roman"/>
          <w:sz w:val="24"/>
        </w:rPr>
      </w:pPr>
      <w:r>
        <w:rPr>
          <w:rFonts w:ascii="Times New Roman" w:hAnsi="Times New Roman"/>
          <w:b/>
          <w:bCs/>
          <w:sz w:val="24"/>
          <w:szCs w:val="24"/>
        </w:rPr>
        <w:t>Του ατομικιστή, αδιάφορου</w:t>
      </w:r>
      <w:r>
        <w:rPr>
          <w:rFonts w:ascii="Times New Roman" w:hAnsi="Times New Roman"/>
          <w:sz w:val="24"/>
          <w:szCs w:val="24"/>
        </w:rPr>
        <w:t xml:space="preserve"> για τα κοινωνικο - πολιτικά ζητήματα που επιδιώκει ατομικές λύσεις και αποφεύγει τη συλλογική αγωνιστική δράση, δε συμμετέχει στα κοινά, κοινωνικά κινήματα κ.λπ.</w:t>
      </w:r>
    </w:p>
    <w:p>
      <w:pPr>
        <w:sectPr>
          <w:type w:val="continuous"/>
          <w:pgSz w:w="11906" w:h="16838"/>
          <w:pgMar w:left="1276" w:right="849" w:gutter="0" w:header="0" w:top="426" w:footer="25" w:bottom="757"/>
          <w:formProt w:val="false"/>
          <w:textDirection w:val="lrTb"/>
          <w:docGrid w:type="default" w:linePitch="360" w:charSpace="4096"/>
        </w:sectPr>
      </w:pPr>
    </w:p>
    <w:p>
      <w:pPr>
        <w:pStyle w:val="ListParagraph"/>
        <w:shd w:val="clear" w:color="auto" w:fill="FFFFFF"/>
        <w:tabs>
          <w:tab w:val="clear" w:pos="720"/>
          <w:tab w:val="left" w:pos="2955" w:leader="none"/>
        </w:tabs>
        <w:spacing w:before="254" w:after="200"/>
        <w:contextualSpacing/>
        <w:jc w:val="center"/>
        <w:rPr>
          <w:rFonts w:ascii="Times New Roman" w:hAnsi="Times New Roman"/>
          <w:b/>
          <w:b/>
          <w:bCs/>
          <w:spacing w:val="-7"/>
          <w:sz w:val="24"/>
          <w:szCs w:val="24"/>
        </w:rPr>
      </w:pPr>
      <w:r>
        <w:rPr>
          <w:rFonts w:ascii="Times New Roman" w:hAnsi="Times New Roman"/>
          <w:b/>
          <w:bCs/>
          <w:spacing w:val="-7"/>
          <w:sz w:val="24"/>
          <w:szCs w:val="24"/>
        </w:rPr>
        <w:t>Β. Γιατί οι νέοι αναζητούν πρότυπα ή είδωλα;</w:t>
      </w:r>
    </w:p>
    <w:p>
      <w:pPr>
        <w:pStyle w:val="Normal"/>
        <w:shd w:val="clear" w:color="auto" w:fill="FFFFFF"/>
        <w:spacing w:before="144" w:after="0"/>
        <w:ind w:right="2074" w:hanging="0"/>
        <w:jc w:val="both"/>
        <w:rPr>
          <w:rFonts w:ascii="Times New Roman" w:hAnsi="Times New Roman"/>
          <w:sz w:val="24"/>
          <w:szCs w:val="24"/>
        </w:rPr>
      </w:pPr>
      <w:r>
        <w:rPr>
          <w:rFonts w:ascii="Times New Roman" w:hAnsi="Times New Roman"/>
          <w:b/>
          <w:bCs/>
          <w:sz w:val="24"/>
          <w:szCs w:val="24"/>
        </w:rPr>
        <w:t>Γιατί οι νέοι είναι συχνά:</w:t>
      </w:r>
    </w:p>
    <w:p>
      <w:pPr>
        <w:pStyle w:val="Normal"/>
        <w:widowControl w:val="false"/>
        <w:numPr>
          <w:ilvl w:val="0"/>
          <w:numId w:val="15"/>
        </w:numPr>
        <w:shd w:val="clear" w:color="auto" w:fill="FFFFFF"/>
        <w:tabs>
          <w:tab w:val="clear" w:pos="720"/>
          <w:tab w:val="left" w:pos="614" w:leader="none"/>
        </w:tabs>
        <w:spacing w:before="14" w:after="0"/>
        <w:jc w:val="both"/>
        <w:rPr>
          <w:rFonts w:ascii="Times New Roman" w:hAnsi="Times New Roman"/>
          <w:sz w:val="24"/>
          <w:szCs w:val="24"/>
        </w:rPr>
      </w:pPr>
      <w:r>
        <w:rPr>
          <w:rFonts w:ascii="Times New Roman" w:hAnsi="Times New Roman"/>
          <w:b/>
          <w:bCs/>
          <w:spacing w:val="-4"/>
          <w:sz w:val="24"/>
          <w:szCs w:val="24"/>
        </w:rPr>
        <w:t xml:space="preserve">Αδιαμόρφωτοι, </w:t>
      </w:r>
      <w:r>
        <w:rPr>
          <w:rFonts w:ascii="Times New Roman" w:hAnsi="Times New Roman"/>
          <w:spacing w:val="-4"/>
          <w:sz w:val="24"/>
          <w:szCs w:val="24"/>
        </w:rPr>
        <w:t>εντυπωσιάζονται εύκολα από το δια</w:t>
        <w:softHyphen/>
      </w:r>
      <w:r>
        <w:rPr>
          <w:rFonts w:ascii="Times New Roman" w:hAnsi="Times New Roman"/>
          <w:sz w:val="24"/>
          <w:szCs w:val="24"/>
        </w:rPr>
        <w:t>φορετικό και το ασυνήθιστο.</w:t>
      </w:r>
    </w:p>
    <w:p>
      <w:pPr>
        <w:pStyle w:val="Normal"/>
        <w:widowControl w:val="false"/>
        <w:numPr>
          <w:ilvl w:val="0"/>
          <w:numId w:val="16"/>
        </w:numPr>
        <w:shd w:val="clear" w:color="auto" w:fill="FFFFFF"/>
        <w:tabs>
          <w:tab w:val="clear" w:pos="720"/>
          <w:tab w:val="left" w:pos="614" w:leader="none"/>
        </w:tabs>
        <w:spacing w:before="29" w:after="0"/>
        <w:jc w:val="both"/>
        <w:rPr>
          <w:rFonts w:ascii="Times New Roman" w:hAnsi="Times New Roman"/>
          <w:sz w:val="24"/>
          <w:szCs w:val="24"/>
        </w:rPr>
      </w:pPr>
      <w:r>
        <w:rPr>
          <w:rFonts w:ascii="Times New Roman" w:hAnsi="Times New Roman"/>
          <w:b/>
          <w:bCs/>
          <w:spacing w:val="-1"/>
          <w:sz w:val="24"/>
          <w:szCs w:val="24"/>
        </w:rPr>
        <w:t xml:space="preserve">Εύπλαστοι και φιλόδοξοι, </w:t>
      </w:r>
      <w:r>
        <w:rPr>
          <w:rFonts w:ascii="Times New Roman" w:hAnsi="Times New Roman"/>
          <w:spacing w:val="-1"/>
          <w:sz w:val="24"/>
          <w:szCs w:val="24"/>
        </w:rPr>
        <w:t xml:space="preserve">προσβλέπουν </w:t>
      </w:r>
      <w:r>
        <w:rPr>
          <w:rFonts w:ascii="Times New Roman" w:hAnsi="Times New Roman"/>
          <w:sz w:val="24"/>
          <w:szCs w:val="24"/>
        </w:rPr>
        <w:t>στα παλιά και δοκιμασμένα πρότυπα, που εξασφαλίζουν αποδεδειγμένα κύρος και γόητρο.</w:t>
      </w:r>
    </w:p>
    <w:p>
      <w:pPr>
        <w:pStyle w:val="Normal"/>
        <w:widowControl w:val="false"/>
        <w:numPr>
          <w:ilvl w:val="0"/>
          <w:numId w:val="17"/>
        </w:numPr>
        <w:shd w:val="clear" w:color="auto" w:fill="FFFFFF"/>
        <w:tabs>
          <w:tab w:val="clear" w:pos="720"/>
          <w:tab w:val="left" w:pos="614" w:leader="none"/>
        </w:tabs>
        <w:spacing w:before="38" w:after="0"/>
        <w:ind w:right="10" w:hanging="0"/>
        <w:jc w:val="both"/>
        <w:rPr>
          <w:rFonts w:ascii="Times New Roman" w:hAnsi="Times New Roman"/>
          <w:sz w:val="24"/>
          <w:szCs w:val="24"/>
        </w:rPr>
      </w:pPr>
      <w:r>
        <w:rPr>
          <w:rFonts w:ascii="Times New Roman" w:hAnsi="Times New Roman"/>
          <w:b/>
          <w:bCs/>
          <w:spacing w:val="-1"/>
          <w:sz w:val="24"/>
          <w:szCs w:val="24"/>
        </w:rPr>
        <w:t xml:space="preserve">Οραματιστές αλλά και ανασφαλείς, </w:t>
      </w:r>
      <w:r>
        <w:rPr>
          <w:rFonts w:ascii="Times New Roman" w:hAnsi="Times New Roman"/>
          <w:spacing w:val="-1"/>
          <w:sz w:val="24"/>
          <w:szCs w:val="24"/>
        </w:rPr>
        <w:t xml:space="preserve">αναζητούν την κοινωνική αποδοχή </w:t>
      </w:r>
      <w:r>
        <w:rPr>
          <w:rFonts w:ascii="Times New Roman" w:hAnsi="Times New Roman"/>
          <w:sz w:val="24"/>
          <w:szCs w:val="24"/>
        </w:rPr>
        <w:t>με τη διαδικασία ταύτισης ή ένταξης σε ομάδες ομοϊδεατών.</w:t>
      </w:r>
    </w:p>
    <w:p>
      <w:pPr>
        <w:pStyle w:val="Normal"/>
        <w:widowControl w:val="false"/>
        <w:numPr>
          <w:ilvl w:val="0"/>
          <w:numId w:val="18"/>
        </w:numPr>
        <w:shd w:val="clear" w:color="auto" w:fill="FFFFFF"/>
        <w:tabs>
          <w:tab w:val="clear" w:pos="720"/>
          <w:tab w:val="left" w:pos="614" w:leader="none"/>
        </w:tabs>
        <w:spacing w:before="29" w:after="0"/>
        <w:ind w:right="10" w:hanging="0"/>
        <w:jc w:val="both"/>
        <w:rPr>
          <w:rFonts w:ascii="Times New Roman" w:hAnsi="Times New Roman"/>
          <w:sz w:val="24"/>
          <w:szCs w:val="24"/>
        </w:rPr>
      </w:pPr>
      <w:r>
        <w:rPr>
          <w:rFonts w:ascii="Times New Roman" w:hAnsi="Times New Roman"/>
          <w:b/>
          <w:bCs/>
          <w:sz w:val="24"/>
          <w:szCs w:val="24"/>
        </w:rPr>
        <w:t xml:space="preserve">Αμφισβητίες και αντιδραστικοί </w:t>
      </w:r>
      <w:r>
        <w:rPr>
          <w:rFonts w:ascii="Times New Roman" w:hAnsi="Times New Roman"/>
          <w:sz w:val="24"/>
          <w:szCs w:val="24"/>
        </w:rPr>
        <w:t>προς καθετί κατεστημένο, «μαγεύο</w:t>
        <w:softHyphen/>
        <w:t>νται» από όσους παρουσιάζονται ως τέτοιοι.</w:t>
      </w:r>
    </w:p>
    <w:p>
      <w:pPr>
        <w:pStyle w:val="Normal"/>
        <w:widowControl w:val="false"/>
        <w:numPr>
          <w:ilvl w:val="0"/>
          <w:numId w:val="19"/>
        </w:numPr>
        <w:shd w:val="clear" w:color="auto" w:fill="FFFFFF"/>
        <w:tabs>
          <w:tab w:val="clear" w:pos="720"/>
          <w:tab w:val="left" w:pos="614" w:leader="none"/>
        </w:tabs>
        <w:spacing w:before="34" w:after="0"/>
        <w:ind w:right="10" w:hanging="0"/>
        <w:jc w:val="both"/>
        <w:rPr>
          <w:rFonts w:ascii="Times New Roman" w:hAnsi="Times New Roman"/>
          <w:sz w:val="24"/>
          <w:szCs w:val="24"/>
        </w:rPr>
      </w:pPr>
      <w:r>
        <w:rPr>
          <w:rFonts w:ascii="Times New Roman" w:hAnsi="Times New Roman"/>
          <w:b/>
          <w:bCs/>
          <w:sz w:val="24"/>
          <w:szCs w:val="24"/>
        </w:rPr>
        <w:t xml:space="preserve">Απογοητευμένοι </w:t>
      </w:r>
      <w:r>
        <w:rPr>
          <w:rFonts w:ascii="Times New Roman" w:hAnsi="Times New Roman"/>
          <w:sz w:val="24"/>
          <w:szCs w:val="24"/>
        </w:rPr>
        <w:t>από τους μεγάλους, ψάχνουν για ερείσματα που αντα</w:t>
        <w:softHyphen/>
        <w:t>ποκρίνονται στο δικό τους κόσμο του μέλλοντος.</w:t>
      </w:r>
    </w:p>
    <w:p>
      <w:pPr>
        <w:pStyle w:val="Normal"/>
        <w:widowControl w:val="false"/>
        <w:numPr>
          <w:ilvl w:val="0"/>
          <w:numId w:val="20"/>
        </w:numPr>
        <w:shd w:val="clear" w:color="auto" w:fill="FFFFFF"/>
        <w:tabs>
          <w:tab w:val="clear" w:pos="720"/>
          <w:tab w:val="left" w:pos="614" w:leader="none"/>
        </w:tabs>
        <w:spacing w:before="34" w:after="0"/>
        <w:ind w:right="14" w:hanging="0"/>
        <w:jc w:val="both"/>
        <w:rPr>
          <w:rFonts w:ascii="Times New Roman" w:hAnsi="Times New Roman"/>
          <w:sz w:val="24"/>
          <w:szCs w:val="24"/>
        </w:rPr>
      </w:pPr>
      <w:r>
        <w:rPr>
          <w:rFonts w:ascii="Times New Roman" w:hAnsi="Times New Roman"/>
          <w:b/>
          <w:bCs/>
          <w:sz w:val="24"/>
          <w:szCs w:val="24"/>
        </w:rPr>
        <w:t xml:space="preserve">Μόνοι στο πολύβουο πλήθος </w:t>
      </w:r>
      <w:r>
        <w:rPr>
          <w:rFonts w:ascii="Times New Roman" w:hAnsi="Times New Roman"/>
          <w:sz w:val="24"/>
          <w:szCs w:val="24"/>
        </w:rPr>
        <w:t xml:space="preserve">των σύγχρονων πόλεων, σε οικογένειες </w:t>
      </w:r>
      <w:r>
        <w:rPr>
          <w:rFonts w:ascii="Times New Roman" w:hAnsi="Times New Roman"/>
          <w:spacing w:val="-1"/>
          <w:sz w:val="24"/>
          <w:szCs w:val="24"/>
        </w:rPr>
        <w:t>που δεν επικοινωνούν, «συνομιλούν» με την αφίσα του ειδώλου τους.</w:t>
      </w:r>
    </w:p>
    <w:p>
      <w:pPr>
        <w:pStyle w:val="Normal"/>
        <w:widowControl w:val="false"/>
        <w:numPr>
          <w:ilvl w:val="0"/>
          <w:numId w:val="21"/>
        </w:numPr>
        <w:shd w:val="clear" w:color="auto" w:fill="FFFFFF"/>
        <w:tabs>
          <w:tab w:val="clear" w:pos="720"/>
          <w:tab w:val="left" w:pos="614" w:leader="none"/>
        </w:tabs>
        <w:spacing w:before="34" w:after="0"/>
        <w:ind w:right="14" w:hanging="0"/>
        <w:jc w:val="both"/>
        <w:rPr>
          <w:rFonts w:ascii="Times New Roman" w:hAnsi="Times New Roman"/>
          <w:sz w:val="24"/>
          <w:szCs w:val="24"/>
        </w:rPr>
      </w:pPr>
      <w:r>
        <w:rPr>
          <w:rFonts w:ascii="Times New Roman" w:hAnsi="Times New Roman"/>
          <w:b/>
          <w:sz w:val="24"/>
          <w:szCs w:val="24"/>
        </w:rPr>
        <w:t>Ο κυρίαρχος ρόλος της διαφήμισης και των ΜΜΕ</w:t>
      </w:r>
      <w:r>
        <w:rPr>
          <w:rFonts w:ascii="Times New Roman" w:hAnsi="Times New Roman"/>
          <w:sz w:val="24"/>
          <w:szCs w:val="24"/>
        </w:rPr>
        <w:t xml:space="preserve"> στις ζωές των νέων ανθρώπων. Τα ΜΜΕ οδηγούν στην πλήρη παθητικοποίηση και αδράνεια του νου και συχνά επιβάλλουν μοντέλα συμπεριφοράς.</w:t>
        <w:br/>
        <w:t xml:space="preserve">• Ο </w:t>
      </w:r>
      <w:r>
        <w:rPr>
          <w:rFonts w:ascii="Times New Roman" w:hAnsi="Times New Roman"/>
          <w:b/>
          <w:sz w:val="24"/>
          <w:szCs w:val="24"/>
        </w:rPr>
        <w:t>καταναλωτισμός</w:t>
      </w:r>
      <w:r>
        <w:rPr>
          <w:rFonts w:ascii="Times New Roman" w:hAnsi="Times New Roman"/>
          <w:sz w:val="24"/>
          <w:szCs w:val="24"/>
        </w:rPr>
        <w:t xml:space="preserve"> έκανε τους ανθρώπους να ταυτίζουν το «έχειν» με το «είναι» και να λειτουργούν με το δόγμα: «είσαι ό, τι δείχνεις» και να προσπαθούν να αποκτήσουν ταυτότητα μέσω του «φαίνεσθαι», της επίδειξης.</w:t>
      </w:r>
    </w:p>
    <w:p>
      <w:pPr>
        <w:pStyle w:val="Normal"/>
        <w:shd w:val="clear" w:color="auto" w:fill="FFFFFF"/>
        <w:spacing w:before="202" w:after="200"/>
        <w:jc w:val="center"/>
        <w:rPr>
          <w:rFonts w:ascii="Times New Roman" w:hAnsi="Times New Roman"/>
          <w:sz w:val="24"/>
          <w:szCs w:val="24"/>
        </w:rPr>
      </w:pPr>
      <w:r>
        <w:rPr>
          <w:rFonts w:ascii="Times New Roman" w:hAnsi="Times New Roman"/>
          <w:b/>
          <w:bCs/>
          <w:spacing w:val="-5"/>
          <w:sz w:val="24"/>
          <w:szCs w:val="24"/>
        </w:rPr>
        <w:t>Γ. Ο ρόλος των προτύπων (Συνέπειες)</w:t>
      </w:r>
    </w:p>
    <w:p>
      <w:pPr>
        <w:pStyle w:val="Normal"/>
        <w:shd w:val="clear" w:color="auto" w:fill="FFFFFF"/>
        <w:spacing w:lineRule="auto" w:line="240" w:before="0" w:after="0"/>
        <w:jc w:val="both"/>
        <w:rPr>
          <w:rFonts w:ascii="Times New Roman" w:hAnsi="Times New Roman"/>
          <w:sz w:val="24"/>
          <w:szCs w:val="24"/>
          <w:u w:val="single"/>
        </w:rPr>
      </w:pPr>
      <w:r>
        <w:rPr>
          <w:rFonts w:ascii="Times New Roman" w:hAnsi="Times New Roman"/>
          <w:b/>
          <w:bCs/>
          <w:i/>
          <w:iCs/>
          <w:spacing w:val="-5"/>
          <w:sz w:val="24"/>
          <w:szCs w:val="24"/>
          <w:u w:val="single"/>
        </w:rPr>
        <w:t>Τα θετικά πρότυπα:</w:t>
      </w:r>
    </w:p>
    <w:p>
      <w:pPr>
        <w:sectPr>
          <w:type w:val="continuous"/>
          <w:pgSz w:w="11906" w:h="16838"/>
          <w:pgMar w:left="1276" w:right="849" w:gutter="0" w:header="0" w:top="426" w:footer="25" w:bottom="757"/>
          <w:formProt w:val="false"/>
          <w:textDirection w:val="lrTb"/>
          <w:docGrid w:type="default" w:linePitch="360" w:charSpace="4096"/>
        </w:sectPr>
      </w:pPr>
    </w:p>
    <w:p>
      <w:pPr>
        <w:pStyle w:val="ListParagraph"/>
        <w:numPr>
          <w:ilvl w:val="0"/>
          <w:numId w:val="6"/>
        </w:numPr>
        <w:shd w:val="clear" w:color="auto" w:fill="FFFFFF"/>
        <w:spacing w:lineRule="auto" w:line="240" w:before="86" w:after="0"/>
        <w:ind w:left="0" w:hanging="360"/>
        <w:contextualSpacing/>
        <w:jc w:val="both"/>
        <w:rPr>
          <w:rFonts w:ascii="Times New Roman" w:hAnsi="Times New Roman"/>
          <w:sz w:val="24"/>
          <w:szCs w:val="24"/>
        </w:rPr>
      </w:pPr>
      <w:r>
        <w:rPr>
          <w:rFonts w:ascii="Times New Roman" w:hAnsi="Times New Roman"/>
          <w:b/>
          <w:bCs/>
          <w:sz w:val="24"/>
          <w:szCs w:val="24"/>
        </w:rPr>
        <w:t xml:space="preserve">Στηρίζουν ψυχικά </w:t>
      </w:r>
      <w:r>
        <w:rPr>
          <w:rFonts w:ascii="Times New Roman" w:hAnsi="Times New Roman"/>
          <w:sz w:val="24"/>
          <w:szCs w:val="24"/>
        </w:rPr>
        <w:t>τους νέους στις δύσκολες στιγμές, ενώ πα</w:t>
        <w:softHyphen/>
        <w:t xml:space="preserve">ράλληλα οδηγούν στην </w:t>
      </w:r>
      <w:r>
        <w:rPr>
          <w:rFonts w:ascii="Times New Roman" w:hAnsi="Times New Roman"/>
          <w:b/>
          <w:bCs/>
          <w:sz w:val="24"/>
          <w:szCs w:val="24"/>
        </w:rPr>
        <w:t>αυτογνωσία</w:t>
      </w:r>
      <w:r>
        <w:rPr>
          <w:rFonts w:ascii="Times New Roman" w:hAnsi="Times New Roman"/>
          <w:sz w:val="24"/>
          <w:szCs w:val="24"/>
        </w:rPr>
        <w:t xml:space="preserve"> και </w:t>
      </w:r>
      <w:r>
        <w:rPr>
          <w:rFonts w:ascii="Times New Roman" w:hAnsi="Times New Roman"/>
          <w:b/>
          <w:bCs/>
          <w:sz w:val="24"/>
          <w:szCs w:val="24"/>
        </w:rPr>
        <w:t>διαμορφώνουν το χαρακτήρα</w:t>
      </w:r>
      <w:r>
        <w:rPr>
          <w:rFonts w:ascii="Times New Roman" w:hAnsi="Times New Roman"/>
          <w:sz w:val="24"/>
          <w:szCs w:val="24"/>
        </w:rPr>
        <w:t xml:space="preserve"> του νέου.</w:t>
      </w:r>
    </w:p>
    <w:p>
      <w:pPr>
        <w:pStyle w:val="ListParagraph"/>
        <w:numPr>
          <w:ilvl w:val="0"/>
          <w:numId w:val="6"/>
        </w:numPr>
        <w:shd w:val="clear" w:color="auto" w:fill="FFFFFF"/>
        <w:spacing w:lineRule="auto" w:line="240" w:before="86" w:after="0"/>
        <w:ind w:left="0" w:hanging="360"/>
        <w:contextualSpacing/>
        <w:jc w:val="both"/>
        <w:rPr>
          <w:rFonts w:ascii="Times New Roman" w:hAnsi="Times New Roman"/>
          <w:sz w:val="24"/>
          <w:szCs w:val="24"/>
        </w:rPr>
      </w:pPr>
      <w:r>
        <w:rPr>
          <w:rFonts w:ascii="Times New Roman" w:hAnsi="Times New Roman"/>
          <w:sz w:val="24"/>
          <w:szCs w:val="24"/>
        </w:rPr>
        <w:t>Παραδειγματίζουν, εμπνέουν, διδάσκουν</w:t>
      </w:r>
    </w:p>
    <w:p>
      <w:pPr>
        <w:pStyle w:val="Normal"/>
        <w:widowControl w:val="false"/>
        <w:numPr>
          <w:ilvl w:val="0"/>
          <w:numId w:val="6"/>
        </w:numPr>
        <w:shd w:val="clear" w:color="auto" w:fill="FFFFFF"/>
        <w:tabs>
          <w:tab w:val="clear" w:pos="720"/>
          <w:tab w:val="left" w:pos="610" w:leader="none"/>
        </w:tabs>
        <w:spacing w:lineRule="auto" w:line="240" w:before="24" w:after="0"/>
        <w:ind w:left="0" w:right="10" w:hanging="360"/>
        <w:contextualSpacing/>
        <w:jc w:val="both"/>
        <w:rPr>
          <w:rFonts w:ascii="Times New Roman" w:hAnsi="Times New Roman"/>
          <w:sz w:val="24"/>
          <w:szCs w:val="24"/>
        </w:rPr>
      </w:pPr>
      <w:r>
        <w:rPr>
          <w:rFonts w:ascii="Times New Roman" w:hAnsi="Times New Roman"/>
          <w:sz w:val="24"/>
          <w:szCs w:val="24"/>
        </w:rPr>
        <w:t xml:space="preserve">Δραστηριοποιούν πνευματικά, </w:t>
      </w:r>
      <w:r>
        <w:rPr>
          <w:rFonts w:ascii="Times New Roman" w:hAnsi="Times New Roman"/>
          <w:b/>
          <w:bCs/>
          <w:sz w:val="24"/>
          <w:szCs w:val="24"/>
        </w:rPr>
        <w:t>καλλιεργούν τον κριτικό τρόπο σκέψης</w:t>
      </w:r>
      <w:r>
        <w:rPr>
          <w:rFonts w:ascii="Times New Roman" w:hAnsi="Times New Roman"/>
          <w:sz w:val="24"/>
          <w:szCs w:val="24"/>
        </w:rPr>
        <w:t>, κινητοποιούν τη δημιουργική φαντασία.</w:t>
      </w:r>
    </w:p>
    <w:p>
      <w:pPr>
        <w:pStyle w:val="Normal"/>
        <w:widowControl w:val="false"/>
        <w:numPr>
          <w:ilvl w:val="0"/>
          <w:numId w:val="6"/>
        </w:numPr>
        <w:shd w:val="clear" w:color="auto" w:fill="FFFFFF"/>
        <w:tabs>
          <w:tab w:val="clear" w:pos="720"/>
          <w:tab w:val="left" w:pos="610" w:leader="none"/>
        </w:tabs>
        <w:spacing w:lineRule="auto" w:line="240" w:before="53" w:after="0"/>
        <w:ind w:left="0" w:hanging="360"/>
        <w:contextualSpacing/>
        <w:jc w:val="both"/>
        <w:rPr>
          <w:rFonts w:ascii="Times New Roman" w:hAnsi="Times New Roman"/>
          <w:sz w:val="24"/>
          <w:szCs w:val="24"/>
        </w:rPr>
      </w:pPr>
      <w:r>
        <w:rPr>
          <w:rFonts w:ascii="Times New Roman" w:hAnsi="Times New Roman"/>
          <w:sz w:val="24"/>
          <w:szCs w:val="24"/>
        </w:rPr>
        <w:t>Αποτελούν αξιακούς και αγωνιστικούς οδοδείκτες.</w:t>
      </w:r>
    </w:p>
    <w:p>
      <w:pPr>
        <w:pStyle w:val="Normal"/>
        <w:widowControl w:val="false"/>
        <w:numPr>
          <w:ilvl w:val="0"/>
          <w:numId w:val="6"/>
        </w:numPr>
        <w:shd w:val="clear" w:color="auto" w:fill="FFFFFF"/>
        <w:tabs>
          <w:tab w:val="clear" w:pos="720"/>
          <w:tab w:val="left" w:pos="610" w:leader="none"/>
        </w:tabs>
        <w:spacing w:lineRule="auto" w:line="240" w:before="34" w:after="0"/>
        <w:ind w:left="0" w:right="19" w:hanging="360"/>
        <w:contextualSpacing/>
        <w:jc w:val="both"/>
        <w:rPr>
          <w:rFonts w:ascii="Times New Roman" w:hAnsi="Times New Roman"/>
          <w:sz w:val="24"/>
          <w:szCs w:val="24"/>
        </w:rPr>
      </w:pPr>
      <w:r>
        <w:rPr>
          <w:rFonts w:ascii="Times New Roman" w:hAnsi="Times New Roman"/>
          <w:b/>
          <w:bCs/>
          <w:sz w:val="24"/>
          <w:szCs w:val="24"/>
        </w:rPr>
        <w:t>Καλλιεργούν την εργατικότητα</w:t>
      </w:r>
      <w:r>
        <w:rPr>
          <w:rFonts w:ascii="Times New Roman" w:hAnsi="Times New Roman"/>
          <w:sz w:val="24"/>
          <w:szCs w:val="24"/>
        </w:rPr>
        <w:t xml:space="preserve">, τη συνεργασία, την αλληλεγγύη, το ενδιαφέρον για τον διπλανό, την </w:t>
      </w:r>
      <w:r>
        <w:rPr>
          <w:rFonts w:ascii="Times New Roman" w:hAnsi="Times New Roman"/>
          <w:b/>
          <w:bCs/>
          <w:sz w:val="24"/>
          <w:szCs w:val="24"/>
        </w:rPr>
        <w:t>αγωνιστικότητα</w:t>
      </w:r>
    </w:p>
    <w:p>
      <w:pPr>
        <w:pStyle w:val="Normal"/>
        <w:widowControl w:val="false"/>
        <w:numPr>
          <w:ilvl w:val="0"/>
          <w:numId w:val="6"/>
        </w:numPr>
        <w:shd w:val="clear" w:color="auto" w:fill="FFFFFF"/>
        <w:tabs>
          <w:tab w:val="clear" w:pos="720"/>
          <w:tab w:val="left" w:pos="610" w:leader="none"/>
        </w:tabs>
        <w:spacing w:lineRule="auto" w:line="240" w:before="62" w:after="0"/>
        <w:ind w:left="0" w:hanging="360"/>
        <w:contextualSpacing/>
        <w:jc w:val="both"/>
        <w:rPr>
          <w:rFonts w:ascii="Times New Roman" w:hAnsi="Times New Roman"/>
          <w:sz w:val="24"/>
          <w:szCs w:val="24"/>
        </w:rPr>
      </w:pPr>
      <w:r>
        <w:rPr>
          <w:rFonts w:ascii="Times New Roman" w:hAnsi="Times New Roman"/>
          <w:b/>
          <w:bCs/>
          <w:sz w:val="24"/>
          <w:szCs w:val="24"/>
        </w:rPr>
        <w:t xml:space="preserve">Δημιουργούν ελεύθερους και υπεύθυνους ανθρώπους </w:t>
      </w:r>
      <w:r>
        <w:rPr>
          <w:rFonts w:ascii="Times New Roman" w:hAnsi="Times New Roman"/>
          <w:sz w:val="24"/>
          <w:szCs w:val="24"/>
        </w:rPr>
        <w:t>με κοινωνικό ήθος.</w:t>
      </w:r>
    </w:p>
    <w:p>
      <w:pPr>
        <w:sectPr>
          <w:type w:val="continuous"/>
          <w:pgSz w:w="11906" w:h="16838"/>
          <w:pgMar w:left="1276" w:right="849" w:gutter="0" w:header="0" w:top="426" w:footer="25" w:bottom="757"/>
          <w:cols w:num="2" w:space="708" w:equalWidth="true" w:sep="false"/>
          <w:formProt w:val="false"/>
          <w:textDirection w:val="lrTb"/>
          <w:docGrid w:type="default" w:linePitch="360" w:charSpace="4096"/>
        </w:sectPr>
      </w:pPr>
    </w:p>
    <w:p>
      <w:pPr>
        <w:pStyle w:val="Normal"/>
        <w:shd w:val="clear" w:color="auto" w:fill="FFFFFF"/>
        <w:spacing w:before="0" w:after="0"/>
        <w:ind w:left="720" w:right="4147" w:hanging="0"/>
        <w:jc w:val="both"/>
        <w:rPr>
          <w:rFonts w:ascii="Times New Roman" w:hAnsi="Times New Roman"/>
          <w:b/>
          <w:b/>
          <w:bCs/>
          <w:i/>
          <w:i/>
          <w:spacing w:val="-10"/>
          <w:sz w:val="24"/>
          <w:szCs w:val="24"/>
          <w:u w:val="single"/>
        </w:rPr>
      </w:pPr>
      <w:r>
        <w:rPr>
          <w:rFonts w:ascii="Times New Roman" w:hAnsi="Times New Roman"/>
          <w:b/>
          <w:bCs/>
          <w:i/>
          <w:spacing w:val="-10"/>
          <w:sz w:val="24"/>
          <w:szCs w:val="24"/>
          <w:u w:val="single"/>
        </w:rPr>
      </w:r>
    </w:p>
    <w:p>
      <w:pPr>
        <w:pStyle w:val="Normal"/>
        <w:shd w:val="clear" w:color="auto" w:fill="FFFFFF"/>
        <w:spacing w:before="0" w:after="0"/>
        <w:ind w:right="4147" w:hanging="0"/>
        <w:jc w:val="both"/>
        <w:rPr>
          <w:rFonts w:ascii="Times New Roman" w:hAnsi="Times New Roman"/>
          <w:b/>
          <w:b/>
          <w:bCs/>
          <w:i/>
          <w:i/>
          <w:spacing w:val="-10"/>
          <w:sz w:val="24"/>
          <w:szCs w:val="24"/>
          <w:u w:val="single"/>
        </w:rPr>
      </w:pPr>
      <w:r>
        <w:rPr>
          <w:rFonts w:ascii="Times New Roman" w:hAnsi="Times New Roman"/>
          <w:b/>
          <w:bCs/>
          <w:i/>
          <w:spacing w:val="-10"/>
          <w:sz w:val="24"/>
          <w:szCs w:val="24"/>
          <w:u w:val="single"/>
        </w:rPr>
        <w:t xml:space="preserve">Τα αρνητικά πρότυπα: </w:t>
      </w:r>
    </w:p>
    <w:p>
      <w:pPr>
        <w:sectPr>
          <w:type w:val="continuous"/>
          <w:pgSz w:w="11906" w:h="16838"/>
          <w:pgMar w:left="1276" w:right="849" w:gutter="0" w:header="0" w:top="426" w:footer="25" w:bottom="757"/>
          <w:formProt w:val="false"/>
          <w:textDirection w:val="lrTb"/>
          <w:docGrid w:type="default" w:linePitch="360" w:charSpace="4096"/>
        </w:sectPr>
      </w:pPr>
    </w:p>
    <w:p>
      <w:pPr>
        <w:pStyle w:val="ListParagraph"/>
        <w:numPr>
          <w:ilvl w:val="1"/>
          <w:numId w:val="5"/>
        </w:numPr>
        <w:shd w:val="clear" w:color="auto" w:fill="FFFFFF"/>
        <w:tabs>
          <w:tab w:val="clear" w:pos="720"/>
          <w:tab w:val="left" w:pos="494" w:leader="none"/>
        </w:tabs>
        <w:spacing w:before="0" w:after="0"/>
        <w:ind w:left="0" w:hanging="426"/>
        <w:contextualSpacing/>
        <w:jc w:val="both"/>
        <w:rPr>
          <w:rFonts w:ascii="Times New Roman" w:hAnsi="Times New Roman"/>
          <w:sz w:val="24"/>
          <w:szCs w:val="24"/>
        </w:rPr>
      </w:pPr>
      <w:r>
        <w:rPr>
          <w:rFonts w:ascii="Times New Roman" w:hAnsi="Times New Roman"/>
          <w:spacing w:val="-3"/>
          <w:sz w:val="24"/>
          <w:szCs w:val="24"/>
        </w:rPr>
        <w:t xml:space="preserve">Προωθούν το </w:t>
      </w:r>
      <w:r>
        <w:rPr>
          <w:rFonts w:ascii="Times New Roman" w:hAnsi="Times New Roman"/>
          <w:b/>
          <w:bCs/>
          <w:spacing w:val="-3"/>
          <w:sz w:val="24"/>
          <w:szCs w:val="24"/>
        </w:rPr>
        <w:t>πνεύμα του καταναλωτισμού</w:t>
      </w:r>
      <w:r>
        <w:rPr>
          <w:rFonts w:ascii="Times New Roman" w:hAnsi="Times New Roman"/>
          <w:spacing w:val="-3"/>
          <w:sz w:val="24"/>
          <w:szCs w:val="24"/>
        </w:rPr>
        <w:t xml:space="preserve">, </w:t>
      </w:r>
      <w:r>
        <w:rPr>
          <w:rFonts w:ascii="Times New Roman" w:hAnsi="Times New Roman"/>
          <w:spacing w:val="-2"/>
          <w:sz w:val="24"/>
          <w:szCs w:val="24"/>
        </w:rPr>
        <w:t xml:space="preserve">του </w:t>
      </w:r>
      <w:r>
        <w:rPr>
          <w:rFonts w:ascii="Times New Roman" w:hAnsi="Times New Roman"/>
          <w:b/>
          <w:bCs/>
          <w:spacing w:val="-2"/>
          <w:sz w:val="24"/>
          <w:szCs w:val="24"/>
        </w:rPr>
        <w:t>υλικού ευδαιμονισμού, του γρήγορου και εύκολου πλουτισμού.</w:t>
      </w:r>
    </w:p>
    <w:p>
      <w:pPr>
        <w:pStyle w:val="ListParagraph"/>
        <w:numPr>
          <w:ilvl w:val="1"/>
          <w:numId w:val="5"/>
        </w:numPr>
        <w:shd w:val="clear" w:color="auto" w:fill="FFFFFF"/>
        <w:tabs>
          <w:tab w:val="clear" w:pos="720"/>
          <w:tab w:val="left" w:pos="494" w:leader="none"/>
        </w:tabs>
        <w:spacing w:before="0" w:after="0"/>
        <w:ind w:left="0" w:hanging="426"/>
        <w:contextualSpacing/>
        <w:jc w:val="both"/>
        <w:rPr>
          <w:rFonts w:ascii="Times New Roman" w:hAnsi="Times New Roman"/>
          <w:sz w:val="24"/>
          <w:szCs w:val="24"/>
        </w:rPr>
      </w:pPr>
      <w:r>
        <w:rPr>
          <w:rFonts w:ascii="Times New Roman" w:hAnsi="Times New Roman"/>
          <w:b/>
          <w:bCs/>
          <w:sz w:val="24"/>
          <w:szCs w:val="24"/>
        </w:rPr>
        <w:t>Περιορίζουν την κριτική σκέψη και τον προσωπικό τρόπο έκφρα</w:t>
        <w:softHyphen/>
        <w:t>σης</w:t>
      </w:r>
      <w:r>
        <w:rPr>
          <w:rFonts w:ascii="Times New Roman" w:hAnsi="Times New Roman"/>
          <w:sz w:val="24"/>
          <w:szCs w:val="24"/>
        </w:rPr>
        <w:t>.</w:t>
      </w:r>
    </w:p>
    <w:p>
      <w:pPr>
        <w:pStyle w:val="ListParagraph"/>
        <w:numPr>
          <w:ilvl w:val="1"/>
          <w:numId w:val="5"/>
        </w:numPr>
        <w:shd w:val="clear" w:color="auto" w:fill="FFFFFF"/>
        <w:tabs>
          <w:tab w:val="clear" w:pos="720"/>
          <w:tab w:val="left" w:pos="494" w:leader="none"/>
        </w:tabs>
        <w:spacing w:before="62" w:after="0"/>
        <w:ind w:left="0" w:hanging="426"/>
        <w:contextualSpacing/>
        <w:jc w:val="both"/>
        <w:rPr>
          <w:rFonts w:ascii="Times New Roman" w:hAnsi="Times New Roman"/>
          <w:sz w:val="24"/>
          <w:szCs w:val="24"/>
        </w:rPr>
      </w:pPr>
      <w:r>
        <w:rPr>
          <w:rFonts w:ascii="Times New Roman" w:hAnsi="Times New Roman"/>
          <w:bCs/>
          <w:spacing w:val="-6"/>
          <w:sz w:val="24"/>
          <w:szCs w:val="24"/>
        </w:rPr>
        <w:t>Κ</w:t>
      </w:r>
      <w:r>
        <w:rPr>
          <w:rFonts w:ascii="Times New Roman" w:hAnsi="Times New Roman"/>
          <w:spacing w:val="-1"/>
          <w:sz w:val="24"/>
          <w:szCs w:val="24"/>
        </w:rPr>
        <w:t xml:space="preserve">αλλιεργούν τον ατομισμό, την ιδιοτέλεια, τη γενικότερη σύγχυση, με αποτέλεσμα μια διαλυτική τάση στην κοινωνία, </w:t>
      </w:r>
      <w:r>
        <w:rPr>
          <w:rFonts w:ascii="Times New Roman" w:hAnsi="Times New Roman"/>
          <w:sz w:val="24"/>
          <w:szCs w:val="24"/>
        </w:rPr>
        <w:t>αποκοινωνικοποιούν τα άτομα, καθώς τα οδηγούν στο να αδιαφορούν για τα κοινά προβλήματα και τα προσανατολίζουν σε ψεύτικους ορίζοντες και σκηνοθετημένα προβλήματα.</w:t>
      </w:r>
    </w:p>
    <w:p>
      <w:pPr>
        <w:pStyle w:val="ListParagraph"/>
        <w:numPr>
          <w:ilvl w:val="1"/>
          <w:numId w:val="5"/>
        </w:numPr>
        <w:shd w:val="clear" w:color="auto" w:fill="FFFFFF"/>
        <w:tabs>
          <w:tab w:val="clear" w:pos="720"/>
          <w:tab w:val="left" w:pos="494" w:leader="none"/>
        </w:tabs>
        <w:spacing w:before="0" w:after="0"/>
        <w:ind w:left="0" w:hanging="426"/>
        <w:contextualSpacing/>
        <w:jc w:val="both"/>
        <w:rPr>
          <w:rFonts w:ascii="Times New Roman" w:hAnsi="Times New Roman"/>
          <w:spacing w:val="-1"/>
          <w:sz w:val="24"/>
          <w:szCs w:val="24"/>
        </w:rPr>
      </w:pPr>
      <w:r>
        <w:rPr>
          <w:rFonts w:ascii="Times New Roman" w:hAnsi="Times New Roman"/>
          <w:bCs/>
          <w:spacing w:val="-5"/>
          <w:sz w:val="24"/>
          <w:szCs w:val="24"/>
        </w:rPr>
        <w:t>Η</w:t>
      </w:r>
      <w:r>
        <w:rPr>
          <w:rFonts w:ascii="Times New Roman" w:hAnsi="Times New Roman"/>
          <w:sz w:val="24"/>
          <w:szCs w:val="24"/>
        </w:rPr>
        <w:t xml:space="preserve"> εφαρμογή του δόγματος «ο σκοπός αγιάζει τα μέσα» αμβλύνει και ελαστικοποιεί την ηθική συνείδηση. Τα αρνητικά πρότυπα επιβραβεύουν το ψεύδος, την υποκρισία, την ανεντιμότητα, εφό</w:t>
        <w:softHyphen/>
        <w:t>σον αυτά βοηθούν στην προβολή.</w:t>
      </w:r>
    </w:p>
    <w:p>
      <w:pPr>
        <w:pStyle w:val="ListParagraph"/>
        <w:numPr>
          <w:ilvl w:val="1"/>
          <w:numId w:val="5"/>
        </w:numPr>
        <w:tabs>
          <w:tab w:val="clear" w:pos="720"/>
          <w:tab w:val="left" w:pos="494" w:leader="none"/>
        </w:tabs>
        <w:ind w:left="0" w:hanging="426"/>
        <w:jc w:val="both"/>
        <w:rPr>
          <w:rFonts w:ascii="Times New Roman" w:hAnsi="Times New Roman"/>
          <w:sz w:val="24"/>
          <w:szCs w:val="24"/>
        </w:rPr>
      </w:pPr>
      <w:r>
        <w:rPr>
          <w:rFonts w:ascii="Times New Roman" w:hAnsi="Times New Roman"/>
          <w:b/>
          <w:spacing w:val="-4"/>
          <w:sz w:val="24"/>
          <w:szCs w:val="24"/>
        </w:rPr>
        <w:t>Κ</w:t>
      </w:r>
      <w:r>
        <w:rPr>
          <w:rFonts w:ascii="Times New Roman" w:hAnsi="Times New Roman"/>
          <w:b/>
          <w:sz w:val="24"/>
          <w:szCs w:val="24"/>
        </w:rPr>
        <w:t xml:space="preserve">αλλιεργούν το μιμητισμό </w:t>
      </w:r>
      <w:r>
        <w:rPr>
          <w:rFonts w:ascii="Times New Roman" w:hAnsi="Times New Roman"/>
          <w:sz w:val="24"/>
          <w:szCs w:val="24"/>
        </w:rPr>
        <w:t>κι έτσι περιορίζουν τις ελεύθερες επιλογές και τα προσωπικά όνειρα.. Η δουλική μίμησή τους, επιφέρει τον αφανισμό της προσωπικότητας του νέου, την τυποποίηση της φυσιογνωμίας του: ο νέος γίνεται ένα από τα πολλά αντίγραφα του ειδώλου που θαυμάζει. Αρνείται τον εαυτό του, το δικό του πρόσωπο, για να φορέσει ένα προσωπείο.</w:t>
      </w:r>
    </w:p>
    <w:p>
      <w:pPr>
        <w:pStyle w:val="ListParagraph"/>
        <w:numPr>
          <w:ilvl w:val="1"/>
          <w:numId w:val="5"/>
        </w:numPr>
        <w:shd w:val="clear" w:color="auto" w:fill="FFFFFF"/>
        <w:tabs>
          <w:tab w:val="clear" w:pos="720"/>
          <w:tab w:val="left" w:pos="494" w:leader="none"/>
        </w:tabs>
        <w:spacing w:before="0" w:after="0"/>
        <w:ind w:left="0" w:hanging="426"/>
        <w:contextualSpacing/>
        <w:jc w:val="both"/>
        <w:rPr>
          <w:rFonts w:ascii="Times New Roman" w:hAnsi="Times New Roman"/>
          <w:sz w:val="24"/>
          <w:szCs w:val="24"/>
        </w:rPr>
      </w:pPr>
      <w:r>
        <w:rPr>
          <w:rFonts w:ascii="Times New Roman" w:hAnsi="Times New Roman"/>
          <w:sz w:val="24"/>
          <w:szCs w:val="24"/>
        </w:rPr>
        <w:t>Οδηγούν</w:t>
      </w:r>
      <w:r>
        <w:rPr>
          <w:rFonts w:ascii="Times New Roman" w:hAnsi="Times New Roman"/>
          <w:b/>
          <w:bCs/>
          <w:sz w:val="24"/>
          <w:szCs w:val="24"/>
        </w:rPr>
        <w:t xml:space="preserve"> στη νόθη ψυχαγωγία</w:t>
      </w:r>
      <w:r>
        <w:rPr>
          <w:rFonts w:ascii="Times New Roman" w:hAnsi="Times New Roman"/>
          <w:sz w:val="24"/>
          <w:szCs w:val="24"/>
        </w:rPr>
        <w:t>.</w:t>
      </w:r>
    </w:p>
    <w:p>
      <w:pPr>
        <w:pStyle w:val="ListParagraph"/>
        <w:numPr>
          <w:ilvl w:val="1"/>
          <w:numId w:val="5"/>
        </w:numPr>
        <w:shd w:val="clear" w:color="auto" w:fill="FFFFFF"/>
        <w:tabs>
          <w:tab w:val="clear" w:pos="720"/>
          <w:tab w:val="left" w:pos="494" w:leader="none"/>
        </w:tabs>
        <w:spacing w:before="0" w:after="0"/>
        <w:ind w:left="0" w:hanging="426"/>
        <w:contextualSpacing/>
        <w:jc w:val="both"/>
        <w:rPr>
          <w:rFonts w:ascii="Times New Roman" w:hAnsi="Times New Roman"/>
          <w:sz w:val="24"/>
          <w:szCs w:val="24"/>
        </w:rPr>
      </w:pPr>
      <w:r>
        <w:rPr>
          <w:rFonts w:ascii="Times New Roman" w:hAnsi="Times New Roman"/>
          <w:sz w:val="24"/>
          <w:szCs w:val="24"/>
        </w:rPr>
        <w:t xml:space="preserve">Οδηγούν στην </w:t>
      </w:r>
      <w:r>
        <w:rPr>
          <w:rFonts w:ascii="Times New Roman" w:hAnsi="Times New Roman"/>
          <w:b/>
          <w:bCs/>
          <w:sz w:val="24"/>
          <w:szCs w:val="24"/>
        </w:rPr>
        <w:t>αποπολιτικοποίηση του ατόμου</w:t>
      </w:r>
      <w:r>
        <w:rPr>
          <w:rFonts w:ascii="Times New Roman" w:hAnsi="Times New Roman"/>
          <w:sz w:val="24"/>
          <w:szCs w:val="24"/>
        </w:rPr>
        <w:t xml:space="preserve"> και τη </w:t>
      </w:r>
      <w:r>
        <w:rPr>
          <w:rFonts w:ascii="Times New Roman" w:hAnsi="Times New Roman"/>
          <w:b/>
          <w:bCs/>
          <w:sz w:val="24"/>
          <w:szCs w:val="24"/>
        </w:rPr>
        <w:t>χειραγώγησή</w:t>
      </w:r>
      <w:r>
        <w:rPr>
          <w:rFonts w:ascii="Times New Roman" w:hAnsi="Times New Roman"/>
          <w:sz w:val="24"/>
          <w:szCs w:val="24"/>
        </w:rPr>
        <w:t xml:space="preserve"> του.</w:t>
      </w:r>
    </w:p>
    <w:p>
      <w:pPr>
        <w:sectPr>
          <w:type w:val="continuous"/>
          <w:pgSz w:w="11906" w:h="16838"/>
          <w:pgMar w:left="1276" w:right="849" w:gutter="0" w:header="0" w:top="426" w:footer="25" w:bottom="757"/>
          <w:cols w:num="2" w:space="994" w:equalWidth="true" w:sep="false"/>
          <w:formProt w:val="false"/>
          <w:textDirection w:val="lrTb"/>
          <w:docGrid w:type="default" w:linePitch="360" w:charSpace="4096"/>
        </w:sectPr>
      </w:pPr>
    </w:p>
    <w:p>
      <w:pPr>
        <w:pStyle w:val="Normal"/>
        <w:ind w:left="142" w:hanging="284"/>
        <w:rPr/>
      </w:pPr>
      <w:r>
        <w:rPr/>
      </w:r>
    </w:p>
    <w:p>
      <w:pPr>
        <w:pStyle w:val="Normal"/>
        <w:spacing w:before="0" w:after="0"/>
        <w:ind w:firstLine="284"/>
        <w:jc w:val="both"/>
        <w:rPr>
          <w:rFonts w:ascii="Times New Roman" w:hAnsi="Times New Roman"/>
          <w:b/>
          <w:b/>
          <w:bCs/>
          <w:sz w:val="24"/>
          <w:szCs w:val="24"/>
        </w:rPr>
      </w:pPr>
      <w:r>
        <w:rPr>
          <w:rFonts w:ascii="Times New Roman" w:hAnsi="Times New Roman"/>
          <w:b/>
          <w:bCs/>
          <w:sz w:val="24"/>
          <w:szCs w:val="24"/>
        </w:rPr>
        <w:t>ΚΕΙΜΕΝΟ 1, του Νίκου Δήμου (διασκευή)</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Τι θα γίνεις όταν μεγαλώσεις; Πώς απαντούσαν τα παιδιά στα χρόνια μου; Μετά τις πρώτες, αναπόφευκτες παιδικές ασθένειες (πυροσβέστης, κατάσκοπος, αστροναύτης), ξεχώριζαν οι ανήσυχοι —που (ήθελαν να γίνουν ερευνητές, επιστήμονες, συγγραφείς)— οι άπληστοι—που ήθελαν να γίνουν δισεκατομμυριούχοι— και οι εξουσιαστές — που αποζητούσαν τα γαλόνια. Και τώρα; </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Από τα επαγγέλματα που τότε μας τραβούσαν, σχεδόν κανένα δεν έχει σήμερα κύρος και αίγλη. Οι πολιτικοί είναι πρόσωπα εντελώς αναξιόπιστα. Τα γαλόνια έχασαν τη λάμψη τους και, σίγουρα, δεν υπάρχει σήμερα πρόσωπο πιο θλιβερό από έναν καθηγητή ανώτατης σχολής. Θυμάμαι, απέναντι από το παιδικό μου σπίτι, ζούσε ένας Καθηγητής του Πολυτεχνείου. Κάθε μέρα, όταν γύριζε, μου τον έδειχναν από το μπαλκόνι, λέγοντας με σεβασμό και δέος: ο Κύριος Καθηγητής! Και βλέπω τους σημερινούς φίλους μου καθηγητές, υπαμειβόμενους, να προσπαθούν απλώς να επιβιώσουν ελισσόμενοι. </w:t>
      </w:r>
    </w:p>
    <w:p>
      <w:pPr>
        <w:pStyle w:val="Normal"/>
        <w:spacing w:before="0" w:after="0"/>
        <w:ind w:firstLine="284"/>
        <w:jc w:val="both"/>
        <w:rPr>
          <w:rFonts w:ascii="Times New Roman" w:hAnsi="Times New Roman"/>
          <w:sz w:val="24"/>
          <w:szCs w:val="24"/>
        </w:rPr>
      </w:pPr>
      <w:r>
        <w:rPr>
          <w:rFonts w:ascii="Times New Roman" w:hAnsi="Times New Roman"/>
          <w:sz w:val="24"/>
          <w:szCs w:val="24"/>
        </w:rPr>
        <w:t>Τι ισχύει στη σημερινή μας κοινωνία; Τι πρότυπα μπορούν να ακολουθήσουν τα παιδιά μας; Γιατί, είτε το θέλουμε είτε όχι, τα πρότυπα είναι απαραίτητα. Όταν ξεκινάμε μια πορεία, κάπου θέλουμε να φτάσουμε. Η εξέλιξη χρειάζεται ένα μοντέλο, ένα υπόδειγμα, ένα (αριστοτελικό) «τέλος» (=σκοπός). Εκτός βέβαια αν δεν πρόκειται για κίνηση παρά για σημειωτόν επιτόπου.</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Στο χρόνια της νιότης μου θαυμάζαμε ανθρώπους. Σήμερα νομίζω πως αυτό το αίσθημα είναι άγνωστο. Άλλωστε, κι αν κάποιος μοιάζει άξιος θαυμασμού, οι ρυπαρογραφικές</w:t>
      </w:r>
      <w:r>
        <w:rPr>
          <w:rStyle w:val="Style12"/>
          <w:rFonts w:ascii="Times New Roman" w:hAnsi="Times New Roman"/>
          <w:sz w:val="24"/>
          <w:szCs w:val="24"/>
        </w:rPr>
        <w:footnoteReference w:id="2"/>
      </w:r>
      <w:r>
        <w:rPr>
          <w:rFonts w:ascii="Times New Roman" w:hAnsi="Times New Roman"/>
          <w:sz w:val="24"/>
          <w:szCs w:val="24"/>
        </w:rPr>
        <w:t xml:space="preserve"> φυλλάδες αναλαμβάνουν να τον απομυθοποιήσουν αμέσως. Τον σκεπάζουν με λάσπη από την κορυφή ως τα πόδια — κι άντε, μετά, να τον θαυμάσεις! Θα μου πείτε, ότι η παλιά, αστική κοινωνία ήταν γεμάτη από πλαστά είδωλα. Πως πολλοί από τους τότε θαυμαζόμενους ήταν απατεώνες, κούφιοι, </w:t>
      </w:r>
      <w:r>
        <w:rPr>
          <w:rFonts w:ascii="Times New Roman" w:hAnsi="Times New Roman"/>
          <w:b/>
          <w:bCs/>
          <w:sz w:val="24"/>
          <w:szCs w:val="24"/>
        </w:rPr>
        <w:t>φαύλοι</w:t>
      </w:r>
      <w:r>
        <w:rPr>
          <w:rFonts w:ascii="Times New Roman" w:hAnsi="Times New Roman"/>
          <w:sz w:val="24"/>
          <w:szCs w:val="24"/>
        </w:rPr>
        <w:t xml:space="preserve">. Συμφωνώ. Αλλά θα αντιτείνω πως καλύτερα (και) μερικά </w:t>
      </w:r>
      <w:r>
        <w:rPr>
          <w:rFonts w:ascii="Times New Roman" w:hAnsi="Times New Roman"/>
          <w:b/>
          <w:bCs/>
          <w:sz w:val="24"/>
          <w:szCs w:val="24"/>
        </w:rPr>
        <w:t>πλαστά</w:t>
      </w:r>
      <w:r>
        <w:rPr>
          <w:rFonts w:ascii="Times New Roman" w:hAnsi="Times New Roman"/>
          <w:sz w:val="24"/>
          <w:szCs w:val="24"/>
        </w:rPr>
        <w:t xml:space="preserve"> είδωλα — παρά καθόλου είδωλα. Γιατί, χωρίς πρότυπα δεν πάμε πουθενά!</w:t>
      </w:r>
    </w:p>
    <w:p>
      <w:pPr>
        <w:pStyle w:val="Normal"/>
        <w:spacing w:before="0" w:after="0"/>
        <w:ind w:right="40" w:firstLine="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Ναι — χωρίς πρότυπα δεν πάμε μπροστά. Δεν υπάρχει η τελική αιτία, το κίνητρο που μας κινεί. Δεν έχουμε κάτι προς το οποίο να τείνουμε, που να μας οδηγεί. Παραμένουμε στο </w:t>
      </w:r>
      <w:r>
        <w:rPr>
          <w:rFonts w:ascii="Times New Roman" w:hAnsi="Times New Roman"/>
          <w:b/>
          <w:bCs/>
          <w:sz w:val="24"/>
          <w:szCs w:val="24"/>
        </w:rPr>
        <w:t>τέλμα</w:t>
      </w:r>
      <w:r>
        <w:rPr>
          <w:rFonts w:ascii="Times New Roman" w:hAnsi="Times New Roman"/>
          <w:sz w:val="24"/>
          <w:szCs w:val="24"/>
        </w:rPr>
        <w:t xml:space="preserve"> και στο «καλά είμαι εδώ». Ιδανικό μας γίνεται το βόλεμα, η λούφα και η ξάπλα. Ποιους ζηλεύει ο σύγχρονος Έλληνας; Σε ποιων θέση θα ήθελε να είναι; </w:t>
      </w:r>
    </w:p>
    <w:p>
      <w:pPr>
        <w:pStyle w:val="Normal"/>
        <w:spacing w:before="0" w:after="0"/>
        <w:ind w:firstLine="284"/>
        <w:jc w:val="both"/>
        <w:rPr>
          <w:rFonts w:ascii="Times New Roman" w:hAnsi="Times New Roman"/>
          <w:sz w:val="24"/>
          <w:szCs w:val="24"/>
        </w:rPr>
      </w:pPr>
      <w:r>
        <w:rPr>
          <w:rFonts w:ascii="Times New Roman" w:hAnsi="Times New Roman"/>
          <w:sz w:val="24"/>
          <w:szCs w:val="24"/>
        </w:rPr>
        <w:t>Αν εξαιρέσει κανείς μερικούς ποδοσφαιριστές και τραγουδιστές (</w:t>
      </w:r>
      <w:r>
        <w:rPr>
          <w:rFonts w:ascii="Times New Roman" w:hAnsi="Times New Roman"/>
          <w:b/>
          <w:bCs/>
          <w:sz w:val="24"/>
          <w:szCs w:val="24"/>
        </w:rPr>
        <w:t>εφήμερα</w:t>
      </w:r>
      <w:r>
        <w:rPr>
          <w:rFonts w:ascii="Times New Roman" w:hAnsi="Times New Roman"/>
          <w:sz w:val="24"/>
          <w:szCs w:val="24"/>
        </w:rPr>
        <w:t xml:space="preserve"> είδωλα), οι νέοι μας σήμερα ζούνε χωρίς πρότυπα. Δεν πιστεύουν, δεν θαυμάζουν, δεν αξιολογούν. Όλα είναι λίγο-πολύ ίδια, αδιάφορα. «Ντάξει, μωρέ, ντάξει». Σε έναν τέτοιο κόσμο, χωρίς σημεία αναφοράς, χωρίς σαφείς προσανατολισμούς, έχουν πια μόνον οδηγό τις επιθυμίες, τους φόβους, τα ένστικτά τους. Αντιδρούν παρορμητικά και άτσαλα. Άγονται και φέρονται από τους δημαγωγούς που καθησυχάζουν και κολακεύουν τη μετριότητα. Οι νέοι μας: τα μεγάλα θύματα μιας ανεύθυνης πολιτικής και πνευματικής ηγεσίας, που χρόνια τώρα καλλιεργεί την ιδεολογία του λαϊκισμού και το ευαγγέλιο της μη-προσπάθειας. Που αρνείται κάθε πρότυπο, σαν αντιλαϊκό και ελιτίστικο. Και μας βυθίζει, κάθε μέρα περισσότερο, στο </w:t>
      </w:r>
      <w:r>
        <w:rPr>
          <w:rFonts w:ascii="Times New Roman" w:hAnsi="Times New Roman"/>
          <w:b/>
          <w:bCs/>
          <w:sz w:val="24"/>
          <w:szCs w:val="24"/>
        </w:rPr>
        <w:t>τέλμα</w:t>
      </w:r>
      <w:r>
        <w:rPr>
          <w:rFonts w:ascii="Times New Roman" w:hAnsi="Times New Roman"/>
          <w:sz w:val="24"/>
          <w:szCs w:val="24"/>
        </w:rPr>
        <w:t xml:space="preserve">. </w:t>
      </w:r>
    </w:p>
    <w:p>
      <w:pPr>
        <w:pStyle w:val="Normal"/>
        <w:spacing w:before="0" w:after="0"/>
        <w:ind w:firstLine="284"/>
        <w:jc w:val="both"/>
        <w:rPr>
          <w:rFonts w:ascii="Times New Roman" w:hAnsi="Times New Roman"/>
          <w:sz w:val="24"/>
          <w:szCs w:val="24"/>
        </w:rPr>
      </w:pPr>
      <w:r>
        <w:rPr>
          <w:rFonts w:ascii="Times New Roman" w:hAnsi="Times New Roman"/>
          <w:sz w:val="24"/>
          <w:szCs w:val="24"/>
        </w:rPr>
      </w:r>
    </w:p>
    <w:p>
      <w:pPr>
        <w:pStyle w:val="1"/>
        <w:shd w:val="clear" w:color="auto" w:fill="auto"/>
        <w:spacing w:lineRule="auto" w:line="276" w:before="0" w:after="0"/>
        <w:ind w:right="40" w:firstLine="426"/>
        <w:rPr>
          <w:rStyle w:val="Style13"/>
          <w:rFonts w:ascii="Times New Roman" w:hAnsi="Times New Roman"/>
          <w:sz w:val="24"/>
          <w:szCs w:val="24"/>
        </w:rPr>
      </w:pPr>
      <w:r>
        <w:rPr>
          <w:rStyle w:val="Style13"/>
          <w:rFonts w:ascii="Times New Roman" w:hAnsi="Times New Roman"/>
          <w:sz w:val="24"/>
          <w:szCs w:val="24"/>
        </w:rPr>
        <w:t>Παρατηρήσεις</w:t>
      </w:r>
    </w:p>
    <w:tbl>
      <w:tblPr>
        <w:tblW w:w="10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60"/>
      </w:tblGrid>
      <w:tr>
        <w:trPr/>
        <w:tc>
          <w:tcPr>
            <w:tcW w:w="10060" w:type="dxa"/>
            <w:tcBorders>
              <w:top w:val="single" w:sz="4" w:space="0" w:color="000000"/>
              <w:left w:val="single" w:sz="4" w:space="0" w:color="000000"/>
              <w:right w:val="single" w:sz="4" w:space="0" w:color="000000"/>
            </w:tcBorders>
            <w:shd w:color="auto" w:fill="auto" w:val="clear"/>
          </w:tcPr>
          <w:p>
            <w:pPr>
              <w:pStyle w:val="1"/>
              <w:widowControl w:val="false"/>
              <w:shd w:val="clear" w:color="auto" w:fill="auto"/>
              <w:spacing w:lineRule="auto" w:line="240" w:before="0" w:after="0"/>
              <w:ind w:hanging="0"/>
              <w:rPr>
                <w:rFonts w:ascii="Times New Roman" w:hAnsi="Times New Roman"/>
                <w:sz w:val="24"/>
                <w:szCs w:val="24"/>
              </w:rPr>
            </w:pPr>
            <w:r>
              <w:rPr>
                <w:rFonts w:ascii="Times New Roman" w:hAnsi="Times New Roman"/>
                <w:sz w:val="24"/>
                <w:szCs w:val="24"/>
                <w:lang w:val="el-GR"/>
              </w:rPr>
              <w:t xml:space="preserve">1. </w:t>
            </w:r>
            <w:r>
              <w:rPr>
                <w:rFonts w:ascii="Times New Roman" w:hAnsi="Times New Roman"/>
                <w:sz w:val="24"/>
                <w:szCs w:val="24"/>
              </w:rPr>
              <w:t>Πού αποδίδει ο συντάκτης του κειμένου την ευθύνη για την έλλειψη προτύπων στην εποχή μας;</w:t>
            </w:r>
          </w:p>
        </w:tc>
      </w:tr>
      <w:tr>
        <w:trPr/>
        <w:tc>
          <w:tcPr>
            <w:tcW w:w="10060" w:type="dxa"/>
            <w:tcBorders>
              <w:left w:val="single" w:sz="4" w:space="0" w:color="000000"/>
              <w:right w:val="single" w:sz="4" w:space="0" w:color="000000"/>
            </w:tcBorders>
            <w:shd w:color="auto" w:fill="auto" w:val="clear"/>
          </w:tcPr>
          <w:p>
            <w:pPr>
              <w:pStyle w:val="1"/>
              <w:widowControl w:val="false"/>
              <w:shd w:val="clear" w:color="auto" w:fill="auto"/>
              <w:spacing w:lineRule="auto" w:line="240" w:before="0" w:after="0"/>
              <w:ind w:hanging="0"/>
              <w:rPr>
                <w:rFonts w:ascii="Times New Roman" w:hAnsi="Times New Roman"/>
                <w:sz w:val="24"/>
                <w:szCs w:val="24"/>
                <w:lang w:val="el-GR"/>
              </w:rPr>
            </w:pPr>
            <w:r>
              <w:rPr>
                <w:rFonts w:ascii="Times New Roman" w:hAnsi="Times New Roman"/>
                <w:sz w:val="24"/>
                <w:szCs w:val="24"/>
                <w:lang w:val="el-GR"/>
              </w:rPr>
              <w:t>2. Να δώσετε ένα κυριολεκτικό και ένα μεταφορικό τίτλο στο κείμενο.</w:t>
            </w:r>
          </w:p>
        </w:tc>
      </w:tr>
      <w:tr>
        <w:trPr/>
        <w:tc>
          <w:tcPr>
            <w:tcW w:w="10060" w:type="dxa"/>
            <w:tcBorders>
              <w:left w:val="single" w:sz="4" w:space="0" w:color="000000"/>
              <w:right w:val="single" w:sz="4" w:space="0" w:color="000000"/>
            </w:tcBorders>
            <w:shd w:color="auto" w:fill="auto" w:val="clear"/>
          </w:tcPr>
          <w:p>
            <w:pPr>
              <w:pStyle w:val="1"/>
              <w:widowControl w:val="false"/>
              <w:shd w:val="clear" w:color="auto" w:fill="auto"/>
              <w:spacing w:lineRule="auto" w:line="240" w:before="0" w:after="0"/>
              <w:ind w:hanging="0"/>
              <w:rPr>
                <w:rFonts w:ascii="Times New Roman" w:hAnsi="Times New Roman"/>
                <w:sz w:val="24"/>
                <w:szCs w:val="24"/>
              </w:rPr>
            </w:pPr>
            <w:r>
              <w:rPr>
                <w:rFonts w:ascii="Times New Roman" w:hAnsi="Times New Roman"/>
                <w:sz w:val="24"/>
                <w:szCs w:val="24"/>
                <w:lang w:val="el-GR"/>
              </w:rPr>
              <w:t xml:space="preserve">3. </w:t>
            </w:r>
            <w:r>
              <w:rPr>
                <w:rFonts w:ascii="Times New Roman" w:hAnsi="Times New Roman"/>
                <w:sz w:val="24"/>
                <w:szCs w:val="24"/>
              </w:rPr>
              <w:t xml:space="preserve">Ποια λειτουργία επιτελούν τα τονισμένα σημεία στίξης στις παρακάτω φράσεις: </w:t>
            </w:r>
            <w:r>
              <w:rPr>
                <w:rStyle w:val="Style13"/>
                <w:rFonts w:ascii="Times New Roman" w:hAnsi="Times New Roman"/>
                <w:sz w:val="24"/>
                <w:szCs w:val="24"/>
              </w:rPr>
              <w:t xml:space="preserve">α. </w:t>
            </w:r>
            <w:r>
              <w:rPr>
                <w:rStyle w:val="Style14"/>
                <w:rFonts w:ascii="Times New Roman" w:hAnsi="Times New Roman"/>
                <w:sz w:val="24"/>
                <w:szCs w:val="24"/>
              </w:rPr>
              <w:t xml:space="preserve">ένα </w:t>
            </w:r>
            <w:r>
              <w:rPr>
                <w:rStyle w:val="Style14"/>
                <w:rFonts w:ascii="Times New Roman" w:hAnsi="Times New Roman"/>
                <w:b/>
                <w:sz w:val="24"/>
                <w:szCs w:val="24"/>
              </w:rPr>
              <w:t>(</w:t>
            </w:r>
            <w:r>
              <w:rPr>
                <w:rStyle w:val="Style14"/>
                <w:rFonts w:ascii="Times New Roman" w:hAnsi="Times New Roman"/>
                <w:sz w:val="24"/>
                <w:szCs w:val="24"/>
              </w:rPr>
              <w:t>αριστοτελικό</w:t>
            </w:r>
            <w:r>
              <w:rPr>
                <w:rStyle w:val="Style14"/>
                <w:rFonts w:ascii="Times New Roman" w:hAnsi="Times New Roman"/>
                <w:b/>
                <w:sz w:val="24"/>
                <w:szCs w:val="24"/>
              </w:rPr>
              <w:t>)</w:t>
            </w:r>
            <w:r>
              <w:rPr>
                <w:rStyle w:val="Style14"/>
                <w:rFonts w:ascii="Times New Roman" w:hAnsi="Times New Roman"/>
                <w:sz w:val="24"/>
                <w:szCs w:val="24"/>
              </w:rPr>
              <w:t xml:space="preserve"> «τέλος» </w:t>
            </w:r>
            <w:r>
              <w:rPr>
                <w:rStyle w:val="75"/>
                <w:rFonts w:ascii="Times New Roman" w:hAnsi="Times New Roman"/>
                <w:sz w:val="24"/>
                <w:szCs w:val="24"/>
              </w:rPr>
              <w:t>β.</w:t>
            </w:r>
            <w:r>
              <w:rPr>
                <w:rStyle w:val="11"/>
                <w:rFonts w:ascii="Times New Roman" w:hAnsi="Times New Roman"/>
                <w:sz w:val="24"/>
                <w:szCs w:val="24"/>
              </w:rPr>
              <w:t xml:space="preserve"> </w:t>
            </w:r>
            <w:r>
              <w:rPr>
                <w:rFonts w:ascii="Times New Roman" w:hAnsi="Times New Roman"/>
                <w:sz w:val="24"/>
                <w:szCs w:val="24"/>
              </w:rPr>
              <w:t>Να τα κληρονομήσει</w:t>
            </w:r>
            <w:r>
              <w:rPr>
                <w:rStyle w:val="111"/>
                <w:rFonts w:ascii="Times New Roman" w:hAnsi="Times New Roman"/>
                <w:sz w:val="24"/>
                <w:szCs w:val="24"/>
              </w:rPr>
              <w:t xml:space="preserve"> - </w:t>
            </w:r>
            <w:r>
              <w:rPr>
                <w:rFonts w:ascii="Times New Roman" w:hAnsi="Times New Roman"/>
                <w:sz w:val="24"/>
                <w:szCs w:val="24"/>
              </w:rPr>
              <w:t>όχι να τα φτιάξει</w:t>
            </w:r>
            <w:r>
              <w:rPr>
                <w:rFonts w:ascii="Times New Roman" w:hAnsi="Times New Roman"/>
                <w:sz w:val="24"/>
                <w:szCs w:val="24"/>
                <w:lang w:val="el-GR"/>
              </w:rPr>
              <w:t xml:space="preserve"> γ. </w:t>
            </w:r>
            <w:r>
              <w:rPr>
                <w:rFonts w:ascii="Times New Roman" w:hAnsi="Times New Roman"/>
                <w:sz w:val="24"/>
                <w:szCs w:val="24"/>
              </w:rPr>
              <w:t>«Ντάξει, μωρέ, ντάξει».</w:t>
            </w:r>
          </w:p>
          <w:p>
            <w:pPr>
              <w:pStyle w:val="1"/>
              <w:widowControl w:val="false"/>
              <w:shd w:val="clear" w:color="auto" w:fill="auto"/>
              <w:spacing w:lineRule="auto" w:line="240" w:before="0" w:after="0"/>
              <w:ind w:hanging="0"/>
              <w:rPr>
                <w:rFonts w:ascii="Times New Roman" w:hAnsi="Times New Roman"/>
                <w:sz w:val="24"/>
                <w:szCs w:val="24"/>
                <w:lang w:val="el-GR"/>
              </w:rPr>
            </w:pPr>
            <w:r>
              <w:rPr>
                <w:rFonts w:ascii="Times New Roman" w:hAnsi="Times New Roman"/>
                <w:sz w:val="24"/>
                <w:szCs w:val="24"/>
                <w:lang w:val="el-GR"/>
              </w:rPr>
              <w:t>4. Να γράψετε από ένα συνώνυμο για κάθεμια από τις λέξεις του κειμένου με έντονη γραφή.</w:t>
            </w:r>
          </w:p>
        </w:tc>
      </w:tr>
      <w:tr>
        <w:trPr/>
        <w:tc>
          <w:tcPr>
            <w:tcW w:w="10060" w:type="dxa"/>
            <w:tcBorders>
              <w:left w:val="single" w:sz="4" w:space="0" w:color="000000"/>
              <w:bottom w:val="single" w:sz="4" w:space="0" w:color="000000"/>
              <w:right w:val="single" w:sz="4" w:space="0" w:color="000000"/>
            </w:tcBorders>
            <w:shd w:color="auto" w:fill="auto" w:val="clear"/>
          </w:tcPr>
          <w:p>
            <w:pPr>
              <w:pStyle w:val="1"/>
              <w:widowControl w:val="false"/>
              <w:shd w:val="clear" w:color="auto" w:fill="auto"/>
              <w:spacing w:lineRule="auto" w:line="240" w:before="0" w:after="0"/>
              <w:ind w:hanging="0"/>
              <w:rPr>
                <w:rFonts w:ascii="Times New Roman" w:hAnsi="Times New Roman"/>
                <w:sz w:val="24"/>
                <w:szCs w:val="24"/>
              </w:rPr>
            </w:pPr>
            <w:r>
              <w:rPr>
                <w:rStyle w:val="Style13"/>
                <w:rFonts w:ascii="Times New Roman" w:hAnsi="Times New Roman"/>
                <w:b w:val="false"/>
                <w:sz w:val="24"/>
                <w:szCs w:val="24"/>
              </w:rPr>
              <w:t>5.</w:t>
            </w:r>
            <w:r>
              <w:rPr>
                <w:rStyle w:val="Style13"/>
                <w:rFonts w:ascii="Times New Roman" w:hAnsi="Times New Roman"/>
                <w:sz w:val="24"/>
                <w:szCs w:val="24"/>
              </w:rPr>
              <w:t xml:space="preserve"> </w:t>
            </w:r>
            <w:r>
              <w:rPr>
                <w:rFonts w:ascii="Times New Roman" w:hAnsi="Times New Roman"/>
                <w:sz w:val="24"/>
                <w:szCs w:val="24"/>
              </w:rPr>
              <w:t>«Τον σκεπάζουν με λάσπη από την κορυφή ως τα πόδια», «δεν πάμε μπροστά», «λούφα»: Να αποδώσετε</w:t>
            </w:r>
            <w:r>
              <w:rPr>
                <w:rFonts w:ascii="Times New Roman" w:hAnsi="Times New Roman"/>
                <w:sz w:val="24"/>
                <w:szCs w:val="24"/>
                <w:lang w:val="el-GR"/>
              </w:rPr>
              <w:t xml:space="preserve"> </w:t>
            </w:r>
            <w:r>
              <w:rPr>
                <w:rFonts w:ascii="Times New Roman" w:hAnsi="Times New Roman"/>
                <w:sz w:val="24"/>
                <w:szCs w:val="24"/>
              </w:rPr>
              <w:t xml:space="preserve">τις παραπάνω λέξεις/φράσεις σε πιο επίσημο </w:t>
            </w:r>
            <w:r>
              <w:rPr>
                <w:rStyle w:val="8"/>
                <w:rFonts w:ascii="Times New Roman" w:hAnsi="Times New Roman"/>
                <w:sz w:val="24"/>
                <w:szCs w:val="24"/>
                <w:lang w:val="el-GR"/>
              </w:rPr>
              <w:t>ύφος.</w:t>
            </w:r>
          </w:p>
        </w:tc>
      </w:tr>
    </w:tbl>
    <w:p>
      <w:pPr>
        <w:pStyle w:val="Normal"/>
        <w:spacing w:before="0" w:after="0"/>
        <w:ind w:firstLine="284"/>
        <w:jc w:val="both"/>
        <w:rPr>
          <w:rFonts w:ascii="Times New Roman" w:hAnsi="Times New Roman"/>
          <w:b/>
          <w:b/>
          <w:bCs/>
          <w:sz w:val="24"/>
          <w:szCs w:val="24"/>
        </w:rPr>
      </w:pPr>
      <w:r>
        <w:rPr>
          <w:rFonts w:ascii="Times New Roman" w:hAnsi="Times New Roman"/>
          <w:b/>
          <w:bCs/>
          <w:sz w:val="24"/>
          <w:szCs w:val="24"/>
        </w:rPr>
      </w:r>
    </w:p>
    <w:p>
      <w:pPr>
        <w:pStyle w:val="Normal"/>
        <w:spacing w:before="0" w:after="0"/>
        <w:ind w:firstLine="284"/>
        <w:jc w:val="both"/>
        <w:rPr>
          <w:rFonts w:ascii="Times New Roman" w:hAnsi="Times New Roman"/>
          <w:b/>
          <w:b/>
          <w:bCs/>
          <w:sz w:val="24"/>
          <w:szCs w:val="24"/>
        </w:rPr>
      </w:pPr>
      <w:r>
        <w:rPr>
          <w:rFonts w:ascii="Times New Roman" w:hAnsi="Times New Roman"/>
          <w:b/>
          <w:bCs/>
          <w:sz w:val="24"/>
          <w:szCs w:val="24"/>
        </w:rPr>
      </w:r>
    </w:p>
    <w:p>
      <w:pPr>
        <w:pStyle w:val="Normal"/>
        <w:spacing w:before="0" w:after="0"/>
        <w:ind w:firstLine="284"/>
        <w:jc w:val="both"/>
        <w:rPr>
          <w:rFonts w:ascii="Times New Roman" w:hAnsi="Times New Roman"/>
          <w:b/>
          <w:b/>
          <w:bCs/>
          <w:sz w:val="24"/>
          <w:szCs w:val="24"/>
        </w:rPr>
      </w:pPr>
      <w:r>
        <w:rPr>
          <w:rFonts w:ascii="Times New Roman" w:hAnsi="Times New Roman"/>
          <w:b/>
          <w:bCs/>
          <w:sz w:val="24"/>
          <w:szCs w:val="24"/>
        </w:rPr>
      </w:r>
    </w:p>
    <w:p>
      <w:pPr>
        <w:pStyle w:val="Normal"/>
        <w:spacing w:before="0" w:after="0"/>
        <w:ind w:firstLine="284"/>
        <w:jc w:val="both"/>
        <w:rPr>
          <w:rFonts w:ascii="Times New Roman" w:hAnsi="Times New Roman"/>
          <w:b/>
          <w:b/>
          <w:bCs/>
          <w:sz w:val="24"/>
          <w:szCs w:val="24"/>
        </w:rPr>
      </w:pPr>
      <w:r>
        <w:rPr>
          <w:rFonts w:ascii="Times New Roman" w:hAnsi="Times New Roman"/>
          <w:b/>
          <w:bCs/>
          <w:sz w:val="24"/>
          <w:szCs w:val="24"/>
        </w:rPr>
      </w:r>
    </w:p>
    <w:p>
      <w:pPr>
        <w:pStyle w:val="Normal"/>
        <w:spacing w:before="0" w:after="0"/>
        <w:ind w:firstLine="284"/>
        <w:jc w:val="both"/>
        <w:rPr>
          <w:rFonts w:ascii="Times New Roman" w:hAnsi="Times New Roman"/>
          <w:b/>
          <w:b/>
          <w:bCs/>
          <w:sz w:val="24"/>
          <w:szCs w:val="24"/>
        </w:rPr>
      </w:pPr>
      <w:r>
        <w:rPr>
          <w:rFonts w:ascii="Times New Roman" w:hAnsi="Times New Roman"/>
          <w:b/>
          <w:bCs/>
          <w:sz w:val="24"/>
          <w:szCs w:val="24"/>
        </w:rPr>
        <w:t>Κείμενο 2:</w:t>
      </w:r>
      <w:r>
        <w:rPr/>
        <w:t xml:space="preserve"> </w:t>
      </w:r>
      <w:r>
        <w:rPr>
          <w:rFonts w:ascii="Times New Roman" w:hAnsi="Times New Roman"/>
          <w:b/>
          <w:bCs/>
          <w:sz w:val="24"/>
          <w:szCs w:val="24"/>
        </w:rPr>
        <w:t>Η Ιθάκη κηρύσσει τον πόλεμο στο ταξίδι, Του Ανδρέα Ι. Κασσέτα</w:t>
      </w:r>
    </w:p>
    <w:p>
      <w:pPr>
        <w:pStyle w:val="Normal"/>
        <w:spacing w:before="0" w:after="0"/>
        <w:ind w:firstLine="284"/>
        <w:jc w:val="both"/>
        <w:rPr>
          <w:rFonts w:ascii="Times New Roman" w:hAnsi="Times New Roman"/>
          <w:sz w:val="24"/>
          <w:szCs w:val="24"/>
        </w:rPr>
      </w:pPr>
      <w:r>
        <w:rPr>
          <w:rFonts w:ascii="Times New Roman" w:hAnsi="Times New Roman"/>
          <w:sz w:val="24"/>
          <w:szCs w:val="24"/>
        </w:rPr>
        <w:t>[…] Για έναν άνθρωπο δεκαεπτά ετών, το να μπει στο Πανεπιστήμιο συνιστά «όνειρο». […] Κυρίαρχο ερώτημα το « Παροχή Παιδείας ή Προπόνηση για επικείμενες εξετάσεις; ». Ο ένας του λέει: Για να τα καταφέρεις θα χρειαστεί να σε διδάξω ορισμένες τεχνικές. Πρέπει να σε πείσω να αδιαφορείς για τα άχρηστα και τις «γνώσεις για εξετάσεις» να τις χρησιμοποιείς μόνο για τον τελικό σκοπό. Από αυτά που σας προσφέρονται στο σχολείο τα περισσότερα είναι άχρηστα γιατί δεν οδηγούν εκεί. Θα διαβάζεις, λοιπόν, μόνο αυτά που σου χρειάζονται. Θα προχωράς με κατεύθυνση το να μπεις στο Πανεπιστήμιο, το να πάρεις λίγες μονάδες παραπάνω από κάποιον άλλο που θα μπορούσε να σου πάρει τη θέση.  O άλλος του λέει: Να φθάσεις στην Ιθάκη αλλά χωρίς να υποτιμάς την τεράστια σημασία του ταξιδιού. Είναι αυτό που θα σε βοηθήσει να οικοδομήσεις την προσωπικότητά σου, αυτό που θα σε πείσει ότι η κυρίαρχη λογική της κοινωνίας σου δεν είναι μια Αλήθεια αμετακίνητη και μοναδική. Αυτό που πρέπει να καταφέρεις είναι να αφήσεις ελεύθερα τα στοιχεία του ποιητή, του καλλιτέχνη και του επιστήμονα που σίγουρα υπάρχουν μέσα σου. Αλλά για να το καταφέρεις πρέπει να αγαπήσεις το ταξίδι, και «πολλά τα καλοκαιρινά πρωιά να είναι που με τι ευχαρίστηση με τι χαρά θα μπαίνεις σε λιμένας πρωτοειδωμένους.»</w:t>
      </w:r>
    </w:p>
    <w:p>
      <w:pPr>
        <w:pStyle w:val="Normal"/>
        <w:spacing w:before="0" w:after="0"/>
        <w:ind w:firstLine="284"/>
        <w:jc w:val="both"/>
        <w:rPr>
          <w:rFonts w:ascii="Times New Roman" w:hAnsi="Times New Roman"/>
          <w:sz w:val="24"/>
          <w:szCs w:val="24"/>
        </w:rPr>
      </w:pPr>
      <w:r>
        <w:rPr>
          <w:rFonts w:ascii="Times New Roman" w:hAnsi="Times New Roman"/>
          <w:sz w:val="24"/>
          <w:szCs w:val="24"/>
        </w:rPr>
      </w:r>
    </w:p>
    <w:p>
      <w:pPr>
        <w:pStyle w:val="Normal"/>
        <w:spacing w:before="0" w:after="0"/>
        <w:ind w:firstLine="284"/>
        <w:jc w:val="both"/>
        <w:rPr>
          <w:rFonts w:ascii="Times New Roman" w:hAnsi="Times New Roman"/>
          <w:b/>
          <w:b/>
          <w:bCs/>
          <w:sz w:val="24"/>
          <w:szCs w:val="24"/>
        </w:rPr>
      </w:pPr>
      <w:r>
        <w:rPr>
          <w:rFonts w:ascii="Times New Roman" w:hAnsi="Times New Roman"/>
          <w:b/>
          <w:bCs/>
          <w:sz w:val="24"/>
          <w:szCs w:val="24"/>
        </w:rPr>
        <w:t xml:space="preserve">Κείμενο 3: Ο Γιάννης θα ‘πρεπε να διδάσκεται στα σχολεία </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Τα λόγια του σε συνεπαίρνουν, όσο και τα «καρφώματα» ή οι «τάπες» του. Η γοητεία του υπερβαίνει τα σπορ και αγγίζει τις πιο ευαίσθητες χορδές μας. Κάθε του φράση τον ψηλώνει ακόμη περισσότερο στην εκτίμησή μας. Ο Γιάννης Αντετοκούνμπο δεν είναι μόνο το βιονικό κορμί, ο υπεραθλητής. Είναι και μια προσωπικότητα - πρότυπο. Παράδειγμα προς μίμηση. Πώς το καταφέρνει αυτό, ο Γιάννης Αντετοκούνμπο; </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Δεν είχε την τύχη να μαθητεύσει σε καλά σχολεία, να σπουδάσει, να μορφωθεί. Η μάχη για την επιβίωση δεν τού επέτρεψε αυτή την… πολυτέλεια. Κι όμως, τα λόγια του σε συνεπαίρνουν. Χαίρεσαι να τον ακούς να μιλάει, σχεδόν όσο απολαμβάνεις να τον βλέπεις να «καρφώνει» στο καλάθι και να μοιράζει «τάπες». Μέσα στην τόση πολυλογία της εποχής μας, οι κουβέντες του δεν περισσεύουν. ίσως, επειδή αναβλύζουν από τα βάθη της ψυχής του. </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Υπάρχει μια υπέροχη αντίφαση στον Γιάννη. Αν και, πλέον, πρωταγωνιστεί στον κόσμο της αθλητικής βιομηχανίας θεάματος, εκείνος παραμένει πραγματικός. Αυθεντικός και ανυπόκριτος. Δεν «τυφλώθηκε» από τους προβολείς της δόξας, ούτε μεταλλάχθηκε σε κατασκεύασμα των διαφόρων «ειδικών» επικοινωνιολόγων. Είναι ένας αυτόφωτος σούπερ-σταρ, και το φως πηγάζει από μέσα του. </w:t>
      </w:r>
    </w:p>
    <w:p>
      <w:pPr>
        <w:pStyle w:val="Normal"/>
        <w:spacing w:before="0" w:after="0"/>
        <w:ind w:firstLine="284"/>
        <w:jc w:val="both"/>
        <w:rPr>
          <w:rFonts w:ascii="Times New Roman" w:hAnsi="Times New Roman"/>
          <w:sz w:val="24"/>
          <w:szCs w:val="24"/>
        </w:rPr>
      </w:pPr>
      <w:r>
        <w:rPr>
          <w:rFonts w:ascii="Times New Roman" w:hAnsi="Times New Roman"/>
          <w:sz w:val="24"/>
          <w:szCs w:val="24"/>
        </w:rPr>
        <w:t>Το διαπιστώσαμε για πολλοστή φορά στη συνέντευξη που παραχώρησε σε γνωστή αθλητική εκπομπή […] Ο άνθρωπος Γιάννης «έλαμψε», πάλι, περισσότερο από τον υπεραθλητή. [...] Η απάντησή του στην ερώτηση «τι θα θυσίαζε για να έχει τον πατέρα του ξανά στο πλευρό του», ήταν η πιο συγκινητική στιγμή. «Τον πατέρα μου! Πάρτε τα όλα, δεν με νοιάζει… Να γυρίσω πίσω στα Σεπόλια και να πουλάω cd, δεν με νοιάζει, καν», αποκρίθηκε, κάνοντας -σίγουρα- πολλούς πατεράδες να βουρκώσουν. Κάθε του φράση τον ψηλώνει ακόμη περισσότερο στην εκτίμησή μας. […]</w:t>
      </w:r>
    </w:p>
    <w:p>
      <w:pPr>
        <w:pStyle w:val="Normal"/>
        <w:spacing w:before="0" w:after="0"/>
        <w:ind w:firstLine="284"/>
        <w:jc w:val="both"/>
        <w:rPr>
          <w:rFonts w:ascii="Times New Roman" w:hAnsi="Times New Roman"/>
          <w:sz w:val="24"/>
          <w:szCs w:val="24"/>
        </w:rPr>
      </w:pPr>
      <w:r>
        <w:rPr>
          <w:rFonts w:ascii="Times New Roman" w:hAnsi="Times New Roman"/>
          <w:sz w:val="24"/>
          <w:szCs w:val="24"/>
        </w:rPr>
        <w:t>Ζήτησε να μην τον αποκαλούν «Πρωταθλητή» και «MVP». Αρνήθηκε το ότι είναι ο καλύτερος παίκτης στον κόσμο. Επειδή είναι η επιτομή της σεμνότητας. Ο παρείσακτος των Σεπολίων και ο παγκόσμιος Γιάννης είναι το ίδιο πρόσωπο. Το ίδιο ευγενικός, γελαστός και αγαπησιάρης, τότε που είχε ανάγκη να κερδίσει τη συμπάθεια των γύρω του, για να επιβιώσει, αλλά και τώρα, που όλοι «θα σκότωναν» για μια φωτογραφία δίπλα του. Με το δαχτυλίδι του πρωταθλητή στο χέρι του, αμέτρητα ατομικά βραβεία στο σαλόνι, και… ένα καράβι εκατομμύρια στους τραπεζικούς του λογαριασμούς. […]</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Ο Γιάννης δεν είναι μόνο το βιονικό του κορμί, που έγινε αντικείμενο επιστημονικής μελέτης. Δεν είναι μόνο οι άθλοι του, που η ιστορία του μπάσκετ εξακολουθεί να γράφει με χρυσά γράμματα. Είναι, πάνω απ’ όλα, μια προσωπικότητα – παράδειγμα προς μίμηση. Πρότυπο. Ο Γιάννης θα ‘πρεπε να διδάσκεται στα σχολεία.</w:t>
      </w:r>
    </w:p>
    <w:p>
      <w:pPr>
        <w:pStyle w:val="Normal"/>
        <w:spacing w:before="0" w:after="0"/>
        <w:ind w:firstLine="284"/>
        <w:jc w:val="both"/>
        <w:rPr>
          <w:rFonts w:ascii="Times New Roman" w:hAnsi="Times New Roman"/>
          <w:sz w:val="24"/>
          <w:szCs w:val="24"/>
        </w:rPr>
      </w:pPr>
      <w:r>
        <w:rPr>
          <w:rFonts w:ascii="Times New Roman" w:hAnsi="Times New Roman"/>
          <w:sz w:val="24"/>
          <w:szCs w:val="24"/>
        </w:rPr>
      </w:r>
    </w:p>
    <w:p>
      <w:pPr>
        <w:pStyle w:val="ListParagraph"/>
        <w:numPr>
          <w:ilvl w:val="1"/>
          <w:numId w:val="4"/>
        </w:numPr>
        <w:spacing w:before="0" w:after="0"/>
        <w:contextualSpacing/>
        <w:jc w:val="both"/>
        <w:rPr>
          <w:rFonts w:ascii="Times New Roman" w:hAnsi="Times New Roman"/>
          <w:sz w:val="24"/>
          <w:szCs w:val="24"/>
        </w:rPr>
      </w:pPr>
      <w:r>
        <w:rPr>
          <w:rFonts w:ascii="Times New Roman" w:hAnsi="Times New Roman"/>
          <w:sz w:val="24"/>
          <w:szCs w:val="24"/>
        </w:rPr>
        <w:t>Σε 50 περίπου λέξεις να αναφέρεις τους λόγους για τους οποίους ο Γιάννης Αντετοκούμπο θα έπρεπε να διδάσκεται στα σχολεία, σύμφωνα με τον συντάκτη του κειμένου.</w:t>
      </w:r>
    </w:p>
    <w:p>
      <w:pPr>
        <w:pStyle w:val="ListParagraph"/>
        <w:numPr>
          <w:ilvl w:val="1"/>
          <w:numId w:val="4"/>
        </w:numPr>
        <w:spacing w:before="0" w:after="0"/>
        <w:contextualSpacing/>
        <w:jc w:val="both"/>
        <w:rPr>
          <w:rFonts w:ascii="Times New Roman" w:hAnsi="Times New Roman"/>
          <w:sz w:val="24"/>
          <w:szCs w:val="24"/>
        </w:rPr>
      </w:pPr>
      <w:r>
        <w:rPr>
          <w:rFonts w:ascii="Times New Roman" w:hAnsi="Times New Roman"/>
          <w:sz w:val="24"/>
          <w:szCs w:val="24"/>
        </w:rPr>
        <w:t>Στην πρώτη και στην τελευταία παράγραφο του Κειμένου 1 ο συντάκτης χρησιμοποιεί την επανάληψη. Να την περιγράψεις με συντομία και να εξηγήσεις πώς, κατά τη γνώμη σου, λειτουργεί στην οργάνωση του κειμένου.</w:t>
      </w:r>
    </w:p>
    <w:p>
      <w:pPr>
        <w:pStyle w:val="ListParagraph"/>
        <w:numPr>
          <w:ilvl w:val="1"/>
          <w:numId w:val="4"/>
        </w:numPr>
        <w:spacing w:before="0" w:after="0"/>
        <w:contextualSpacing/>
        <w:jc w:val="both"/>
        <w:rPr>
          <w:rFonts w:ascii="Times New Roman" w:hAnsi="Times New Roman"/>
          <w:sz w:val="24"/>
          <w:szCs w:val="24"/>
        </w:rPr>
      </w:pPr>
      <w:r>
        <w:rPr>
          <w:rFonts w:ascii="Times New Roman" w:hAnsi="Times New Roman"/>
          <w:sz w:val="24"/>
          <w:szCs w:val="24"/>
        </w:rPr>
        <w:t>Ο συγγραφέας του Κειμένου χρησιμοποιεί πλήθος επιθέτων που δεν περιορίζονται στην περιγραφική απόδοση γνωρισμάτων, αλλά στην αξιολόγηση χαρακτηριστικών και συμπεριφοράς. Να γράψεις πέντε τέτοια επίθετα (μονάδες 5) και να δικαιολογήσεις την επιλογή αυτή με κριτήριο το θέμα του κειμένου και την πρόθεση του συντάκτη του (μονάδες 10).</w:t>
      </w:r>
    </w:p>
    <w:sectPr>
      <w:footnotePr>
        <w:numFmt w:val="decimal"/>
      </w:footnotePr>
      <w:type w:val="continuous"/>
      <w:pgSz w:w="11906" w:h="16838"/>
      <w:pgMar w:left="1276" w:right="849" w:gutter="0" w:header="0" w:top="426" w:footer="25" w:bottom="757"/>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Calibri Light">
    <w:charset w:val="a1"/>
    <w:family w:val="roman"/>
    <w:pitch w:val="variable"/>
  </w:font>
  <w:font w:name="Constantia">
    <w:charset w:val="a1"/>
    <w:family w:val="roman"/>
    <w:pitch w:val="variable"/>
  </w:font>
  <w:font w:name="Segoe UI">
    <w:charset w:val="a1"/>
    <w:family w:val="roman"/>
    <w:pitch w:val="variable"/>
  </w:font>
  <w:font w:name="Liberation Sans">
    <w:altName w:val="Arial"/>
    <w:charset w:val="a1"/>
    <w:family w:val="roman"/>
    <w:pitch w:val="variable"/>
  </w:font>
  <w:font w:name="Times New Roman">
    <w:charset w:val="a1"/>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5"/>
        <w:rPr/>
      </w:pPr>
      <w:r>
        <w:rPr>
          <w:rStyle w:val="Style15"/>
        </w:rPr>
        <w:footnoteRef/>
      </w:r>
      <w:r>
        <w:rPr/>
        <w:t xml:space="preserve"> </w:t>
      </w:r>
      <w:r>
        <w:rPr/>
        <w:t>Ρυπαρογράφημα = δημοσίευμα με ανήθικο, υβριστικό ή άσεμνο περιεχόμενο και ανάλογο ύφος</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0" w:hanging="0"/>
      </w:pPr>
      <w:rPr>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upperLetter"/>
      <w:lvlText w:val="%1."/>
      <w:lvlJc w:val="left"/>
      <w:pPr>
        <w:tabs>
          <w:tab w:val="num" w:pos="0"/>
        </w:tabs>
        <w:ind w:left="720" w:hanging="360"/>
      </w:pPr>
      <w:rPr>
        <w:b/>
      </w:rPr>
    </w:lvl>
    <w:lvl w:ilvl="1">
      <w:start w:val="1"/>
      <w:numFmt w:val="decimal"/>
      <w:lvlText w:val="%2."/>
      <w:lvlJc w:val="left"/>
      <w:pPr>
        <w:tabs>
          <w:tab w:val="num" w:pos="0"/>
        </w:tabs>
        <w:ind w:left="1575" w:hanging="495"/>
      </w:pPr>
      <w:rPr>
        <w:b/>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6">
    <w:abstractNumId w:val="1"/>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7">
    <w:abstractNumId w:val="1"/>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8">
    <w:abstractNumId w:val="1"/>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19">
    <w:abstractNumId w:val="1"/>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20">
    <w:abstractNumId w:val="1"/>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 w:numId="21">
    <w:abstractNumId w:val="1"/>
    <w:lvlOverride w:ilvl="0">
      <w:lvl w:ilvl="0">
        <w:start w:val="65535"/>
        <w:numFmt w:val="bullet"/>
        <w:lvlText w:val="•"/>
        <w:lvlJc w:val="left"/>
        <w:pPr>
          <w:tabs>
            <w:tab w:val="num" w:pos="0"/>
          </w:tabs>
          <w:ind w:left="0" w:hanging="0"/>
        </w:pPr>
        <w:rPr>
          <w:rFonts w:ascii="Times New Roman" w:hAnsi="Times New Roman" w:cs="Times New Roman" w:hint="default"/>
        </w:rPr>
      </w:lvl>
    </w:lvlOverride>
  </w:num>
</w:numbering>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6a3b"/>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el-GR" w:eastAsia="el-GR" w:bidi="ar-SA"/>
    </w:rPr>
  </w:style>
  <w:style w:type="paragraph" w:styleId="2">
    <w:name w:val="Heading 2"/>
    <w:basedOn w:val="Normal"/>
    <w:next w:val="Normal"/>
    <w:link w:val="2Char"/>
    <w:uiPriority w:val="9"/>
    <w:unhideWhenUsed/>
    <w:qFormat/>
    <w:rsid w:val="00c46a3b"/>
    <w:pPr>
      <w:keepNext w:val="true"/>
      <w:keepLines/>
      <w:spacing w:before="200" w:after="0"/>
      <w:outlineLvl w:val="1"/>
    </w:pPr>
    <w:rPr>
      <w:rFonts w:ascii="Cambria" w:hAnsi="Cambria"/>
      <w:b/>
      <w:bCs/>
      <w:color w:val="4F81BD"/>
      <w:sz w:val="26"/>
      <w:szCs w:val="26"/>
      <w:lang w:val="x-none"/>
    </w:rPr>
  </w:style>
  <w:style w:type="paragraph" w:styleId="5">
    <w:name w:val="Heading 5"/>
    <w:basedOn w:val="Normal"/>
    <w:next w:val="Normal"/>
    <w:link w:val="5Char"/>
    <w:uiPriority w:val="9"/>
    <w:semiHidden/>
    <w:unhideWhenUsed/>
    <w:qFormat/>
    <w:rsid w:val="00f51778"/>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uiPriority w:val="9"/>
    <w:qFormat/>
    <w:rsid w:val="00c46a3b"/>
    <w:rPr>
      <w:rFonts w:ascii="Cambria" w:hAnsi="Cambria" w:eastAsia="Times New Roman" w:cs="Times New Roman"/>
      <w:b/>
      <w:bCs/>
      <w:color w:val="4F81BD"/>
      <w:sz w:val="26"/>
      <w:szCs w:val="26"/>
      <w:lang w:val="x-none" w:eastAsia="el-GR"/>
    </w:rPr>
  </w:style>
  <w:style w:type="character" w:styleId="Char" w:customStyle="1">
    <w:name w:val="Υποσέλιδο Char"/>
    <w:basedOn w:val="DefaultParagraphFont"/>
    <w:uiPriority w:val="99"/>
    <w:qFormat/>
    <w:rsid w:val="00c46a3b"/>
    <w:rPr>
      <w:rFonts w:ascii="Calibri" w:hAnsi="Calibri" w:eastAsia="Times New Roman" w:cs="Times New Roman"/>
      <w:sz w:val="20"/>
      <w:szCs w:val="20"/>
      <w:lang w:val="x-none" w:eastAsia="el-GR"/>
    </w:rPr>
  </w:style>
  <w:style w:type="character" w:styleId="Char1" w:customStyle="1">
    <w:name w:val="Κείμενο υποσημείωσης Char"/>
    <w:basedOn w:val="DefaultParagraphFont"/>
    <w:uiPriority w:val="99"/>
    <w:semiHidden/>
    <w:qFormat/>
    <w:rsid w:val="00706e81"/>
    <w:rPr>
      <w:rFonts w:ascii="Calibri" w:hAnsi="Calibri" w:eastAsia="Times New Roman" w:cs="Times New Roman"/>
      <w:sz w:val="20"/>
      <w:szCs w:val="20"/>
      <w:lang w:eastAsia="el-GR"/>
    </w:rPr>
  </w:style>
  <w:style w:type="character" w:styleId="Style12">
    <w:name w:val="Footnote Reference"/>
    <w:rPr>
      <w:vertAlign w:val="superscript"/>
    </w:rPr>
  </w:style>
  <w:style w:type="character" w:styleId="FootnoteCharacters">
    <w:name w:val="Footnote Characters"/>
    <w:basedOn w:val="DefaultParagraphFont"/>
    <w:uiPriority w:val="99"/>
    <w:semiHidden/>
    <w:unhideWhenUsed/>
    <w:qFormat/>
    <w:rsid w:val="00706e81"/>
    <w:rPr>
      <w:vertAlign w:val="superscript"/>
    </w:rPr>
  </w:style>
  <w:style w:type="character" w:styleId="9" w:customStyle="1">
    <w:name w:val="Σώμα κειμένου (9)_"/>
    <w:link w:val="91"/>
    <w:qFormat/>
    <w:rsid w:val="00706e81"/>
    <w:rPr>
      <w:rFonts w:ascii="Constantia" w:hAnsi="Constantia" w:eastAsia="Constantia" w:cs="Constantia"/>
      <w:sz w:val="15"/>
      <w:szCs w:val="15"/>
      <w:shd w:fill="FFFFFF" w:val="clear"/>
    </w:rPr>
  </w:style>
  <w:style w:type="character" w:styleId="Style13" w:customStyle="1">
    <w:name w:val="Σώμα κειμένου + Έντονη γραφή"/>
    <w:qFormat/>
    <w:rsid w:val="00d9345b"/>
    <w:rPr>
      <w:rFonts w:ascii="Segoe UI" w:hAnsi="Segoe UI" w:eastAsia="Segoe UI" w:cs="Segoe UI"/>
      <w:b/>
      <w:bCs/>
      <w:color w:val="000000"/>
      <w:spacing w:val="0"/>
      <w:w w:val="100"/>
      <w:sz w:val="18"/>
      <w:szCs w:val="18"/>
      <w:shd w:fill="FFFFFF" w:val="clear"/>
      <w:lang w:val="el-GR"/>
    </w:rPr>
  </w:style>
  <w:style w:type="character" w:styleId="Style14" w:customStyle="1">
    <w:name w:val="Σώμα κειμένου + Πλάγια γραφή"/>
    <w:qFormat/>
    <w:rsid w:val="00d9345b"/>
    <w:rPr>
      <w:rFonts w:ascii="Segoe UI" w:hAnsi="Segoe UI" w:eastAsia="Segoe UI" w:cs="Segoe UI"/>
      <w:i/>
      <w:iCs/>
      <w:color w:val="000000"/>
      <w:spacing w:val="0"/>
      <w:w w:val="100"/>
      <w:sz w:val="18"/>
      <w:szCs w:val="18"/>
      <w:shd w:fill="FFFFFF" w:val="clear"/>
      <w:lang w:val="el-GR"/>
    </w:rPr>
  </w:style>
  <w:style w:type="character" w:styleId="75" w:customStyle="1">
    <w:name w:val="Σώμα κειμένου + 7;5 στ."/>
    <w:qFormat/>
    <w:rsid w:val="00d9345b"/>
    <w:rPr>
      <w:rFonts w:ascii="Segoe UI" w:hAnsi="Segoe UI" w:eastAsia="Segoe UI" w:cs="Segoe UI"/>
      <w:color w:val="000000"/>
      <w:spacing w:val="0"/>
      <w:w w:val="100"/>
      <w:sz w:val="15"/>
      <w:szCs w:val="15"/>
      <w:shd w:fill="FFFFFF" w:val="clear"/>
      <w:lang w:val="el-GR"/>
    </w:rPr>
  </w:style>
  <w:style w:type="character" w:styleId="10" w:customStyle="1">
    <w:name w:val="Σώμα κειμένου + 10 στ.;Πλάγια γραφή"/>
    <w:qFormat/>
    <w:rsid w:val="00d9345b"/>
    <w:rPr>
      <w:rFonts w:ascii="Segoe UI" w:hAnsi="Segoe UI" w:eastAsia="Segoe UI" w:cs="Segoe UI"/>
      <w:i/>
      <w:iCs/>
      <w:color w:val="000000"/>
      <w:spacing w:val="0"/>
      <w:w w:val="100"/>
      <w:sz w:val="20"/>
      <w:szCs w:val="20"/>
      <w:shd w:fill="FFFFFF" w:val="clear"/>
      <w:lang w:val="en-US"/>
    </w:rPr>
  </w:style>
  <w:style w:type="character" w:styleId="11" w:customStyle="1">
    <w:name w:val="Σώμα κειμένου (11) + Χωρίς πλάγια γραφή"/>
    <w:qFormat/>
    <w:rsid w:val="00d9345b"/>
    <w:rPr>
      <w:rFonts w:ascii="Segoe UI" w:hAnsi="Segoe UI" w:eastAsia="Segoe UI" w:cs="Segoe UI"/>
      <w:i/>
      <w:iCs/>
      <w:color w:val="000000"/>
      <w:spacing w:val="0"/>
      <w:w w:val="100"/>
      <w:sz w:val="18"/>
      <w:szCs w:val="18"/>
      <w:shd w:fill="FFFFFF" w:val="clear"/>
      <w:lang w:val="el-GR"/>
    </w:rPr>
  </w:style>
  <w:style w:type="character" w:styleId="111" w:customStyle="1">
    <w:name w:val="Σώμα κειμένου (11) + Έντονη γραφή;Χωρίς πλάγια γραφή"/>
    <w:qFormat/>
    <w:rsid w:val="00d9345b"/>
    <w:rPr>
      <w:rFonts w:ascii="Segoe UI" w:hAnsi="Segoe UI" w:eastAsia="Segoe UI" w:cs="Segoe UI"/>
      <w:b/>
      <w:bCs/>
      <w:i/>
      <w:iCs/>
      <w:color w:val="000000"/>
      <w:spacing w:val="0"/>
      <w:w w:val="100"/>
      <w:sz w:val="18"/>
      <w:szCs w:val="18"/>
      <w:shd w:fill="FFFFFF" w:val="clear"/>
      <w:lang w:val="el-GR"/>
    </w:rPr>
  </w:style>
  <w:style w:type="character" w:styleId="8" w:customStyle="1">
    <w:name w:val="Σώμα κειμένου + 8 στ."/>
    <w:qFormat/>
    <w:rsid w:val="00d9345b"/>
    <w:rPr>
      <w:rFonts w:ascii="Segoe UI" w:hAnsi="Segoe UI" w:eastAsia="Segoe UI" w:cs="Segoe UI"/>
      <w:color w:val="000000"/>
      <w:spacing w:val="0"/>
      <w:w w:val="100"/>
      <w:sz w:val="16"/>
      <w:szCs w:val="16"/>
      <w:shd w:fill="FFFFFF" w:val="clear"/>
      <w:lang w:val="en-US"/>
    </w:rPr>
  </w:style>
  <w:style w:type="character" w:styleId="Constantia75" w:customStyle="1">
    <w:name w:val="Σώμα κειμένου + Constantia;7;5 στ."/>
    <w:qFormat/>
    <w:rsid w:val="00d9345b"/>
    <w:rPr>
      <w:rFonts w:ascii="Constantia" w:hAnsi="Constantia" w:eastAsia="Constantia" w:cs="Constantia"/>
      <w:color w:val="000000"/>
      <w:spacing w:val="0"/>
      <w:w w:val="100"/>
      <w:sz w:val="15"/>
      <w:szCs w:val="15"/>
      <w:shd w:fill="FFFFFF" w:val="clear"/>
      <w:lang w:val="en-US"/>
    </w:rPr>
  </w:style>
  <w:style w:type="character" w:styleId="5Char" w:customStyle="1">
    <w:name w:val="Επικεφαλίδα 5 Char"/>
    <w:basedOn w:val="DefaultParagraphFont"/>
    <w:uiPriority w:val="9"/>
    <w:semiHidden/>
    <w:qFormat/>
    <w:rsid w:val="00f51778"/>
    <w:rPr>
      <w:rFonts w:ascii="Calibri Light" w:hAnsi="Calibri Light" w:eastAsia="" w:cs="" w:asciiTheme="majorHAnsi" w:cstheme="majorBidi" w:eastAsiaTheme="majorEastAsia" w:hAnsiTheme="majorHAnsi"/>
      <w:color w:val="2F5496" w:themeColor="accent1" w:themeShade="bf"/>
      <w:lang w:eastAsia="el-GR"/>
    </w:rPr>
  </w:style>
  <w:style w:type="character" w:styleId="Strong">
    <w:name w:val="Strong"/>
    <w:basedOn w:val="DefaultParagraphFont"/>
    <w:uiPriority w:val="22"/>
    <w:qFormat/>
    <w:rsid w:val="00f51778"/>
    <w:rPr>
      <w:b/>
      <w:bCs/>
    </w:rPr>
  </w:style>
  <w:style w:type="character" w:styleId="Style15">
    <w:name w:val="Χαρακτήρες υποσημείωσης"/>
    <w:qFormat/>
    <w:rPr/>
  </w:style>
  <w:style w:type="character" w:styleId="Style16">
    <w:name w:val="Endnote Reference"/>
    <w:rPr>
      <w:vertAlign w:val="superscript"/>
    </w:rPr>
  </w:style>
  <w:style w:type="character" w:styleId="EndnoteCharacters">
    <w:name w:val="Endnote Characters"/>
    <w:qFormat/>
    <w:rPr>
      <w:vertAlign w:val="superscript"/>
    </w:rPr>
  </w:style>
  <w:style w:type="character" w:styleId="Style17">
    <w:name w:val="Χαρακτήρες σημείωσης τέλους"/>
    <w:qFormat/>
    <w:rPr/>
  </w:style>
  <w:style w:type="paragraph" w:styleId="Style18">
    <w:name w:val="Επικεφαλίδα"/>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Ευρετήριο"/>
    <w:basedOn w:val="Normal"/>
    <w:qFormat/>
    <w:pPr>
      <w:suppressLineNumbers/>
    </w:pPr>
    <w:rPr>
      <w:rFonts w:cs="Lucida Sans"/>
      <w:lang w:val="zxx" w:eastAsia="zxx" w:bidi="zxx"/>
    </w:rPr>
  </w:style>
  <w:style w:type="paragraph" w:styleId="ListParagraph">
    <w:name w:val="List Paragraph"/>
    <w:basedOn w:val="Normal"/>
    <w:uiPriority w:val="34"/>
    <w:qFormat/>
    <w:rsid w:val="00c46a3b"/>
    <w:pPr>
      <w:spacing w:before="0" w:after="200"/>
      <w:ind w:left="720" w:hanging="0"/>
      <w:contextualSpacing/>
    </w:pPr>
    <w:rPr/>
  </w:style>
  <w:style w:type="paragraph" w:styleId="Style23">
    <w:name w:val="Κεφαλίδα και υποσέλιδο"/>
    <w:basedOn w:val="Normal"/>
    <w:qFormat/>
    <w:pPr/>
    <w:rPr/>
  </w:style>
  <w:style w:type="paragraph" w:styleId="Style24">
    <w:name w:val="Footer"/>
    <w:basedOn w:val="Normal"/>
    <w:link w:val="Char"/>
    <w:uiPriority w:val="99"/>
    <w:unhideWhenUsed/>
    <w:rsid w:val="00c46a3b"/>
    <w:pPr>
      <w:tabs>
        <w:tab w:val="clear" w:pos="720"/>
        <w:tab w:val="center" w:pos="4153" w:leader="none"/>
        <w:tab w:val="right" w:pos="8306" w:leader="none"/>
      </w:tabs>
      <w:spacing w:lineRule="auto" w:line="240" w:before="0" w:after="0"/>
    </w:pPr>
    <w:rPr>
      <w:sz w:val="20"/>
      <w:szCs w:val="20"/>
      <w:lang w:val="x-none"/>
    </w:rPr>
  </w:style>
  <w:style w:type="paragraph" w:styleId="Style25">
    <w:name w:val="Footnote Text"/>
    <w:basedOn w:val="Normal"/>
    <w:link w:val="Char1"/>
    <w:uiPriority w:val="99"/>
    <w:semiHidden/>
    <w:unhideWhenUsed/>
    <w:rsid w:val="00706e81"/>
    <w:pPr>
      <w:spacing w:lineRule="auto" w:line="240" w:before="0" w:after="0"/>
    </w:pPr>
    <w:rPr>
      <w:sz w:val="20"/>
      <w:szCs w:val="20"/>
    </w:rPr>
  </w:style>
  <w:style w:type="paragraph" w:styleId="91" w:customStyle="1">
    <w:name w:val="Σώμα κειμένου (9)"/>
    <w:basedOn w:val="Normal"/>
    <w:link w:val="9"/>
    <w:qFormat/>
    <w:rsid w:val="00706e81"/>
    <w:pPr>
      <w:widowControl w:val="false"/>
      <w:shd w:val="clear" w:color="auto" w:fill="FFFFFF"/>
      <w:spacing w:lineRule="atLeast" w:line="0" w:before="0" w:after="240"/>
      <w:jc w:val="right"/>
    </w:pPr>
    <w:rPr>
      <w:rFonts w:ascii="Constantia" w:hAnsi="Constantia" w:eastAsia="Constantia" w:cs="Constantia"/>
      <w:sz w:val="15"/>
      <w:szCs w:val="15"/>
      <w:lang w:eastAsia="en-US"/>
    </w:rPr>
  </w:style>
  <w:style w:type="paragraph" w:styleId="1" w:customStyle="1">
    <w:name w:val="Σώμα κειμένου1"/>
    <w:basedOn w:val="Normal"/>
    <w:qFormat/>
    <w:rsid w:val="00d9345b"/>
    <w:pPr>
      <w:widowControl w:val="false"/>
      <w:shd w:val="clear" w:color="auto" w:fill="FFFFFF"/>
      <w:spacing w:lineRule="exact" w:line="293" w:before="0" w:after="240"/>
      <w:ind w:hanging="380"/>
      <w:jc w:val="both"/>
    </w:pPr>
    <w:rPr>
      <w:rFonts w:ascii="Segoe UI" w:hAnsi="Segoe UI" w:eastAsia="Segoe UI"/>
      <w:sz w:val="18"/>
      <w:szCs w:val="18"/>
      <w:lang w:val="x-none" w:eastAsia="x-none"/>
    </w:rPr>
  </w:style>
  <w:style w:type="paragraph" w:styleId="NormalWeb">
    <w:name w:val="Normal (Web)"/>
    <w:basedOn w:val="Normal"/>
    <w:uiPriority w:val="99"/>
    <w:unhideWhenUsed/>
    <w:qFormat/>
    <w:rsid w:val="00f51778"/>
    <w:pPr>
      <w:spacing w:lineRule="auto" w:line="240"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microsoft.com/office/2007/relationships/hdphoto" Target="media/hdphoto1.wdp"/><Relationship Id="rId5" Type="http://schemas.openxmlformats.org/officeDocument/2006/relationships/image" Target="media/image1.png"/><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F222-C410-49C1-B63D-25A8E628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LibreOffice/7.4.1.2$Windows_X86_64 LibreOffice_project/3c58a8f3a960df8bc8fd77b461821e42c061c5f0</Application>
  <AppVersion>15.0000</AppVersion>
  <Pages>3</Pages>
  <Words>2079</Words>
  <Characters>11667</Characters>
  <CharactersWithSpaces>13659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2022-04-07T18:24:00Z</dcterms:created>
  <dc:creator>HP_Laptop</dc:creator>
  <dc:description/>
  <dc:language>el-GR</dc:language>
  <cp:lastModifiedBy/>
  <cp:lastPrinted>2023-03-20T08:17:45Z</cp:lastPrinted>
  <dcterms:modified xsi:type="dcterms:W3CDTF">2023-03-20T08:18:18Z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