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61A0" w14:textId="77777777" w:rsidR="00574125" w:rsidRDefault="00574125" w:rsidP="00574125">
      <w:pPr>
        <w:pStyle w:val="Web"/>
        <w:jc w:val="center"/>
      </w:pPr>
      <w:r>
        <w:rPr>
          <w:rStyle w:val="a3"/>
          <w:rFonts w:ascii="Georgia" w:hAnsi="Georgia"/>
          <w:sz w:val="28"/>
          <w:szCs w:val="28"/>
        </w:rPr>
        <w:t>[Η κατάληψη της Ιερουσαλήμ από τους Σταυροφόρους (1099)]</w:t>
      </w:r>
    </w:p>
    <w:p w14:paraId="10E203DB" w14:textId="77777777" w:rsidR="00574125" w:rsidRDefault="00574125" w:rsidP="00574125">
      <w:pPr>
        <w:pStyle w:val="Web"/>
        <w:jc w:val="both"/>
      </w:pPr>
      <w:r>
        <w:rPr>
          <w:rFonts w:ascii="Georgia" w:hAnsi="Georgia"/>
          <w:sz w:val="28"/>
          <w:szCs w:val="28"/>
        </w:rPr>
        <w:t xml:space="preserve">Η επιτυχία της πολιορκίας δεν ήταν καθόλου σίγουρη, άλλα με τη βοήθεια ενός προδότη εντός των τειχών, οι σταυροφόροι κατέλαβαν την Ιερουσαλήμ στις 15 Ιουλίου του 1099 και επιδόθηκαν σε μια άνευ προηγουμένου σφαγή, την οποία περιγράφει με θριαμβευτικούς τόνους ο </w:t>
      </w:r>
      <w:proofErr w:type="spellStart"/>
      <w:r>
        <w:rPr>
          <w:rFonts w:ascii="Georgia" w:hAnsi="Georgia"/>
          <w:sz w:val="28"/>
          <w:szCs w:val="28"/>
        </w:rPr>
        <w:t>Φουλχέρος</w:t>
      </w:r>
      <w:proofErr w:type="spellEnd"/>
      <w:r>
        <w:rPr>
          <w:rFonts w:ascii="Georgia" w:hAnsi="Georgia"/>
          <w:sz w:val="28"/>
          <w:szCs w:val="28"/>
        </w:rPr>
        <w:t xml:space="preserve"> της </w:t>
      </w:r>
      <w:proofErr w:type="spellStart"/>
      <w:r>
        <w:rPr>
          <w:rFonts w:ascii="Georgia" w:hAnsi="Georgia"/>
          <w:sz w:val="28"/>
          <w:szCs w:val="28"/>
        </w:rPr>
        <w:t>Σάρτρ</w:t>
      </w:r>
      <w:proofErr w:type="spellEnd"/>
      <w:r>
        <w:rPr>
          <w:rFonts w:ascii="Georgia" w:hAnsi="Georgia"/>
          <w:sz w:val="28"/>
          <w:szCs w:val="28"/>
        </w:rPr>
        <w:t>, ένας Γάλλος λόγιος που ακολούθησε τη σταυροφορική στρατιά:</w:t>
      </w:r>
    </w:p>
    <w:p w14:paraId="49BAB309" w14:textId="77777777" w:rsidR="00574125" w:rsidRDefault="00574125" w:rsidP="00574125">
      <w:pPr>
        <w:pStyle w:val="Web"/>
        <w:jc w:val="both"/>
      </w:pPr>
      <w:r>
        <w:rPr>
          <w:rStyle w:val="a4"/>
          <w:rFonts w:ascii="Georgia" w:hAnsi="Georgia"/>
          <w:sz w:val="28"/>
          <w:szCs w:val="28"/>
        </w:rPr>
        <w:t>«Οι Φράγκοι μπήκαν πανηγυρικά στην πόλη το μεσημέρι της Μεγάλης Παρασκευής, την ημέρα που ο Χριστός, με την επί του Σταυρού θυσία του, λύτρωσε από την αμαρτία τον κόσμο όλο. Και υπό τον ήχο των σαλπίγγων και μες στη γενική αναταραχή, εφόρμησαν με τόλμη αλαλάζοντας «Ο Κύριος μεθ’ ημών!». Κι ευθύς ύψωσαν ένα λάβαρο στην κορυφή του τείχους. Οι ειδωλολάτρες πανικοβλήθηκαν, και όλο το θάρρος που είχαν ως τότε επιδείξει μετατράπηκε σε άτακτη φυγή στα δρομάκια της πόλης … Πολλοί Σαρακηνοί που είχαν σκαρφαλώσει στη στέγη του ναού του Σολομώντα πληγώνονταν θανάσιμα από βέλη καθώς προσπαθούσαν να διαφύγουν, κι έπεφταν από τη στέγη με το κεφάλι. Γύρω στους δέκα χιλιάδες καρατομήθηκαν στο ναό. Αν είσαστε εκεί, το αίμα της σφαγής θα σας έφτανε μέχρι τον αστράγαλο. Τι να πω; Κανείς τους δεν απόμεινε ζωντανός. [Οι Φράγκοι]  δε χαρίστηκαν ούτε στις γυναίκες, ούτε στα παιδιά … Οι ιπποκόμοι μας και οι πεζικάριοι, όταν ανακάλυψαν τα τεχνάσματα των Σαρακηνών, ξεκοίλιαζαν εκείνους πού μόλις είχαν μακελέψει, για να βγάλουν από τα έντερα τους τα βυζαντινά [χρυσά νομίσματα] που είχαν καταπιεί οι σιχαμεροί τους λαιμοί, ενόσω ήταν ζωντανοί! Για τον ίδιο λόγο, μερικές ήμερες αργότερα οι άνδρες μας έστησαν έναν πελώριο σωρό από πτώματα και τα κατέκαψαν, ώστε να βρουν πιο εύκολα το προαναφερθέν χρυσάφι.»</w:t>
      </w:r>
    </w:p>
    <w:p w14:paraId="1A734F3E" w14:textId="77777777" w:rsidR="00574125" w:rsidRDefault="00574125" w:rsidP="00574125">
      <w:pPr>
        <w:pStyle w:val="Web"/>
        <w:jc w:val="right"/>
      </w:pPr>
      <w:r>
        <w:rPr>
          <w:rFonts w:ascii="Georgia" w:hAnsi="Georgia"/>
        </w:rPr>
        <w:t xml:space="preserve">Από το έργο του </w:t>
      </w:r>
      <w:proofErr w:type="spellStart"/>
      <w:r>
        <w:rPr>
          <w:rFonts w:ascii="Georgia" w:hAnsi="Georgia"/>
        </w:rPr>
        <w:t>David</w:t>
      </w:r>
      <w:proofErr w:type="spellEnd"/>
      <w:r>
        <w:rPr>
          <w:rFonts w:ascii="Georgia" w:hAnsi="Georgia"/>
        </w:rPr>
        <w:t xml:space="preserve"> </w:t>
      </w:r>
      <w:proofErr w:type="spellStart"/>
      <w:r>
        <w:rPr>
          <w:rFonts w:ascii="Georgia" w:hAnsi="Georgia"/>
        </w:rPr>
        <w:t>Nicholas</w:t>
      </w:r>
      <w:proofErr w:type="spellEnd"/>
      <w:r>
        <w:rPr>
          <w:rFonts w:ascii="Georgia" w:hAnsi="Georgia"/>
        </w:rPr>
        <w:t xml:space="preserve">, </w:t>
      </w:r>
      <w:r>
        <w:rPr>
          <w:rStyle w:val="a4"/>
          <w:rFonts w:ascii="Georgia" w:hAnsi="Georgia"/>
        </w:rPr>
        <w:t>Η εξέλιξη του μεσαιωνικού κόσμου</w:t>
      </w:r>
      <w:r>
        <w:rPr>
          <w:rFonts w:ascii="Georgia" w:hAnsi="Georgia"/>
        </w:rPr>
        <w:t>, ΜΙΕΤ, Αθήνα 2005, σελ. 39</w:t>
      </w:r>
    </w:p>
    <w:p w14:paraId="0E23ADE2" w14:textId="77777777" w:rsidR="00D2670C" w:rsidRDefault="00D2670C"/>
    <w:sectPr w:rsidR="00D267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0C"/>
    <w:rsid w:val="00574125"/>
    <w:rsid w:val="00D267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D6B85-B00F-4FE5-8D2B-CF5A03F6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12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574125"/>
    <w:rPr>
      <w:b/>
      <w:bCs/>
    </w:rPr>
  </w:style>
  <w:style w:type="character" w:styleId="a4">
    <w:name w:val="Emphasis"/>
    <w:basedOn w:val="a0"/>
    <w:uiPriority w:val="20"/>
    <w:qFormat/>
    <w:rsid w:val="00574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1510</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ΣΤΑΥΡΑΚΗ</dc:creator>
  <cp:keywords/>
  <dc:description/>
  <cp:lastModifiedBy>ΕΛΕΥΘΕΡΙΑ ΣΤΑΥΡΑΚΗ</cp:lastModifiedBy>
  <cp:revision>2</cp:revision>
  <dcterms:created xsi:type="dcterms:W3CDTF">2023-11-06T08:45:00Z</dcterms:created>
  <dcterms:modified xsi:type="dcterms:W3CDTF">2023-11-06T08:45:00Z</dcterms:modified>
</cp:coreProperties>
</file>