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DF" w:rsidRPr="00E87CDF" w:rsidRDefault="00E87CDF" w:rsidP="00E87CD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E87CDF" w:rsidRPr="00E87CDF" w:rsidRDefault="00E87CDF" w:rsidP="00E87CDF">
      <w:pPr>
        <w:spacing w:before="100" w:beforeAutospacing="1" w:after="100" w:afterAutospacing="1"/>
        <w:jc w:val="both"/>
        <w:rPr>
          <w:rFonts w:eastAsia="Times New Roman" w:cstheme="minorHAnsi"/>
          <w:noProof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w:t xml:space="preserve">ΚΕΙΜΕΝΟ 50 - Η ΦΤΩΧΕΙΑ ΚΑΙ Η ΑΠΛΗΣΤΙΑ </w:t>
      </w:r>
      <w:r w:rsidRPr="00E87CDF">
        <w:rPr>
          <w:rFonts w:eastAsia="Times New Roman" w:cstheme="minorHAnsi"/>
          <w:noProof/>
          <w:sz w:val="24"/>
          <w:szCs w:val="24"/>
          <w:lang w:eastAsia="el-GR"/>
        </w:rPr>
        <w:t>ΕΙΝΑΙ ΚΑΚΟΙ ΣΥΜΒΟΥΛΟΙ ΤΗΣ ΕΞΟΥΣΙΑΣ</w:t>
      </w:r>
    </w:p>
    <w:p w:rsidR="00E87CDF" w:rsidRPr="009862E3" w:rsidRDefault="00E87CDF" w:rsidP="00E87CDF">
      <w:pPr>
        <w:spacing w:before="100" w:beforeAutospacing="1" w:after="100" w:afterAutospacing="1" w:line="480" w:lineRule="auto"/>
        <w:jc w:val="both"/>
        <w:rPr>
          <w:rFonts w:eastAsia="Times New Roman" w:cstheme="minorHAnsi"/>
          <w:color w:val="000000"/>
          <w:sz w:val="28"/>
          <w:szCs w:val="28"/>
          <w:lang w:val="en-US" w:eastAsia="el-GR"/>
        </w:rPr>
      </w:pPr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Cum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Servius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Sulpicius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Galba </w:t>
      </w:r>
      <w:proofErr w:type="gram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et</w:t>
      </w:r>
      <w:proofErr w:type="gram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Aurēlius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Cotta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consules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in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senātu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contenderent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uter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*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adversus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Viriāthum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in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Hispaniam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mitterētur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, magna inter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patres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conscriptos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dissensio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erat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aliis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* pro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Galbā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et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aliis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* pro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Cottā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dicentibus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;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solus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* P. Scipio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Aemiliānus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cum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toto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*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senātu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dissensit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: «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Neutrum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*»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inquit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«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mihi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mitti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placet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quia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alter*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nihil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habet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alteri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*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nihil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est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satis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». </w:t>
      </w:r>
      <w:proofErr w:type="gram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Nam Scipio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Aemiliānus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aeque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malam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imperii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magistram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iudicābat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inopiam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atque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avaritiam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.</w:t>
      </w:r>
      <w:proofErr w:type="gram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Quā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sententiā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graviter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gram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et</w:t>
      </w:r>
      <w:proofErr w:type="gram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sine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ullā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*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malevolentiā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dictā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Scipio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obtinuit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ut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neuter* in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provinciam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mitterētur</w:t>
      </w:r>
      <w:proofErr w:type="spellEnd"/>
      <w:r w:rsidRPr="00E87CDF">
        <w:rPr>
          <w:rFonts w:eastAsia="Times New Roman" w:cstheme="minorHAnsi"/>
          <w:color w:val="000000"/>
          <w:sz w:val="28"/>
          <w:szCs w:val="28"/>
          <w:lang w:val="en-US" w:eastAsia="el-GR"/>
        </w:rPr>
        <w:t>.</w:t>
      </w:r>
    </w:p>
    <w:p w:rsidR="00345464" w:rsidRDefault="00345464" w:rsidP="00345464">
      <w:pPr>
        <w:pStyle w:val="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45464">
        <w:rPr>
          <w:rFonts w:asciiTheme="minorHAnsi" w:hAnsiTheme="minorHAnsi" w:cstheme="minorHAnsi"/>
          <w:color w:val="000000"/>
        </w:rPr>
        <w:t>ΜΕΤΑΦΡΑΣΗ</w:t>
      </w:r>
    </w:p>
    <w:p w:rsidR="00345464" w:rsidRDefault="00345464" w:rsidP="00345464">
      <w:pPr>
        <w:pStyle w:val="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2C2B2B"/>
        </w:rPr>
      </w:pPr>
      <w:r w:rsidRPr="00345464">
        <w:rPr>
          <w:rFonts w:asciiTheme="minorHAnsi" w:hAnsiTheme="minorHAnsi" w:cstheme="minorHAnsi"/>
          <w:color w:val="2C2B2B"/>
        </w:rPr>
        <w:t xml:space="preserve">Τότε που οι ύπατοι </w:t>
      </w:r>
      <w:proofErr w:type="spellStart"/>
      <w:r w:rsidRPr="00345464">
        <w:rPr>
          <w:rFonts w:asciiTheme="minorHAnsi" w:hAnsiTheme="minorHAnsi" w:cstheme="minorHAnsi"/>
          <w:color w:val="2C2B2B"/>
        </w:rPr>
        <w:t>Σέρβιος</w:t>
      </w:r>
      <w:proofErr w:type="spellEnd"/>
      <w:r w:rsidRPr="00345464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345464">
        <w:rPr>
          <w:rFonts w:asciiTheme="minorHAnsi" w:hAnsiTheme="minorHAnsi" w:cstheme="minorHAnsi"/>
          <w:color w:val="2C2B2B"/>
        </w:rPr>
        <w:t>Σουλπίκιος</w:t>
      </w:r>
      <w:proofErr w:type="spellEnd"/>
      <w:r w:rsidRPr="00345464">
        <w:rPr>
          <w:rFonts w:asciiTheme="minorHAnsi" w:hAnsiTheme="minorHAnsi" w:cstheme="minorHAnsi"/>
          <w:color w:val="2C2B2B"/>
        </w:rPr>
        <w:t xml:space="preserve"> </w:t>
      </w:r>
      <w:proofErr w:type="spellStart"/>
      <w:r w:rsidRPr="00345464">
        <w:rPr>
          <w:rFonts w:asciiTheme="minorHAnsi" w:hAnsiTheme="minorHAnsi" w:cstheme="minorHAnsi"/>
          <w:color w:val="2C2B2B"/>
        </w:rPr>
        <w:t>Γάλβας</w:t>
      </w:r>
      <w:proofErr w:type="spellEnd"/>
      <w:r w:rsidRPr="00345464">
        <w:rPr>
          <w:rFonts w:asciiTheme="minorHAnsi" w:hAnsiTheme="minorHAnsi" w:cstheme="minorHAnsi"/>
          <w:color w:val="2C2B2B"/>
        </w:rPr>
        <w:t xml:space="preserve"> και Αυρήλιος </w:t>
      </w:r>
      <w:proofErr w:type="spellStart"/>
      <w:r w:rsidRPr="00345464">
        <w:rPr>
          <w:rFonts w:asciiTheme="minorHAnsi" w:hAnsiTheme="minorHAnsi" w:cstheme="minorHAnsi"/>
          <w:color w:val="2C2B2B"/>
        </w:rPr>
        <w:t>Κόττας</w:t>
      </w:r>
      <w:proofErr w:type="spellEnd"/>
      <w:r w:rsidRPr="00345464">
        <w:rPr>
          <w:rFonts w:asciiTheme="minorHAnsi" w:hAnsiTheme="minorHAnsi" w:cstheme="minorHAnsi"/>
          <w:color w:val="2C2B2B"/>
        </w:rPr>
        <w:t xml:space="preserve"> αντιδικούσαν στη Σύγκλητο για το ποιος θα πήγαινε</w:t>
      </w:r>
      <w:r w:rsidR="00603C98">
        <w:rPr>
          <w:rStyle w:val="a5"/>
          <w:rFonts w:asciiTheme="minorHAnsi" w:hAnsiTheme="minorHAnsi" w:cstheme="minorHAnsi"/>
          <w:color w:val="2C2B2B"/>
        </w:rPr>
        <w:footnoteReference w:id="1"/>
      </w:r>
      <w:r w:rsidRPr="00345464">
        <w:rPr>
          <w:rFonts w:asciiTheme="minorHAnsi" w:hAnsiTheme="minorHAnsi" w:cstheme="minorHAnsi"/>
          <w:color w:val="2C2B2B"/>
        </w:rPr>
        <w:t xml:space="preserve"> στην Ισπανία να αντιμετωπίσει το </w:t>
      </w:r>
      <w:proofErr w:type="spellStart"/>
      <w:r w:rsidRPr="00345464">
        <w:rPr>
          <w:rFonts w:asciiTheme="minorHAnsi" w:hAnsiTheme="minorHAnsi" w:cstheme="minorHAnsi"/>
          <w:color w:val="2C2B2B"/>
        </w:rPr>
        <w:t>Βιρίαθο</w:t>
      </w:r>
      <w:proofErr w:type="spellEnd"/>
      <w:r w:rsidR="00603C98">
        <w:rPr>
          <w:rStyle w:val="a5"/>
          <w:rFonts w:asciiTheme="minorHAnsi" w:hAnsiTheme="minorHAnsi" w:cstheme="minorHAnsi"/>
          <w:color w:val="2C2B2B"/>
        </w:rPr>
        <w:footnoteReference w:id="2"/>
      </w:r>
      <w:r w:rsidRPr="00345464">
        <w:rPr>
          <w:rFonts w:asciiTheme="minorHAnsi" w:hAnsiTheme="minorHAnsi" w:cstheme="minorHAnsi"/>
          <w:color w:val="2C2B2B"/>
        </w:rPr>
        <w:t xml:space="preserve">, υπήρχε μεγάλη </w:t>
      </w:r>
      <w:proofErr w:type="spellStart"/>
      <w:r w:rsidRPr="00345464">
        <w:rPr>
          <w:rFonts w:asciiTheme="minorHAnsi" w:hAnsiTheme="minorHAnsi" w:cstheme="minorHAnsi"/>
          <w:color w:val="2C2B2B"/>
        </w:rPr>
        <w:t>διάσταστη</w:t>
      </w:r>
      <w:proofErr w:type="spellEnd"/>
      <w:r w:rsidRPr="00345464">
        <w:rPr>
          <w:rFonts w:asciiTheme="minorHAnsi" w:hAnsiTheme="minorHAnsi" w:cstheme="minorHAnsi"/>
          <w:color w:val="2C2B2B"/>
        </w:rPr>
        <w:t xml:space="preserve"> από</w:t>
      </w:r>
      <w:r w:rsidR="009862E3">
        <w:rPr>
          <w:rFonts w:asciiTheme="minorHAnsi" w:hAnsiTheme="minorHAnsi" w:cstheme="minorHAnsi"/>
          <w:color w:val="2C2B2B"/>
        </w:rPr>
        <w:t>ψεων ανάμεσα στους Συγκλητικούς,</w:t>
      </w:r>
      <w:r w:rsidRPr="00345464">
        <w:rPr>
          <w:rFonts w:asciiTheme="minorHAnsi" w:hAnsiTheme="minorHAnsi" w:cstheme="minorHAnsi"/>
          <w:color w:val="2C2B2B"/>
        </w:rPr>
        <w:t xml:space="preserve"> καθώς άλλοι υποστήριζαν τον </w:t>
      </w:r>
      <w:proofErr w:type="spellStart"/>
      <w:r w:rsidRPr="00345464">
        <w:rPr>
          <w:rFonts w:asciiTheme="minorHAnsi" w:hAnsiTheme="minorHAnsi" w:cstheme="minorHAnsi"/>
          <w:color w:val="2C2B2B"/>
        </w:rPr>
        <w:t>Γάλβα</w:t>
      </w:r>
      <w:proofErr w:type="spellEnd"/>
      <w:r w:rsidRPr="00345464">
        <w:rPr>
          <w:rFonts w:asciiTheme="minorHAnsi" w:hAnsiTheme="minorHAnsi" w:cstheme="minorHAnsi"/>
          <w:color w:val="2C2B2B"/>
        </w:rPr>
        <w:t xml:space="preserve"> κι άλλοι τον </w:t>
      </w:r>
      <w:proofErr w:type="spellStart"/>
      <w:r w:rsidRPr="00345464">
        <w:rPr>
          <w:rFonts w:asciiTheme="minorHAnsi" w:hAnsiTheme="minorHAnsi" w:cstheme="minorHAnsi"/>
          <w:color w:val="2C2B2B"/>
        </w:rPr>
        <w:t>Κόττα</w:t>
      </w:r>
      <w:proofErr w:type="spellEnd"/>
      <w:r w:rsidRPr="00345464">
        <w:rPr>
          <w:rFonts w:asciiTheme="minorHAnsi" w:hAnsiTheme="minorHAnsi" w:cstheme="minorHAnsi"/>
          <w:color w:val="2C2B2B"/>
        </w:rPr>
        <w:t>. Ο μόνος που διαφώνησε με ολόκληρη τη Σύγκλητο ήταν ο Πόπλιος Σκιπίωνας ο Α</w:t>
      </w:r>
      <w:r w:rsidR="00603C98">
        <w:rPr>
          <w:rFonts w:asciiTheme="minorHAnsi" w:hAnsiTheme="minorHAnsi" w:cstheme="minorHAnsi"/>
          <w:color w:val="2C2B2B"/>
        </w:rPr>
        <w:t>ιμιλιανός. «Κατά την κρίση μου»</w:t>
      </w:r>
      <w:r w:rsidR="00603C98">
        <w:rPr>
          <w:rStyle w:val="a5"/>
          <w:rFonts w:asciiTheme="minorHAnsi" w:hAnsiTheme="minorHAnsi" w:cstheme="minorHAnsi"/>
          <w:color w:val="2C2B2B"/>
        </w:rPr>
        <w:footnoteReference w:id="3"/>
      </w:r>
      <w:r w:rsidRPr="00345464">
        <w:rPr>
          <w:rFonts w:asciiTheme="minorHAnsi" w:hAnsiTheme="minorHAnsi" w:cstheme="minorHAnsi"/>
          <w:color w:val="2C2B2B"/>
        </w:rPr>
        <w:t>, είπε, «δεν πρέπει να σταλεί κανένας από τους δύο, γιατί ο ένας είναι φτω</w:t>
      </w:r>
      <w:r w:rsidRPr="00345464">
        <w:rPr>
          <w:rFonts w:asciiTheme="minorHAnsi" w:hAnsiTheme="minorHAnsi" w:cstheme="minorHAnsi"/>
          <w:color w:val="2C2B2B"/>
        </w:rPr>
        <w:softHyphen/>
        <w:t>χός και ο άλλος άπληστος».  Ο Σκιπίωνας ο Αιμιλιανός δηλαδή θεω</w:t>
      </w:r>
      <w:r w:rsidRPr="00345464">
        <w:rPr>
          <w:rFonts w:asciiTheme="minorHAnsi" w:hAnsiTheme="minorHAnsi" w:cstheme="minorHAnsi"/>
          <w:color w:val="2C2B2B"/>
        </w:rPr>
        <w:softHyphen/>
        <w:t>ρούσε το ίδιο κακούς συμβούλους της εξουσίας και τη φτώχεια και την απληστία. Την πρόταση του αυτήν ο Σκιπίωνας την έκανε</w:t>
      </w:r>
      <w:r w:rsidR="00603C98">
        <w:rPr>
          <w:rStyle w:val="a5"/>
          <w:rFonts w:asciiTheme="minorHAnsi" w:hAnsiTheme="minorHAnsi" w:cstheme="minorHAnsi"/>
          <w:color w:val="2C2B2B"/>
        </w:rPr>
        <w:footnoteReference w:id="4"/>
      </w:r>
      <w:r w:rsidRPr="00345464">
        <w:rPr>
          <w:rFonts w:asciiTheme="minorHAnsi" w:hAnsiTheme="minorHAnsi" w:cstheme="minorHAnsi"/>
          <w:color w:val="2C2B2B"/>
        </w:rPr>
        <w:t> με σοβαρό</w:t>
      </w:r>
      <w:r w:rsidRPr="00345464">
        <w:rPr>
          <w:rFonts w:asciiTheme="minorHAnsi" w:hAnsiTheme="minorHAnsi" w:cstheme="minorHAnsi"/>
          <w:color w:val="2C2B2B"/>
        </w:rPr>
        <w:softHyphen/>
        <w:t>τητα και χωρίς καμιά κακία</w:t>
      </w:r>
      <w:r w:rsidR="00603C98">
        <w:rPr>
          <w:rStyle w:val="a5"/>
          <w:rFonts w:asciiTheme="minorHAnsi" w:hAnsiTheme="minorHAnsi" w:cstheme="minorHAnsi"/>
          <w:color w:val="2C2B2B"/>
        </w:rPr>
        <w:footnoteReference w:id="5"/>
      </w:r>
      <w:r w:rsidRPr="00345464">
        <w:rPr>
          <w:rFonts w:asciiTheme="minorHAnsi" w:hAnsiTheme="minorHAnsi" w:cstheme="minorHAnsi"/>
          <w:color w:val="2C2B2B"/>
        </w:rPr>
        <w:t> κι (έτσι) πέτυχε να μη σταλεί στην επαρχία (αυτή) κανένας από τους δύο.</w:t>
      </w:r>
    </w:p>
    <w:p w:rsidR="00D03DE8" w:rsidRDefault="00D03DE8" w:rsidP="00345464">
      <w:pPr>
        <w:pStyle w:val="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2C2B2B"/>
        </w:rPr>
      </w:pPr>
    </w:p>
    <w:p w:rsidR="00D03DE8" w:rsidRDefault="00D03DE8" w:rsidP="00345464">
      <w:pPr>
        <w:pStyle w:val="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2C2B2B"/>
        </w:rPr>
      </w:pPr>
    </w:p>
    <w:p w:rsidR="00D03DE8" w:rsidRPr="005C63E3" w:rsidRDefault="00D03DE8" w:rsidP="00D03DE8">
      <w:pPr>
        <w:pStyle w:val="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2C2B2B"/>
        </w:rPr>
      </w:pPr>
    </w:p>
    <w:p w:rsidR="005C63E3" w:rsidRPr="009862E3" w:rsidRDefault="005C63E3" w:rsidP="00D03DE8">
      <w:pPr>
        <w:spacing w:before="15"/>
        <w:ind w:hanging="240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lastRenderedPageBreak/>
        <w:t>ΡΗΜΑΤΑ</w:t>
      </w:r>
    </w:p>
    <w:p w:rsidR="00FF28B9" w:rsidRPr="009862E3" w:rsidRDefault="00FF28B9" w:rsidP="00D03DE8">
      <w:pPr>
        <w:spacing w:before="15"/>
        <w:ind w:hanging="240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ΣΥΖΥΓΙΑ</w:t>
      </w:r>
      <w:r w:rsidRPr="009862E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1</w:t>
      </w:r>
      <w:r w:rsidRPr="00FF28B9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η</w:t>
      </w:r>
    </w:p>
    <w:p w:rsidR="00FF28B9" w:rsidRPr="005B5640" w:rsidRDefault="00FF28B9" w:rsidP="00D03DE8">
      <w:pPr>
        <w:spacing w:before="15"/>
        <w:ind w:hanging="240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iudico</w:t>
      </w:r>
      <w:proofErr w:type="spellEnd"/>
      <w:proofErr w:type="gramEnd"/>
      <w:r w:rsidRPr="005B5640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iudicavi</w:t>
      </w:r>
      <w:proofErr w:type="spellEnd"/>
      <w:r w:rsidRPr="005B5640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iudicatum</w:t>
      </w:r>
      <w:proofErr w:type="spellEnd"/>
      <w:r w:rsidRPr="005B5640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iudicare</w:t>
      </w:r>
      <w:proofErr w:type="spellEnd"/>
    </w:p>
    <w:p w:rsidR="00CF640C" w:rsidRPr="005B5640" w:rsidRDefault="00882C03" w:rsidP="00CF640C">
      <w:pPr>
        <w:spacing w:before="15"/>
        <w:ind w:hanging="240"/>
        <w:rPr>
          <w:rFonts w:eastAsia="Times New Roman" w:cstheme="minorHAnsi"/>
          <w:color w:val="000000"/>
          <w:sz w:val="24"/>
          <w:szCs w:val="24"/>
          <w:vertAlign w:val="superscript"/>
          <w:lang w:val="en-US"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ΣΥΖΥΓΙΑ</w:t>
      </w:r>
      <w:r w:rsidRPr="005B5640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2</w:t>
      </w:r>
      <w:r w:rsidRPr="00882C03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η</w:t>
      </w:r>
    </w:p>
    <w:p w:rsidR="00882C03" w:rsidRDefault="00882C03" w:rsidP="00D03DE8">
      <w:pPr>
        <w:spacing w:before="15"/>
        <w:ind w:hanging="240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placet</w:t>
      </w:r>
      <w:proofErr w:type="spellEnd"/>
      <w:proofErr w:type="gramEnd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placuit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placere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ΑΠΡΟΣΩΠΟ</w:t>
      </w:r>
    </w:p>
    <w:p w:rsidR="00CF640C" w:rsidRDefault="00CF640C" w:rsidP="00D03DE8">
      <w:pPr>
        <w:spacing w:before="15"/>
        <w:ind w:hanging="240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habeo</w:t>
      </w:r>
      <w:proofErr w:type="spellEnd"/>
      <w:proofErr w:type="gramEnd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habui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habitum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habere</w:t>
      </w:r>
      <w:proofErr w:type="spellEnd"/>
    </w:p>
    <w:p w:rsidR="0008134A" w:rsidRPr="00CF640C" w:rsidRDefault="0008134A" w:rsidP="00D03DE8">
      <w:pPr>
        <w:spacing w:before="15"/>
        <w:ind w:hanging="240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8134A">
        <w:rPr>
          <w:rFonts w:eastAsia="Times New Roman" w:cstheme="minorHAnsi"/>
          <w:color w:val="000000"/>
          <w:sz w:val="24"/>
          <w:szCs w:val="24"/>
          <w:lang w:val="en-US" w:eastAsia="el-GR"/>
        </w:rPr>
        <w:t>ob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tineo-obtenui-obtentum-obtinere</w:t>
      </w:r>
      <w:proofErr w:type="spellEnd"/>
      <w:proofErr w:type="gramEnd"/>
    </w:p>
    <w:p w:rsidR="005C63E3" w:rsidRPr="005C63E3" w:rsidRDefault="005C63E3" w:rsidP="00D03DE8">
      <w:pPr>
        <w:spacing w:before="15"/>
        <w:ind w:hanging="240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ΣΥΖΥΓΙΑ</w:t>
      </w:r>
      <w:r w:rsidRPr="005C63E3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3</w:t>
      </w:r>
      <w:r w:rsidRPr="005C63E3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η</w:t>
      </w:r>
    </w:p>
    <w:p w:rsidR="00D03DE8" w:rsidRDefault="00D03DE8" w:rsidP="00D03DE8">
      <w:pPr>
        <w:spacing w:before="15"/>
        <w:ind w:hanging="240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D03DE8">
        <w:rPr>
          <w:rFonts w:eastAsia="Times New Roman" w:cstheme="minorHAnsi"/>
          <w:color w:val="000000"/>
          <w:sz w:val="24"/>
          <w:szCs w:val="24"/>
          <w:lang w:val="en-US" w:eastAsia="el-GR"/>
        </w:rPr>
        <w:t>contendo</w:t>
      </w:r>
      <w:proofErr w:type="spellEnd"/>
      <w:proofErr w:type="gramEnd"/>
      <w:r w:rsidRPr="00D03DE8">
        <w:rPr>
          <w:rFonts w:eastAsia="Times New Roman" w:cstheme="minorHAnsi"/>
          <w:color w:val="000000"/>
          <w:sz w:val="24"/>
          <w:szCs w:val="24"/>
          <w:lang w:val="en-US" w:eastAsia="el-GR"/>
        </w:rPr>
        <w:t>, -</w:t>
      </w:r>
      <w:proofErr w:type="spellStart"/>
      <w:r w:rsidRPr="00D03DE8">
        <w:rPr>
          <w:rFonts w:eastAsia="Times New Roman" w:cstheme="minorHAnsi"/>
          <w:color w:val="000000"/>
          <w:sz w:val="24"/>
          <w:szCs w:val="24"/>
          <w:lang w:val="en-US" w:eastAsia="el-GR"/>
        </w:rPr>
        <w:t>tendi</w:t>
      </w:r>
      <w:proofErr w:type="spellEnd"/>
      <w:r w:rsidRPr="00D03DE8">
        <w:rPr>
          <w:rFonts w:eastAsia="Times New Roman" w:cstheme="minorHAnsi"/>
          <w:color w:val="000000"/>
          <w:sz w:val="24"/>
          <w:szCs w:val="24"/>
          <w:lang w:val="en-US" w:eastAsia="el-GR"/>
        </w:rPr>
        <w:t>, -</w:t>
      </w:r>
      <w:proofErr w:type="spellStart"/>
      <w:r w:rsidRPr="00D03DE8">
        <w:rPr>
          <w:rFonts w:eastAsia="Times New Roman" w:cstheme="minorHAnsi"/>
          <w:color w:val="000000"/>
          <w:sz w:val="24"/>
          <w:szCs w:val="24"/>
          <w:lang w:val="en-US" w:eastAsia="el-GR"/>
        </w:rPr>
        <w:t>tentum</w:t>
      </w:r>
      <w:proofErr w:type="spellEnd"/>
      <w:r w:rsidRPr="00D03DE8">
        <w:rPr>
          <w:rFonts w:eastAsia="Times New Roman" w:cstheme="minorHAnsi"/>
          <w:color w:val="000000"/>
          <w:sz w:val="24"/>
          <w:szCs w:val="24"/>
          <w:lang w:val="en-US" w:eastAsia="el-GR"/>
        </w:rPr>
        <w:t>, -</w:t>
      </w:r>
      <w:proofErr w:type="spellStart"/>
      <w:r w:rsidRPr="00D03DE8">
        <w:rPr>
          <w:rFonts w:eastAsia="Times New Roman" w:cstheme="minorHAnsi"/>
          <w:color w:val="000000"/>
          <w:sz w:val="24"/>
          <w:szCs w:val="24"/>
          <w:lang w:val="en-US" w:eastAsia="el-GR"/>
        </w:rPr>
        <w:t>tendĕre</w:t>
      </w:r>
      <w:proofErr w:type="spellEnd"/>
    </w:p>
    <w:p w:rsidR="0030542B" w:rsidRPr="00D03DE8" w:rsidRDefault="0030542B" w:rsidP="00D03DE8">
      <w:pPr>
        <w:spacing w:before="15"/>
        <w:ind w:hanging="240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mitto</w:t>
      </w:r>
      <w:proofErr w:type="spellEnd"/>
      <w:proofErr w:type="gramEnd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misi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missum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mittere</w:t>
      </w:r>
      <w:proofErr w:type="spellEnd"/>
    </w:p>
    <w:p w:rsidR="00D03DE8" w:rsidRPr="00D03DE8" w:rsidRDefault="00D03DE8" w:rsidP="00D03DE8">
      <w:pPr>
        <w:spacing w:before="15"/>
        <w:ind w:hanging="240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D03DE8">
        <w:rPr>
          <w:rFonts w:eastAsia="Times New Roman" w:cstheme="minorHAnsi"/>
          <w:color w:val="000000"/>
          <w:sz w:val="24"/>
          <w:szCs w:val="24"/>
          <w:lang w:eastAsia="el-GR"/>
        </w:rPr>
        <w:t>ΣΥΖΥΓΙΑ</w:t>
      </w:r>
      <w:r w:rsidRPr="00D03DE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4</w:t>
      </w:r>
      <w:r w:rsidRPr="00D03DE8">
        <w:rPr>
          <w:rFonts w:eastAsia="Times New Roman" w:cstheme="minorHAnsi"/>
          <w:color w:val="000000"/>
          <w:sz w:val="24"/>
          <w:szCs w:val="24"/>
          <w:vertAlign w:val="superscript"/>
          <w:lang w:eastAsia="el-GR"/>
        </w:rPr>
        <w:t>η</w:t>
      </w:r>
    </w:p>
    <w:p w:rsidR="00D03DE8" w:rsidRPr="009862E3" w:rsidRDefault="00D03DE8" w:rsidP="00D03DE8">
      <w:pPr>
        <w:spacing w:before="15"/>
        <w:ind w:hanging="240"/>
        <w:rPr>
          <w:rFonts w:cstheme="minorHAnsi"/>
          <w:color w:val="2C2B2B"/>
          <w:sz w:val="24"/>
          <w:szCs w:val="24"/>
          <w:lang w:val="en-US"/>
        </w:rPr>
      </w:pPr>
      <w:proofErr w:type="spellStart"/>
      <w:proofErr w:type="gramStart"/>
      <w:r w:rsidRPr="00D03DE8">
        <w:rPr>
          <w:rFonts w:cstheme="minorHAnsi"/>
          <w:color w:val="2C2B2B"/>
          <w:sz w:val="24"/>
          <w:szCs w:val="24"/>
          <w:lang w:val="en-US"/>
        </w:rPr>
        <w:t>disse</w:t>
      </w:r>
      <w:r w:rsidR="005C63E3">
        <w:rPr>
          <w:rFonts w:cstheme="minorHAnsi"/>
          <w:color w:val="2C2B2B"/>
          <w:sz w:val="24"/>
          <w:szCs w:val="24"/>
          <w:lang w:val="en-US"/>
        </w:rPr>
        <w:t>ntio</w:t>
      </w:r>
      <w:proofErr w:type="spellEnd"/>
      <w:proofErr w:type="gramEnd"/>
      <w:r w:rsidR="005C63E3">
        <w:rPr>
          <w:rFonts w:cstheme="minorHAnsi"/>
          <w:color w:val="2C2B2B"/>
          <w:sz w:val="24"/>
          <w:szCs w:val="24"/>
          <w:lang w:val="en-US"/>
        </w:rPr>
        <w:t>, -</w:t>
      </w:r>
      <w:proofErr w:type="spellStart"/>
      <w:r w:rsidR="005C63E3">
        <w:rPr>
          <w:rFonts w:cstheme="minorHAnsi"/>
          <w:color w:val="2C2B2B"/>
          <w:sz w:val="24"/>
          <w:szCs w:val="24"/>
          <w:lang w:val="en-US"/>
        </w:rPr>
        <w:t>sensi</w:t>
      </w:r>
      <w:proofErr w:type="spellEnd"/>
      <w:r w:rsidR="005C63E3">
        <w:rPr>
          <w:rFonts w:cstheme="minorHAnsi"/>
          <w:color w:val="2C2B2B"/>
          <w:sz w:val="24"/>
          <w:szCs w:val="24"/>
          <w:lang w:val="en-US"/>
        </w:rPr>
        <w:t>, -</w:t>
      </w:r>
      <w:proofErr w:type="spellStart"/>
      <w:r w:rsidR="005C63E3">
        <w:rPr>
          <w:rFonts w:cstheme="minorHAnsi"/>
          <w:color w:val="2C2B2B"/>
          <w:sz w:val="24"/>
          <w:szCs w:val="24"/>
          <w:lang w:val="en-US"/>
        </w:rPr>
        <w:t>sensum</w:t>
      </w:r>
      <w:proofErr w:type="spellEnd"/>
      <w:r w:rsidR="005C63E3">
        <w:rPr>
          <w:rFonts w:cstheme="minorHAnsi"/>
          <w:color w:val="2C2B2B"/>
          <w:sz w:val="24"/>
          <w:szCs w:val="24"/>
          <w:lang w:val="en-US"/>
        </w:rPr>
        <w:t>, -</w:t>
      </w:r>
      <w:proofErr w:type="spellStart"/>
      <w:r w:rsidR="005C63E3">
        <w:rPr>
          <w:rFonts w:cstheme="minorHAnsi"/>
          <w:color w:val="2C2B2B"/>
          <w:sz w:val="24"/>
          <w:szCs w:val="24"/>
          <w:lang w:val="en-US"/>
        </w:rPr>
        <w:t>sentīre</w:t>
      </w:r>
      <w:proofErr w:type="spellEnd"/>
      <w:r w:rsidRPr="00D03DE8">
        <w:rPr>
          <w:rFonts w:cstheme="minorHAnsi"/>
          <w:color w:val="2C2B2B"/>
          <w:sz w:val="24"/>
          <w:szCs w:val="24"/>
          <w:lang w:val="en-US"/>
        </w:rPr>
        <w:t> </w:t>
      </w:r>
    </w:p>
    <w:p w:rsidR="00F901CC" w:rsidRPr="009862E3" w:rsidRDefault="00F901CC" w:rsidP="00D03DE8">
      <w:pPr>
        <w:spacing w:before="15"/>
        <w:ind w:hanging="240"/>
        <w:rPr>
          <w:rFonts w:cstheme="minorHAnsi"/>
          <w:color w:val="2C2B2B"/>
          <w:sz w:val="24"/>
          <w:szCs w:val="24"/>
          <w:lang w:val="en-US"/>
        </w:rPr>
      </w:pPr>
      <w:r>
        <w:rPr>
          <w:rFonts w:cstheme="minorHAnsi"/>
          <w:color w:val="2C2B2B"/>
          <w:sz w:val="24"/>
          <w:szCs w:val="24"/>
        </w:rPr>
        <w:t>ΒΟΗΘΗΤΙΚΟ</w:t>
      </w:r>
    </w:p>
    <w:p w:rsidR="00F901CC" w:rsidRDefault="00F901CC" w:rsidP="00D03DE8">
      <w:pPr>
        <w:spacing w:before="15"/>
        <w:ind w:hanging="240"/>
        <w:rPr>
          <w:rFonts w:cstheme="minorHAnsi"/>
          <w:color w:val="2C2B2B"/>
          <w:sz w:val="24"/>
          <w:szCs w:val="24"/>
          <w:lang w:val="en-US"/>
        </w:rPr>
      </w:pPr>
      <w:proofErr w:type="gramStart"/>
      <w:r>
        <w:rPr>
          <w:rFonts w:cstheme="minorHAnsi"/>
          <w:color w:val="2C2B2B"/>
          <w:sz w:val="24"/>
          <w:szCs w:val="24"/>
          <w:lang w:val="en-US"/>
        </w:rPr>
        <w:t>sum</w:t>
      </w:r>
      <w:proofErr w:type="gramEnd"/>
      <w:r>
        <w:rPr>
          <w:rFonts w:cstheme="minorHAnsi"/>
          <w:color w:val="2C2B2B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color w:val="2C2B2B"/>
          <w:sz w:val="24"/>
          <w:szCs w:val="24"/>
          <w:lang w:val="en-US"/>
        </w:rPr>
        <w:t>fui</w:t>
      </w:r>
      <w:proofErr w:type="spellEnd"/>
      <w:r>
        <w:rPr>
          <w:rFonts w:cstheme="minorHAnsi"/>
          <w:color w:val="2C2B2B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color w:val="2C2B2B"/>
          <w:sz w:val="24"/>
          <w:szCs w:val="24"/>
          <w:lang w:val="en-US"/>
        </w:rPr>
        <w:t>esse</w:t>
      </w:r>
      <w:proofErr w:type="spellEnd"/>
    </w:p>
    <w:p w:rsidR="00D74505" w:rsidRDefault="00D74505" w:rsidP="00D03DE8">
      <w:pPr>
        <w:spacing w:before="15"/>
        <w:ind w:hanging="240"/>
        <w:rPr>
          <w:rFonts w:cstheme="minorHAnsi"/>
          <w:color w:val="2C2B2B"/>
          <w:sz w:val="24"/>
          <w:szCs w:val="24"/>
          <w:lang w:val="en-US"/>
        </w:rPr>
      </w:pPr>
    </w:p>
    <w:p w:rsidR="00D74505" w:rsidRPr="00F4557E" w:rsidRDefault="00D74505" w:rsidP="00D03DE8">
      <w:pPr>
        <w:spacing w:before="15"/>
        <w:ind w:hanging="240"/>
        <w:rPr>
          <w:color w:val="000000"/>
          <w:sz w:val="24"/>
          <w:szCs w:val="24"/>
          <w:lang w:val="en-US"/>
        </w:rPr>
      </w:pPr>
      <w:bookmarkStart w:id="0" w:name="_GoBack"/>
      <w:r w:rsidRPr="00F4557E">
        <w:rPr>
          <w:color w:val="000000"/>
          <w:sz w:val="24"/>
          <w:szCs w:val="24"/>
        </w:rPr>
        <w:t>Ετυμολογικά</w:t>
      </w:r>
    </w:p>
    <w:p w:rsidR="00D74505" w:rsidRPr="00F4557E" w:rsidRDefault="00D74505" w:rsidP="00D03DE8">
      <w:pPr>
        <w:spacing w:before="15"/>
        <w:ind w:hanging="240"/>
        <w:rPr>
          <w:color w:val="000000"/>
          <w:sz w:val="24"/>
          <w:szCs w:val="24"/>
          <w:lang w:val="en-US"/>
        </w:rPr>
      </w:pPr>
      <w:r w:rsidRPr="00F4557E">
        <w:rPr>
          <w:color w:val="000000"/>
          <w:sz w:val="24"/>
          <w:szCs w:val="24"/>
          <w:lang w:val="en-US"/>
        </w:rPr>
        <w:t xml:space="preserve"> 1.</w:t>
      </w:r>
      <w:r w:rsidR="00A46D24" w:rsidRPr="00F4557E">
        <w:rPr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A46D24" w:rsidRPr="00F4557E">
        <w:rPr>
          <w:color w:val="000000"/>
          <w:sz w:val="24"/>
          <w:szCs w:val="24"/>
          <w:lang w:val="en-US"/>
        </w:rPr>
        <w:t>dissentio</w:t>
      </w:r>
      <w:proofErr w:type="spellEnd"/>
      <w:proofErr w:type="gramEnd"/>
      <w:r w:rsidRPr="00F4557E">
        <w:rPr>
          <w:color w:val="000000"/>
          <w:sz w:val="24"/>
          <w:szCs w:val="24"/>
          <w:lang w:val="en-US"/>
        </w:rPr>
        <w:t xml:space="preserve"> &lt; dis-</w:t>
      </w:r>
      <w:proofErr w:type="spellStart"/>
      <w:r w:rsidRPr="00F4557E">
        <w:rPr>
          <w:color w:val="000000"/>
          <w:sz w:val="24"/>
          <w:szCs w:val="24"/>
          <w:lang w:val="en-US"/>
        </w:rPr>
        <w:t>sentio</w:t>
      </w:r>
      <w:proofErr w:type="spellEnd"/>
      <w:r w:rsidRPr="00F4557E">
        <w:rPr>
          <w:color w:val="000000"/>
          <w:sz w:val="24"/>
          <w:szCs w:val="24"/>
          <w:lang w:val="en-US"/>
        </w:rPr>
        <w:t xml:space="preserve"> </w:t>
      </w:r>
    </w:p>
    <w:p w:rsidR="00D74505" w:rsidRPr="00F4557E" w:rsidRDefault="00D74505" w:rsidP="00D03DE8">
      <w:pPr>
        <w:spacing w:before="15"/>
        <w:ind w:hanging="240"/>
        <w:rPr>
          <w:color w:val="000000"/>
          <w:sz w:val="24"/>
          <w:szCs w:val="24"/>
          <w:lang w:val="en-US"/>
        </w:rPr>
      </w:pPr>
      <w:r w:rsidRPr="00F4557E">
        <w:rPr>
          <w:color w:val="000000"/>
          <w:sz w:val="24"/>
          <w:szCs w:val="24"/>
          <w:lang w:val="en-US"/>
        </w:rPr>
        <w:t xml:space="preserve">2. </w:t>
      </w:r>
      <w:proofErr w:type="spellStart"/>
      <w:proofErr w:type="gramStart"/>
      <w:r w:rsidR="00A46D24" w:rsidRPr="00F4557E">
        <w:rPr>
          <w:color w:val="000000"/>
          <w:sz w:val="24"/>
          <w:szCs w:val="24"/>
          <w:lang w:val="en-US"/>
        </w:rPr>
        <w:t>aeque</w:t>
      </w:r>
      <w:proofErr w:type="spellEnd"/>
      <w:proofErr w:type="gramEnd"/>
      <w:r w:rsidR="00A46D24" w:rsidRPr="00F4557E">
        <w:rPr>
          <w:color w:val="000000"/>
          <w:sz w:val="24"/>
          <w:szCs w:val="24"/>
          <w:lang w:val="en-US"/>
        </w:rPr>
        <w:t xml:space="preserve"> </w:t>
      </w:r>
      <w:r w:rsidRPr="00F4557E">
        <w:rPr>
          <w:color w:val="000000"/>
          <w:sz w:val="24"/>
          <w:szCs w:val="24"/>
          <w:lang w:val="en-US"/>
        </w:rPr>
        <w:t xml:space="preserve">&lt; </w:t>
      </w:r>
      <w:proofErr w:type="spellStart"/>
      <w:r w:rsidRPr="00F4557E">
        <w:rPr>
          <w:color w:val="000000"/>
          <w:sz w:val="24"/>
          <w:szCs w:val="24"/>
          <w:lang w:val="en-US"/>
        </w:rPr>
        <w:t>aequus</w:t>
      </w:r>
      <w:proofErr w:type="spellEnd"/>
      <w:r w:rsidRPr="00F4557E">
        <w:rPr>
          <w:color w:val="000000"/>
          <w:sz w:val="24"/>
          <w:szCs w:val="24"/>
          <w:lang w:val="en-US"/>
        </w:rPr>
        <w:t xml:space="preserve"> </w:t>
      </w:r>
    </w:p>
    <w:p w:rsidR="00D74505" w:rsidRPr="00F4557E" w:rsidRDefault="00D74505" w:rsidP="00D03DE8">
      <w:pPr>
        <w:spacing w:before="15"/>
        <w:ind w:hanging="240"/>
        <w:rPr>
          <w:color w:val="000000"/>
          <w:sz w:val="24"/>
          <w:szCs w:val="24"/>
          <w:lang w:val="en-US"/>
        </w:rPr>
      </w:pPr>
      <w:r w:rsidRPr="00F4557E">
        <w:rPr>
          <w:color w:val="000000"/>
          <w:sz w:val="24"/>
          <w:szCs w:val="24"/>
          <w:lang w:val="en-US"/>
        </w:rPr>
        <w:t xml:space="preserve">3. </w:t>
      </w:r>
      <w:proofErr w:type="spellStart"/>
      <w:proofErr w:type="gramStart"/>
      <w:r w:rsidR="00A46D24" w:rsidRPr="00F4557E">
        <w:rPr>
          <w:color w:val="000000"/>
          <w:sz w:val="24"/>
          <w:szCs w:val="24"/>
          <w:lang w:val="en-US"/>
        </w:rPr>
        <w:t>magistra</w:t>
      </w:r>
      <w:proofErr w:type="spellEnd"/>
      <w:proofErr w:type="gramEnd"/>
      <w:r w:rsidR="00A46D24" w:rsidRPr="00F4557E">
        <w:rPr>
          <w:color w:val="000000"/>
          <w:sz w:val="24"/>
          <w:szCs w:val="24"/>
          <w:lang w:val="en-US"/>
        </w:rPr>
        <w:t xml:space="preserve"> </w:t>
      </w:r>
      <w:r w:rsidRPr="00F4557E">
        <w:rPr>
          <w:color w:val="000000"/>
          <w:sz w:val="24"/>
          <w:szCs w:val="24"/>
          <w:lang w:val="en-US"/>
        </w:rPr>
        <w:t xml:space="preserve">&lt; magister </w:t>
      </w:r>
    </w:p>
    <w:p w:rsidR="00D74505" w:rsidRPr="00F4557E" w:rsidRDefault="00D74505" w:rsidP="00D03DE8">
      <w:pPr>
        <w:spacing w:before="15"/>
        <w:ind w:hanging="240"/>
        <w:rPr>
          <w:color w:val="000000"/>
          <w:sz w:val="24"/>
          <w:szCs w:val="24"/>
          <w:lang w:val="en-US"/>
        </w:rPr>
      </w:pPr>
      <w:r w:rsidRPr="00F4557E">
        <w:rPr>
          <w:color w:val="000000"/>
          <w:sz w:val="24"/>
          <w:szCs w:val="24"/>
          <w:lang w:val="en-US"/>
        </w:rPr>
        <w:t xml:space="preserve">4. </w:t>
      </w:r>
      <w:proofErr w:type="spellStart"/>
      <w:proofErr w:type="gramStart"/>
      <w:r w:rsidR="00A46D24" w:rsidRPr="00F4557E">
        <w:rPr>
          <w:color w:val="000000"/>
          <w:sz w:val="24"/>
          <w:szCs w:val="24"/>
          <w:lang w:val="en-US"/>
        </w:rPr>
        <w:t>graviter</w:t>
      </w:r>
      <w:proofErr w:type="spellEnd"/>
      <w:proofErr w:type="gramEnd"/>
      <w:r w:rsidR="00A46D24" w:rsidRPr="00F4557E">
        <w:rPr>
          <w:color w:val="000000"/>
          <w:sz w:val="24"/>
          <w:szCs w:val="24"/>
          <w:lang w:val="en-US"/>
        </w:rPr>
        <w:t xml:space="preserve"> </w:t>
      </w:r>
      <w:r w:rsidRPr="00F4557E">
        <w:rPr>
          <w:color w:val="000000"/>
          <w:sz w:val="24"/>
          <w:szCs w:val="24"/>
          <w:lang w:val="en-US"/>
        </w:rPr>
        <w:t>&lt; gravis</w:t>
      </w:r>
    </w:p>
    <w:p w:rsidR="005B5640" w:rsidRPr="00F4557E" w:rsidRDefault="00D74505" w:rsidP="005B5640">
      <w:pPr>
        <w:spacing w:before="15"/>
        <w:ind w:hanging="240"/>
        <w:rPr>
          <w:color w:val="000000"/>
          <w:sz w:val="24"/>
          <w:szCs w:val="24"/>
        </w:rPr>
      </w:pPr>
      <w:r w:rsidRPr="00F4557E">
        <w:rPr>
          <w:color w:val="000000"/>
          <w:sz w:val="24"/>
          <w:szCs w:val="24"/>
          <w:lang w:val="en-US"/>
        </w:rPr>
        <w:t xml:space="preserve"> </w:t>
      </w:r>
      <w:r w:rsidRPr="00F4557E">
        <w:rPr>
          <w:color w:val="000000"/>
          <w:sz w:val="24"/>
          <w:szCs w:val="24"/>
        </w:rPr>
        <w:t xml:space="preserve">5. </w:t>
      </w:r>
      <w:proofErr w:type="spellStart"/>
      <w:proofErr w:type="gramStart"/>
      <w:r w:rsidR="00A46D24" w:rsidRPr="00F4557E">
        <w:rPr>
          <w:color w:val="000000"/>
          <w:sz w:val="24"/>
          <w:szCs w:val="24"/>
          <w:lang w:val="en-US"/>
        </w:rPr>
        <w:t>malevolentia</w:t>
      </w:r>
      <w:proofErr w:type="spellEnd"/>
      <w:proofErr w:type="gramEnd"/>
      <w:r w:rsidR="00A46D24" w:rsidRPr="00F4557E">
        <w:rPr>
          <w:color w:val="000000"/>
          <w:sz w:val="24"/>
          <w:szCs w:val="24"/>
        </w:rPr>
        <w:t xml:space="preserve"> </w:t>
      </w:r>
      <w:r w:rsidR="000D0FC8" w:rsidRPr="00F4557E">
        <w:rPr>
          <w:color w:val="000000"/>
          <w:sz w:val="24"/>
          <w:szCs w:val="24"/>
        </w:rPr>
        <w:t xml:space="preserve">&lt; </w:t>
      </w:r>
      <w:r w:rsidR="000D0FC8" w:rsidRPr="00F4557E">
        <w:rPr>
          <w:color w:val="000000"/>
          <w:sz w:val="24"/>
          <w:szCs w:val="24"/>
          <w:lang w:val="en-US"/>
        </w:rPr>
        <w:t>mal</w:t>
      </w:r>
      <w:r w:rsidRPr="00F4557E">
        <w:rPr>
          <w:color w:val="000000"/>
          <w:sz w:val="24"/>
          <w:szCs w:val="24"/>
          <w:lang w:val="en-US"/>
        </w:rPr>
        <w:t>e</w:t>
      </w:r>
      <w:r w:rsidRPr="00F4557E">
        <w:rPr>
          <w:color w:val="000000"/>
          <w:sz w:val="24"/>
          <w:szCs w:val="24"/>
        </w:rPr>
        <w:t>-</w:t>
      </w:r>
      <w:proofErr w:type="spellStart"/>
      <w:r w:rsidRPr="00F4557E">
        <w:rPr>
          <w:color w:val="000000"/>
          <w:sz w:val="24"/>
          <w:szCs w:val="24"/>
          <w:lang w:val="en-US"/>
        </w:rPr>
        <w:t>volo</w:t>
      </w:r>
      <w:proofErr w:type="spellEnd"/>
      <w:r w:rsidRPr="00F4557E">
        <w:rPr>
          <w:color w:val="000000"/>
          <w:sz w:val="24"/>
          <w:szCs w:val="24"/>
        </w:rPr>
        <w:t xml:space="preserve">· πρβ. </w:t>
      </w:r>
      <w:proofErr w:type="spellStart"/>
      <w:proofErr w:type="gramStart"/>
      <w:r w:rsidRPr="00F4557E">
        <w:rPr>
          <w:color w:val="000000"/>
          <w:sz w:val="24"/>
          <w:szCs w:val="24"/>
          <w:lang w:val="en-US"/>
        </w:rPr>
        <w:t>bene</w:t>
      </w:r>
      <w:proofErr w:type="spellEnd"/>
      <w:r w:rsidRPr="00F4557E">
        <w:rPr>
          <w:color w:val="000000"/>
          <w:sz w:val="24"/>
          <w:szCs w:val="24"/>
        </w:rPr>
        <w:t>-</w:t>
      </w:r>
      <w:proofErr w:type="spellStart"/>
      <w:r w:rsidRPr="00F4557E">
        <w:rPr>
          <w:color w:val="000000"/>
          <w:sz w:val="24"/>
          <w:szCs w:val="24"/>
          <w:lang w:val="en-US"/>
        </w:rPr>
        <w:t>volentia</w:t>
      </w:r>
      <w:proofErr w:type="spellEnd"/>
      <w:proofErr w:type="gramEnd"/>
      <w:r w:rsidRPr="00F4557E">
        <w:rPr>
          <w:color w:val="000000"/>
          <w:sz w:val="24"/>
          <w:szCs w:val="24"/>
        </w:rPr>
        <w:t>.</w:t>
      </w:r>
      <w:r w:rsidR="005B5640" w:rsidRPr="00F4557E">
        <w:rPr>
          <w:color w:val="000000"/>
          <w:sz w:val="24"/>
          <w:szCs w:val="24"/>
        </w:rPr>
        <w:t xml:space="preserve"> </w:t>
      </w:r>
    </w:p>
    <w:p w:rsidR="005B5640" w:rsidRPr="00F4557E" w:rsidRDefault="005B5640" w:rsidP="005B5640">
      <w:pPr>
        <w:spacing w:before="15"/>
        <w:ind w:hanging="240"/>
        <w:rPr>
          <w:sz w:val="24"/>
          <w:szCs w:val="24"/>
        </w:rPr>
      </w:pPr>
      <w:r w:rsidRPr="00F4557E">
        <w:rPr>
          <w:color w:val="000000"/>
          <w:sz w:val="24"/>
          <w:szCs w:val="24"/>
        </w:rPr>
        <w:t xml:space="preserve">6. </w:t>
      </w:r>
      <w:proofErr w:type="spellStart"/>
      <w:r w:rsidRPr="00F4557E">
        <w:rPr>
          <w:sz w:val="24"/>
          <w:szCs w:val="24"/>
        </w:rPr>
        <w:t>solus</w:t>
      </w:r>
      <w:proofErr w:type="spellEnd"/>
      <w:r w:rsidRPr="00F4557E">
        <w:rPr>
          <w:sz w:val="24"/>
          <w:szCs w:val="24"/>
        </w:rPr>
        <w:t xml:space="preserve">: </w:t>
      </w:r>
      <w:proofErr w:type="spellStart"/>
      <w:r w:rsidRPr="00F4557E">
        <w:rPr>
          <w:sz w:val="24"/>
          <w:szCs w:val="24"/>
        </w:rPr>
        <w:t>μόνος––(το</w:t>
      </w:r>
      <w:proofErr w:type="spellEnd"/>
      <w:r w:rsidRPr="00F4557E">
        <w:rPr>
          <w:sz w:val="24"/>
          <w:szCs w:val="24"/>
        </w:rPr>
        <w:t>) σόλο (υπάρχει στα σχόλια του μαθ. 40)</w:t>
      </w:r>
    </w:p>
    <w:p w:rsidR="005B5640" w:rsidRPr="00F4557E" w:rsidRDefault="005B5640" w:rsidP="005B5640">
      <w:pPr>
        <w:spacing w:before="15"/>
        <w:ind w:hanging="240"/>
        <w:rPr>
          <w:sz w:val="24"/>
          <w:szCs w:val="24"/>
        </w:rPr>
      </w:pPr>
      <w:r w:rsidRPr="00F4557E">
        <w:rPr>
          <w:sz w:val="24"/>
          <w:szCs w:val="24"/>
        </w:rPr>
        <w:t xml:space="preserve">7. </w:t>
      </w:r>
      <w:proofErr w:type="spellStart"/>
      <w:r w:rsidRPr="00F4557E">
        <w:rPr>
          <w:sz w:val="24"/>
          <w:szCs w:val="24"/>
        </w:rPr>
        <w:t>mitto</w:t>
      </w:r>
      <w:proofErr w:type="spellEnd"/>
      <w:r w:rsidRPr="00F4557E">
        <w:rPr>
          <w:sz w:val="24"/>
          <w:szCs w:val="24"/>
        </w:rPr>
        <w:t xml:space="preserve"> (σουπίνο </w:t>
      </w:r>
      <w:proofErr w:type="spellStart"/>
      <w:r w:rsidRPr="00F4557E">
        <w:rPr>
          <w:sz w:val="24"/>
          <w:szCs w:val="24"/>
        </w:rPr>
        <w:t>missum</w:t>
      </w:r>
      <w:proofErr w:type="spellEnd"/>
      <w:r w:rsidRPr="00F4557E">
        <w:rPr>
          <w:sz w:val="24"/>
          <w:szCs w:val="24"/>
        </w:rPr>
        <w:t xml:space="preserve">): </w:t>
      </w:r>
      <w:proofErr w:type="spellStart"/>
      <w:r w:rsidRPr="00F4557E">
        <w:rPr>
          <w:sz w:val="24"/>
          <w:szCs w:val="24"/>
        </w:rPr>
        <w:t>στέλνω––κομισάριος</w:t>
      </w:r>
      <w:proofErr w:type="spellEnd"/>
      <w:r w:rsidRPr="00F4557E">
        <w:rPr>
          <w:sz w:val="24"/>
          <w:szCs w:val="24"/>
        </w:rPr>
        <w:t xml:space="preserve"> (επίτροπος), </w:t>
      </w:r>
      <w:proofErr w:type="spellStart"/>
      <w:r w:rsidRPr="00F4557E">
        <w:rPr>
          <w:sz w:val="24"/>
          <w:szCs w:val="24"/>
        </w:rPr>
        <w:t>μισιονάριος</w:t>
      </w:r>
      <w:proofErr w:type="spellEnd"/>
      <w:r w:rsidRPr="00F4557E">
        <w:rPr>
          <w:sz w:val="24"/>
          <w:szCs w:val="24"/>
        </w:rPr>
        <w:t xml:space="preserve"> (ιερ</w:t>
      </w:r>
      <w:r w:rsidRPr="00F4557E">
        <w:rPr>
          <w:sz w:val="24"/>
          <w:szCs w:val="24"/>
        </w:rPr>
        <w:t xml:space="preserve">απόστολος καθολικής εκκλησίας) </w:t>
      </w:r>
    </w:p>
    <w:p w:rsidR="005B5640" w:rsidRPr="00F4557E" w:rsidRDefault="005B5640" w:rsidP="005B5640">
      <w:pPr>
        <w:spacing w:before="15"/>
        <w:ind w:hanging="240"/>
        <w:rPr>
          <w:sz w:val="24"/>
          <w:szCs w:val="24"/>
        </w:rPr>
      </w:pPr>
      <w:r w:rsidRPr="00F4557E">
        <w:rPr>
          <w:sz w:val="24"/>
          <w:szCs w:val="24"/>
        </w:rPr>
        <w:t xml:space="preserve">8. </w:t>
      </w:r>
      <w:proofErr w:type="spellStart"/>
      <w:r w:rsidRPr="00F4557E">
        <w:rPr>
          <w:sz w:val="24"/>
          <w:szCs w:val="24"/>
        </w:rPr>
        <w:t>placet</w:t>
      </w:r>
      <w:proofErr w:type="spellEnd"/>
      <w:r w:rsidRPr="00F4557E">
        <w:rPr>
          <w:sz w:val="24"/>
          <w:szCs w:val="24"/>
        </w:rPr>
        <w:t xml:space="preserve">: </w:t>
      </w:r>
      <w:proofErr w:type="spellStart"/>
      <w:r w:rsidRPr="00F4557E">
        <w:rPr>
          <w:sz w:val="24"/>
          <w:szCs w:val="24"/>
        </w:rPr>
        <w:t>αρέσει––το</w:t>
      </w:r>
      <w:proofErr w:type="spellEnd"/>
      <w:r w:rsidRPr="00F4557E">
        <w:rPr>
          <w:sz w:val="24"/>
          <w:szCs w:val="24"/>
        </w:rPr>
        <w:t xml:space="preserve"> πλασέμπο (εικονικό φάρμακο που παράγει στον ασθενή την αυθυποβολή της</w:t>
      </w:r>
      <w:r w:rsidRPr="00F4557E">
        <w:rPr>
          <w:sz w:val="24"/>
          <w:szCs w:val="24"/>
        </w:rPr>
        <w:t xml:space="preserve"> βελτίωσης της κατάστασής του) </w:t>
      </w:r>
    </w:p>
    <w:p w:rsidR="005B5640" w:rsidRPr="00F4557E" w:rsidRDefault="005B5640" w:rsidP="005B5640">
      <w:pPr>
        <w:spacing w:before="15"/>
        <w:ind w:hanging="240"/>
        <w:rPr>
          <w:sz w:val="24"/>
          <w:szCs w:val="24"/>
        </w:rPr>
      </w:pPr>
      <w:r w:rsidRPr="00F4557E">
        <w:rPr>
          <w:sz w:val="24"/>
          <w:szCs w:val="24"/>
        </w:rPr>
        <w:t xml:space="preserve">9. </w:t>
      </w:r>
      <w:proofErr w:type="spellStart"/>
      <w:r w:rsidRPr="00F4557E">
        <w:rPr>
          <w:sz w:val="24"/>
          <w:szCs w:val="24"/>
        </w:rPr>
        <w:t>imperium</w:t>
      </w:r>
      <w:proofErr w:type="spellEnd"/>
      <w:r w:rsidRPr="00F4557E">
        <w:rPr>
          <w:sz w:val="24"/>
          <w:szCs w:val="24"/>
        </w:rPr>
        <w:t xml:space="preserve">: </w:t>
      </w:r>
      <w:proofErr w:type="spellStart"/>
      <w:r w:rsidRPr="00F4557E">
        <w:rPr>
          <w:sz w:val="24"/>
          <w:szCs w:val="24"/>
        </w:rPr>
        <w:t>εξουσία––ο</w:t>
      </w:r>
      <w:proofErr w:type="spellEnd"/>
      <w:r w:rsidRPr="00F4557E">
        <w:rPr>
          <w:sz w:val="24"/>
          <w:szCs w:val="24"/>
        </w:rPr>
        <w:t xml:space="preserve"> ιμπεριαλισμός (τάση για</w:t>
      </w:r>
      <w:r w:rsidRPr="00F4557E">
        <w:rPr>
          <w:sz w:val="24"/>
          <w:szCs w:val="24"/>
        </w:rPr>
        <w:t xml:space="preserve"> εδαφική επέκταση ή κατάκτηση) </w:t>
      </w:r>
    </w:p>
    <w:p w:rsidR="005B5640" w:rsidRPr="00F4557E" w:rsidRDefault="005B5640" w:rsidP="005B5640">
      <w:pPr>
        <w:spacing w:before="15"/>
        <w:ind w:hanging="240"/>
        <w:rPr>
          <w:color w:val="000000"/>
          <w:sz w:val="24"/>
          <w:szCs w:val="24"/>
        </w:rPr>
      </w:pPr>
      <w:r w:rsidRPr="00F4557E">
        <w:rPr>
          <w:sz w:val="24"/>
          <w:szCs w:val="24"/>
        </w:rPr>
        <w:t xml:space="preserve">10. </w:t>
      </w:r>
      <w:proofErr w:type="spellStart"/>
      <w:r w:rsidRPr="00F4557E">
        <w:rPr>
          <w:sz w:val="24"/>
          <w:szCs w:val="24"/>
        </w:rPr>
        <w:t>magistra</w:t>
      </w:r>
      <w:proofErr w:type="spellEnd"/>
      <w:r w:rsidRPr="00F4557E">
        <w:rPr>
          <w:sz w:val="24"/>
          <w:szCs w:val="24"/>
        </w:rPr>
        <w:t xml:space="preserve">: η δασκάλα, η </w:t>
      </w:r>
      <w:proofErr w:type="spellStart"/>
      <w:r w:rsidRPr="00F4557E">
        <w:rPr>
          <w:sz w:val="24"/>
          <w:szCs w:val="24"/>
        </w:rPr>
        <w:t>σύμβουλος––ο</w:t>
      </w:r>
      <w:proofErr w:type="spellEnd"/>
      <w:r w:rsidRPr="00F4557E">
        <w:rPr>
          <w:sz w:val="24"/>
          <w:szCs w:val="24"/>
        </w:rPr>
        <w:t xml:space="preserve"> </w:t>
      </w:r>
      <w:proofErr w:type="spellStart"/>
      <w:r w:rsidRPr="00F4557E">
        <w:rPr>
          <w:sz w:val="24"/>
          <w:szCs w:val="24"/>
        </w:rPr>
        <w:t>μάγιστρος</w:t>
      </w:r>
      <w:proofErr w:type="spellEnd"/>
      <w:r w:rsidRPr="00F4557E">
        <w:rPr>
          <w:sz w:val="24"/>
          <w:szCs w:val="24"/>
        </w:rPr>
        <w:t xml:space="preserve"> (ανώτατο αξίωμα στην ύστερη ρωμαϊκή και βυζαντινή περίοδο)</w:t>
      </w:r>
    </w:p>
    <w:p w:rsidR="005B5640" w:rsidRPr="00F4557E" w:rsidRDefault="005B5640" w:rsidP="00D03DE8">
      <w:pPr>
        <w:spacing w:before="15"/>
        <w:ind w:hanging="240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FE08FA" w:rsidRPr="00F4557E" w:rsidRDefault="00FE08FA" w:rsidP="00E87CDF">
      <w:pPr>
        <w:jc w:val="both"/>
        <w:rPr>
          <w:rFonts w:eastAsia="Times New Roman" w:cstheme="minorHAnsi"/>
          <w:color w:val="2C2B2B"/>
          <w:sz w:val="24"/>
          <w:szCs w:val="24"/>
          <w:lang w:eastAsia="el-GR"/>
        </w:rPr>
      </w:pPr>
    </w:p>
    <w:p w:rsidR="00885F43" w:rsidRPr="00F4557E" w:rsidRDefault="00FE08FA" w:rsidP="00E87CDF">
      <w:pPr>
        <w:jc w:val="both"/>
        <w:rPr>
          <w:rFonts w:cstheme="minorHAnsi"/>
          <w:sz w:val="24"/>
          <w:szCs w:val="24"/>
        </w:rPr>
      </w:pPr>
      <w:r w:rsidRPr="00F4557E">
        <w:rPr>
          <w:rFonts w:eastAsia="Times New Roman" w:cstheme="minorHAnsi"/>
          <w:color w:val="2C2B2B"/>
          <w:sz w:val="24"/>
          <w:szCs w:val="24"/>
          <w:lang w:eastAsia="el-GR"/>
        </w:rPr>
        <w:t>Α</w:t>
      </w:r>
      <w:r w:rsidR="00681A8A" w:rsidRPr="00F4557E">
        <w:rPr>
          <w:rFonts w:cstheme="minorHAnsi"/>
          <w:sz w:val="24"/>
          <w:szCs w:val="24"/>
        </w:rPr>
        <w:t>ΣΚΗΣΕΙΣ</w:t>
      </w:r>
    </w:p>
    <w:p w:rsidR="00681A8A" w:rsidRPr="00F4557E" w:rsidRDefault="00681A8A" w:rsidP="00E87CDF">
      <w:pPr>
        <w:jc w:val="both"/>
        <w:rPr>
          <w:rFonts w:cstheme="minorHAnsi"/>
          <w:sz w:val="24"/>
          <w:szCs w:val="24"/>
        </w:rPr>
      </w:pPr>
      <w:r w:rsidRPr="00F4557E">
        <w:rPr>
          <w:rFonts w:cstheme="minorHAnsi"/>
          <w:sz w:val="24"/>
          <w:szCs w:val="24"/>
        </w:rPr>
        <w:t>Να κλιθούν τα αντωνυμικά επίθετα του κειμένου (οι λέξεις με αστερίσκο).</w:t>
      </w:r>
      <w:bookmarkEnd w:id="0"/>
    </w:p>
    <w:sectPr w:rsidR="00681A8A" w:rsidRPr="00F455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00" w:rsidRDefault="002C6200" w:rsidP="00603C98">
      <w:r>
        <w:separator/>
      </w:r>
    </w:p>
  </w:endnote>
  <w:endnote w:type="continuationSeparator" w:id="0">
    <w:p w:rsidR="002C6200" w:rsidRDefault="002C6200" w:rsidP="0060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00" w:rsidRDefault="002C6200" w:rsidP="00603C98">
      <w:r>
        <w:separator/>
      </w:r>
    </w:p>
  </w:footnote>
  <w:footnote w:type="continuationSeparator" w:id="0">
    <w:p w:rsidR="002C6200" w:rsidRDefault="002C6200" w:rsidP="00603C98">
      <w:r>
        <w:continuationSeparator/>
      </w:r>
    </w:p>
  </w:footnote>
  <w:footnote w:id="1">
    <w:p w:rsidR="00603C98" w:rsidRDefault="00603C98">
      <w:pPr>
        <w:pStyle w:val="a4"/>
      </w:pPr>
      <w:r>
        <w:rPr>
          <w:rStyle w:val="a5"/>
        </w:rPr>
        <w:footnoteRef/>
      </w:r>
      <w:r>
        <w:t xml:space="preserve"> </w:t>
      </w:r>
      <w:r w:rsidRPr="00345464">
        <w:rPr>
          <w:rFonts w:cstheme="minorHAnsi"/>
          <w:color w:val="2C2B2B"/>
          <w:sz w:val="24"/>
          <w:szCs w:val="24"/>
        </w:rPr>
        <w:t>θα στελνόταν</w:t>
      </w:r>
    </w:p>
  </w:footnote>
  <w:footnote w:id="2">
    <w:p w:rsidR="00603C98" w:rsidRDefault="00603C98">
      <w:pPr>
        <w:pStyle w:val="a4"/>
      </w:pPr>
      <w:r>
        <w:rPr>
          <w:rStyle w:val="a5"/>
        </w:rPr>
        <w:footnoteRef/>
      </w:r>
      <w:r>
        <w:t xml:space="preserve"> </w:t>
      </w:r>
      <w:r w:rsidRPr="00345464">
        <w:rPr>
          <w:rFonts w:cstheme="minorHAnsi"/>
          <w:color w:val="2C2B2B"/>
          <w:sz w:val="24"/>
          <w:szCs w:val="24"/>
        </w:rPr>
        <w:t xml:space="preserve">εναντίον του </w:t>
      </w:r>
      <w:proofErr w:type="spellStart"/>
      <w:r w:rsidRPr="00345464">
        <w:rPr>
          <w:rFonts w:cstheme="minorHAnsi"/>
          <w:color w:val="2C2B2B"/>
          <w:sz w:val="24"/>
          <w:szCs w:val="24"/>
        </w:rPr>
        <w:t>Βιριάθου</w:t>
      </w:r>
      <w:proofErr w:type="spellEnd"/>
    </w:p>
  </w:footnote>
  <w:footnote w:id="3">
    <w:p w:rsidR="00603C98" w:rsidRDefault="00603C98">
      <w:pPr>
        <w:pStyle w:val="a4"/>
      </w:pPr>
      <w:r>
        <w:rPr>
          <w:rStyle w:val="a5"/>
        </w:rPr>
        <w:footnoteRef/>
      </w:r>
      <w:r>
        <w:t xml:space="preserve"> </w:t>
      </w:r>
      <w:r w:rsidRPr="00345464">
        <w:rPr>
          <w:rFonts w:cstheme="minorHAnsi"/>
          <w:color w:val="2C2B2B"/>
          <w:sz w:val="24"/>
          <w:szCs w:val="24"/>
        </w:rPr>
        <w:t>κρίνω πως</w:t>
      </w:r>
    </w:p>
  </w:footnote>
  <w:footnote w:id="4">
    <w:p w:rsidR="00603C98" w:rsidRPr="00603C98" w:rsidRDefault="00603C98">
      <w:pPr>
        <w:pStyle w:val="a4"/>
        <w:rPr>
          <w:rFonts w:cstheme="minorHAnsi"/>
          <w:color w:val="2C2B2B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45464">
        <w:rPr>
          <w:rFonts w:cstheme="minorHAnsi"/>
          <w:color w:val="2C2B2B"/>
          <w:sz w:val="24"/>
          <w:szCs w:val="24"/>
        </w:rPr>
        <w:t>τη γνώμη του… είπε</w:t>
      </w:r>
    </w:p>
  </w:footnote>
  <w:footnote w:id="5">
    <w:p w:rsidR="00603C98" w:rsidRPr="00345464" w:rsidRDefault="00603C98" w:rsidP="00603C98">
      <w:pPr>
        <w:pStyle w:val="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2C2B2B"/>
        </w:rPr>
      </w:pPr>
      <w:r>
        <w:rPr>
          <w:rStyle w:val="a5"/>
        </w:rPr>
        <w:footnoteRef/>
      </w:r>
      <w:r>
        <w:t xml:space="preserve"> </w:t>
      </w:r>
      <w:r w:rsidRPr="00345464">
        <w:rPr>
          <w:rFonts w:asciiTheme="minorHAnsi" w:hAnsiTheme="minorHAnsi" w:cstheme="minorHAnsi"/>
          <w:color w:val="2C2B2B"/>
        </w:rPr>
        <w:t>κακοβουλία</w:t>
      </w:r>
    </w:p>
    <w:p w:rsidR="00603C98" w:rsidRDefault="00603C98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DF"/>
    <w:rsid w:val="0008134A"/>
    <w:rsid w:val="000D0FC8"/>
    <w:rsid w:val="002C6200"/>
    <w:rsid w:val="0030542B"/>
    <w:rsid w:val="00345464"/>
    <w:rsid w:val="005B5640"/>
    <w:rsid w:val="005C63E3"/>
    <w:rsid w:val="00603C98"/>
    <w:rsid w:val="00681A8A"/>
    <w:rsid w:val="00882C03"/>
    <w:rsid w:val="00885F43"/>
    <w:rsid w:val="008E15CE"/>
    <w:rsid w:val="009862E3"/>
    <w:rsid w:val="00A46D24"/>
    <w:rsid w:val="00AD76CD"/>
    <w:rsid w:val="00CF640C"/>
    <w:rsid w:val="00D03DE8"/>
    <w:rsid w:val="00D74505"/>
    <w:rsid w:val="00E87CDF"/>
    <w:rsid w:val="00F318D5"/>
    <w:rsid w:val="00F4557E"/>
    <w:rsid w:val="00F901CC"/>
    <w:rsid w:val="00FE08FA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7CD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7CD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3454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note text"/>
    <w:basedOn w:val="a"/>
    <w:link w:val="Char0"/>
    <w:uiPriority w:val="99"/>
    <w:semiHidden/>
    <w:unhideWhenUsed/>
    <w:rsid w:val="00603C98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603C9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3C98"/>
    <w:rPr>
      <w:vertAlign w:val="superscript"/>
    </w:rPr>
  </w:style>
  <w:style w:type="character" w:customStyle="1" w:styleId="leksilogio">
    <w:name w:val="leksilogio"/>
    <w:basedOn w:val="a0"/>
    <w:rsid w:val="00D03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7CD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7CD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3454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note text"/>
    <w:basedOn w:val="a"/>
    <w:link w:val="Char0"/>
    <w:uiPriority w:val="99"/>
    <w:semiHidden/>
    <w:unhideWhenUsed/>
    <w:rsid w:val="00603C98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603C9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3C98"/>
    <w:rPr>
      <w:vertAlign w:val="superscript"/>
    </w:rPr>
  </w:style>
  <w:style w:type="character" w:customStyle="1" w:styleId="leksilogio">
    <w:name w:val="leksilogio"/>
    <w:basedOn w:val="a0"/>
    <w:rsid w:val="00D0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9229-F80B-4661-87DA-00B53804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21</cp:revision>
  <dcterms:created xsi:type="dcterms:W3CDTF">2022-03-05T07:28:00Z</dcterms:created>
  <dcterms:modified xsi:type="dcterms:W3CDTF">2023-03-05T07:11:00Z</dcterms:modified>
</cp:coreProperties>
</file>