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C633" w14:textId="77777777" w:rsidR="00076A65" w:rsidRPr="00076A65" w:rsidRDefault="00076A65" w:rsidP="00076A65">
      <w:pPr>
        <w:spacing w:after="0" w:line="240" w:lineRule="auto"/>
        <w:jc w:val="center"/>
        <w:rPr>
          <w:rFonts w:ascii="Calibri" w:eastAsia="Times New Roman" w:hAnsi="Calibri" w:cs="Calibri"/>
          <w:b/>
          <w:bCs/>
          <w:kern w:val="0"/>
          <w:sz w:val="22"/>
          <w:szCs w:val="22"/>
          <w:lang w:eastAsia="el-GR"/>
          <w14:ligatures w14:val="none"/>
        </w:rPr>
      </w:pPr>
      <w:r w:rsidRPr="00076A65">
        <w:rPr>
          <w:rFonts w:ascii="Calibri" w:eastAsia="Times New Roman" w:hAnsi="Calibri" w:cs="Calibri"/>
          <w:b/>
          <w:bCs/>
          <w:kern w:val="0"/>
          <w:sz w:val="22"/>
          <w:szCs w:val="22"/>
          <w:lang w:eastAsia="el-GR"/>
          <w14:ligatures w14:val="none"/>
        </w:rPr>
        <w:t>Δ. Ο παρευξείνιος ελληνισμός το 19ο και 20ό αιώνα</w:t>
      </w:r>
    </w:p>
    <w:p w14:paraId="638AB70A" w14:textId="61EF99D6" w:rsidR="00777D69" w:rsidRPr="00750122" w:rsidRDefault="00777D69"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ΟΡΙΣΜΟΙ</w:t>
      </w:r>
    </w:p>
    <w:p w14:paraId="25B3EDD8" w14:textId="0614B5AF"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«Φροντιστήριο της Τραπεζούντας»:</w:t>
      </w:r>
      <w:r w:rsidRPr="00750122">
        <w:rPr>
          <w:rFonts w:ascii="Calibri" w:hAnsi="Calibri" w:cs="Calibri"/>
          <w:sz w:val="22"/>
          <w:szCs w:val="22"/>
        </w:rPr>
        <w:t xml:space="preserve"> Το Φροντιστήριο της Τραπεζούντας, που είχε ιδρύσει το 1682 ο μεγάλος Τραπεζούντιος δάσκαλος του Γένους Σεβαστός Κυμινήτης και λειτούργησε παρά τις αντιξοότητες μέχρι το 1922, έπαιξε σημαντικό ρόλο στην πνευματική και ηθική ανάπλαση των Ελληνοποντίων και στην ανάπτυξη της εθνικής τους συνείδησης</w:t>
      </w:r>
    </w:p>
    <w:p w14:paraId="6F00CFD3"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 xml:space="preserve"> «Ελληνικό Τυπογραφείο»:</w:t>
      </w:r>
      <w:r w:rsidRPr="00750122">
        <w:rPr>
          <w:rFonts w:ascii="Calibri" w:hAnsi="Calibri" w:cs="Calibri"/>
          <w:sz w:val="22"/>
          <w:szCs w:val="22"/>
        </w:rPr>
        <w:t xml:space="preserve"> Το ελληνικό τυπογραφείο, το οποίο εγκαταστάθηκε το 1880 στην Τραπεζούντα, συνέβαλε αποφασιστικά στην ανάπτυξη της εθνικής συνείδησης και την προετοιμασία ενός αγωνιστικού κλίματος για την αντικατάσταση του οθωμανικού καθεστώτος από ένα ελεύθερο και δημοκρατικό πολίτευμα.</w:t>
      </w:r>
    </w:p>
    <w:p w14:paraId="48AC057F"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w:t>
      </w:r>
      <w:r w:rsidRPr="00750122">
        <w:rPr>
          <w:rFonts w:ascii="Calibri" w:hAnsi="Calibri" w:cs="Calibri"/>
          <w:b/>
          <w:bCs/>
          <w:sz w:val="22"/>
          <w:szCs w:val="22"/>
        </w:rPr>
        <w:t>«Α’ Πανελλήνιο Συνέδριο στο Ταϊγάνιο (1917)»:</w:t>
      </w:r>
      <w:r w:rsidRPr="00750122">
        <w:rPr>
          <w:rFonts w:ascii="Calibri" w:hAnsi="Calibri" w:cs="Calibri"/>
          <w:sz w:val="22"/>
          <w:szCs w:val="22"/>
        </w:rPr>
        <w:t xml:space="preserve"> Στις δύσκολες εκείνες στιγμές, χιλιάδες Έλληνες του ανατολικού Πόντου και του Καρς, για να γλιτώσουν από τις διώξεις από τους Νεότουρκους, πήραν τον δρόμο της φυγής προς τη Ρωσία, η οποία δοκιμαζόταν τότε από εμφύλιο πόλεμο. Ο ξεριζωμός των Ελλήνων της Μικράς Ασίας ευαισθητοποίησε τους Έλληνες της Ρωσίας, οι οποίοι ήδη από το Α' Πανελλήνιο Συνέδριο, τον Ιούλιο του 1917 στο Ταϊγάνιο αποφάσισαν την εκλογή Κεντρικού Συμβουλίου για τη δημιουργία ανεξάρτητου Ποντιακού Κράτους, με προσωρινή έδρα την πόλη Ροστόβ. </w:t>
      </w:r>
    </w:p>
    <w:p w14:paraId="2DDB2EED"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«Πρώτο παγκόσμιο Παν</w:t>
      </w:r>
      <w:r w:rsidRPr="00750122">
        <w:rPr>
          <w:rFonts w:ascii="Calibri" w:hAnsi="Calibri" w:cs="Calibri"/>
          <w:b/>
          <w:bCs/>
          <w:sz w:val="22"/>
          <w:szCs w:val="22"/>
        </w:rPr>
        <w:noBreakHyphen/>
        <w:t>ποντιακό Συνέδριο στη Μασσαλία (1918)»:</w:t>
      </w:r>
      <w:r w:rsidRPr="00750122">
        <w:rPr>
          <w:rFonts w:ascii="Calibri" w:hAnsi="Calibri" w:cs="Calibri"/>
          <w:sz w:val="22"/>
          <w:szCs w:val="22"/>
        </w:rPr>
        <w:t xml:space="preserve"> Η ρωσική επανάσταση ξεσήκωσε τους Έλληνες του Πόντου για τον δικό τους εθνικό αγώνα, ενώ στο πρώτο παγκόσμιο Παν</w:t>
      </w:r>
      <w:r w:rsidRPr="00750122">
        <w:rPr>
          <w:rFonts w:ascii="Calibri" w:hAnsi="Calibri" w:cs="Calibri"/>
          <w:sz w:val="22"/>
          <w:szCs w:val="22"/>
        </w:rPr>
        <w:noBreakHyphen/>
        <w:t>ποντιακό Συνέδριο, που οργανώθηκε στη Μασσαλία τον Φεβρουάριο του 1918, ο ίδιος ο Κ. Κωνσταντινίδης, με τηλεγράφημα που έστειλε στον Λ. Τρότσκι, ζήτησε επίσημα την υποστήριξη της Σοβιετικής Ένωσης.</w:t>
      </w:r>
    </w:p>
    <w:p w14:paraId="401C1669" w14:textId="77777777" w:rsidR="00663DDF" w:rsidRPr="00750122" w:rsidRDefault="005E5BCE"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ΧΡΟΝΟΛΟΓΙΚΟΣ ΠΙΝΑΚΑΣ.</w:t>
      </w:r>
    </w:p>
    <w:p w14:paraId="178BB0C1" w14:textId="65089B93" w:rsidR="008E22C7" w:rsidRPr="00750122" w:rsidRDefault="005E5BCE" w:rsidP="008E22C7">
      <w:pPr>
        <w:pStyle w:val="Web"/>
        <w:numPr>
          <w:ilvl w:val="0"/>
          <w:numId w:val="6"/>
        </w:numPr>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Οικονομική και πνευματική ανάπτυξη</w:t>
      </w:r>
      <w:r w:rsidRPr="00750122">
        <w:rPr>
          <w:rFonts w:ascii="Calibri" w:hAnsi="Calibri" w:cs="Calibri"/>
          <w:sz w:val="22"/>
          <w:szCs w:val="22"/>
        </w:rPr>
        <w:t xml:space="preserve"> </w:t>
      </w:r>
    </w:p>
    <w:tbl>
      <w:tblPr>
        <w:tblStyle w:val="ab"/>
        <w:tblW w:w="0" w:type="auto"/>
        <w:tblInd w:w="720" w:type="dxa"/>
        <w:tblLook w:val="04A0" w:firstRow="1" w:lastRow="0" w:firstColumn="1" w:lastColumn="0" w:noHBand="0" w:noVBand="1"/>
      </w:tblPr>
      <w:tblGrid>
        <w:gridCol w:w="1515"/>
        <w:gridCol w:w="8505"/>
      </w:tblGrid>
      <w:tr w:rsidR="008E22C7" w:rsidRPr="00750122" w14:paraId="5563C0D9" w14:textId="1D49190D" w:rsidTr="00750122">
        <w:tc>
          <w:tcPr>
            <w:tcW w:w="1515" w:type="dxa"/>
          </w:tcPr>
          <w:p w14:paraId="57B85362" w14:textId="559EBA37"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1839</w:t>
            </w:r>
          </w:p>
        </w:tc>
        <w:tc>
          <w:tcPr>
            <w:tcW w:w="8505" w:type="dxa"/>
          </w:tcPr>
          <w:p w14:paraId="1852C5C4" w14:textId="66818505" w:rsidR="008E22C7" w:rsidRPr="00750122" w:rsidRDefault="008E22C7" w:rsidP="008E22C7">
            <w:pPr>
              <w:pStyle w:val="Web"/>
              <w:spacing w:before="0" w:beforeAutospacing="0" w:after="0" w:afterAutospacing="0" w:line="360" w:lineRule="atLeast"/>
              <w:rPr>
                <w:rFonts w:ascii="Calibri" w:hAnsi="Calibri" w:cs="Calibri"/>
                <w:sz w:val="22"/>
                <w:szCs w:val="22"/>
              </w:rPr>
            </w:pPr>
            <w:proofErr w:type="spellStart"/>
            <w:r w:rsidRPr="00750122">
              <w:rPr>
                <w:rFonts w:ascii="Calibri" w:hAnsi="Calibri" w:cs="Calibri"/>
                <w:sz w:val="22"/>
                <w:szCs w:val="22"/>
              </w:rPr>
              <w:t>Χάτι</w:t>
            </w:r>
            <w:proofErr w:type="spellEnd"/>
            <w:r w:rsidRPr="00750122">
              <w:rPr>
                <w:rFonts w:ascii="Calibri" w:hAnsi="Calibri" w:cs="Calibri"/>
                <w:sz w:val="22"/>
                <w:szCs w:val="22"/>
              </w:rPr>
              <w:t xml:space="preserve"> Σερίφ</w:t>
            </w:r>
          </w:p>
        </w:tc>
      </w:tr>
      <w:tr w:rsidR="008E22C7" w:rsidRPr="00750122" w14:paraId="29E918A7" w14:textId="721BE82F" w:rsidTr="00750122">
        <w:tc>
          <w:tcPr>
            <w:tcW w:w="1515" w:type="dxa"/>
          </w:tcPr>
          <w:p w14:paraId="6EEA3466" w14:textId="371E257D"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1856</w:t>
            </w:r>
          </w:p>
        </w:tc>
        <w:tc>
          <w:tcPr>
            <w:tcW w:w="8505" w:type="dxa"/>
          </w:tcPr>
          <w:p w14:paraId="33A7475D" w14:textId="59AE04A6" w:rsidR="008E22C7" w:rsidRPr="00750122" w:rsidRDefault="008E22C7" w:rsidP="008E22C7">
            <w:pPr>
              <w:pStyle w:val="Web"/>
              <w:spacing w:before="0" w:beforeAutospacing="0" w:after="0" w:afterAutospacing="0" w:line="360" w:lineRule="atLeast"/>
              <w:rPr>
                <w:rFonts w:ascii="Calibri" w:hAnsi="Calibri" w:cs="Calibri"/>
                <w:sz w:val="22"/>
                <w:szCs w:val="22"/>
              </w:rPr>
            </w:pPr>
            <w:proofErr w:type="spellStart"/>
            <w:r w:rsidRPr="00750122">
              <w:rPr>
                <w:rFonts w:ascii="Calibri" w:hAnsi="Calibri" w:cs="Calibri"/>
                <w:sz w:val="22"/>
                <w:szCs w:val="22"/>
              </w:rPr>
              <w:t>Χάτι</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Χουμαγιούν</w:t>
            </w:r>
            <w:proofErr w:type="spellEnd"/>
          </w:p>
        </w:tc>
      </w:tr>
      <w:tr w:rsidR="008E22C7" w:rsidRPr="00750122" w14:paraId="7CED0FC2" w14:textId="7CA083BE" w:rsidTr="00750122">
        <w:tc>
          <w:tcPr>
            <w:tcW w:w="1515" w:type="dxa"/>
          </w:tcPr>
          <w:p w14:paraId="6E639236" w14:textId="0CE352CB"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1682</w:t>
            </w:r>
          </w:p>
        </w:tc>
        <w:tc>
          <w:tcPr>
            <w:tcW w:w="8505" w:type="dxa"/>
          </w:tcPr>
          <w:p w14:paraId="34EB1911" w14:textId="0A3981A9"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Φροντιστήριο της Τραπεζούντας</w:t>
            </w:r>
          </w:p>
        </w:tc>
      </w:tr>
      <w:tr w:rsidR="008E22C7" w:rsidRPr="00750122" w14:paraId="036634ED" w14:textId="0EB33E8E" w:rsidTr="00750122">
        <w:tc>
          <w:tcPr>
            <w:tcW w:w="1515" w:type="dxa"/>
          </w:tcPr>
          <w:p w14:paraId="2D828648" w14:textId="4744B4F0"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1880</w:t>
            </w:r>
          </w:p>
        </w:tc>
        <w:tc>
          <w:tcPr>
            <w:tcW w:w="8505" w:type="dxa"/>
          </w:tcPr>
          <w:p w14:paraId="0D7379DF" w14:textId="02E1F7F1"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Ελληνικό τυπογραφείο</w:t>
            </w:r>
          </w:p>
        </w:tc>
      </w:tr>
      <w:tr w:rsidR="008E22C7" w:rsidRPr="00750122" w14:paraId="113CB384" w14:textId="39D52D73" w:rsidTr="00750122">
        <w:tc>
          <w:tcPr>
            <w:tcW w:w="1515" w:type="dxa"/>
          </w:tcPr>
          <w:p w14:paraId="0309277E" w14:textId="2EB2A66F"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1828-1829</w:t>
            </w:r>
          </w:p>
        </w:tc>
        <w:tc>
          <w:tcPr>
            <w:tcW w:w="8505" w:type="dxa"/>
          </w:tcPr>
          <w:p w14:paraId="423D5956" w14:textId="04D82BD3" w:rsidR="008E22C7" w:rsidRPr="00750122" w:rsidRDefault="008E22C7" w:rsidP="008E22C7">
            <w:pPr>
              <w:pStyle w:val="Web"/>
              <w:spacing w:before="0" w:beforeAutospacing="0" w:after="0" w:afterAutospacing="0" w:line="360" w:lineRule="atLeast"/>
              <w:rPr>
                <w:rFonts w:ascii="Calibri" w:hAnsi="Calibri" w:cs="Calibri"/>
                <w:sz w:val="22"/>
                <w:szCs w:val="22"/>
              </w:rPr>
            </w:pPr>
            <w:proofErr w:type="spellStart"/>
            <w:r w:rsidRPr="00750122">
              <w:rPr>
                <w:rFonts w:ascii="Calibri" w:hAnsi="Calibri" w:cs="Calibri"/>
                <w:sz w:val="22"/>
                <w:szCs w:val="22"/>
              </w:rPr>
              <w:t>Ρωσο</w:t>
            </w:r>
            <w:proofErr w:type="spellEnd"/>
            <w:r w:rsidRPr="00750122">
              <w:rPr>
                <w:rFonts w:ascii="Calibri" w:hAnsi="Calibri" w:cs="Calibri"/>
                <w:sz w:val="22"/>
                <w:szCs w:val="22"/>
              </w:rPr>
              <w:t>-οθωμανικό πόλεμος</w:t>
            </w:r>
          </w:p>
        </w:tc>
      </w:tr>
      <w:tr w:rsidR="008E22C7" w:rsidRPr="00750122" w14:paraId="2D7484B7" w14:textId="0B5CDB1B" w:rsidTr="00750122">
        <w:tc>
          <w:tcPr>
            <w:tcW w:w="1515" w:type="dxa"/>
          </w:tcPr>
          <w:p w14:paraId="60BF7EE8" w14:textId="43E3CFDE"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1912</w:t>
            </w:r>
          </w:p>
        </w:tc>
        <w:tc>
          <w:tcPr>
            <w:tcW w:w="8505" w:type="dxa"/>
          </w:tcPr>
          <w:p w14:paraId="044E42E6" w14:textId="6522FFAD"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Προσφορά 12.000 λιρών από Έλληνες της Σαμψούντας προς το ελληνικό Ναυτικό.</w:t>
            </w:r>
          </w:p>
        </w:tc>
      </w:tr>
    </w:tbl>
    <w:p w14:paraId="62FED9A2" w14:textId="65F00413" w:rsidR="008E22C7" w:rsidRPr="00750122" w:rsidRDefault="005E5BCE" w:rsidP="008E22C7">
      <w:pPr>
        <w:pStyle w:val="Web"/>
        <w:numPr>
          <w:ilvl w:val="0"/>
          <w:numId w:val="6"/>
        </w:numPr>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Αγώνες για τη δημιουργία μιας αυτόνομης Ποντιακής Δημοκρατίας (1917-1922)</w:t>
      </w:r>
      <w:r w:rsidRPr="00750122">
        <w:rPr>
          <w:rFonts w:ascii="Calibri" w:hAnsi="Calibri" w:cs="Calibri"/>
          <w:sz w:val="22"/>
          <w:szCs w:val="22"/>
        </w:rPr>
        <w:t xml:space="preserve"> </w:t>
      </w:r>
    </w:p>
    <w:tbl>
      <w:tblPr>
        <w:tblStyle w:val="ab"/>
        <w:tblW w:w="0" w:type="auto"/>
        <w:tblInd w:w="720" w:type="dxa"/>
        <w:tblLook w:val="04A0" w:firstRow="1" w:lastRow="0" w:firstColumn="1" w:lastColumn="0" w:noHBand="0" w:noVBand="1"/>
      </w:tblPr>
      <w:tblGrid>
        <w:gridCol w:w="2365"/>
        <w:gridCol w:w="7763"/>
      </w:tblGrid>
      <w:tr w:rsidR="008E22C7" w:rsidRPr="00750122" w14:paraId="661964E2" w14:textId="77777777" w:rsidTr="00750122">
        <w:tc>
          <w:tcPr>
            <w:tcW w:w="2365" w:type="dxa"/>
          </w:tcPr>
          <w:p w14:paraId="0688A5C7" w14:textId="786F77D4"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Απρίλιος 1916</w:t>
            </w:r>
          </w:p>
        </w:tc>
        <w:tc>
          <w:tcPr>
            <w:tcW w:w="7763" w:type="dxa"/>
          </w:tcPr>
          <w:p w14:paraId="434C6DB4" w14:textId="3E8891FF"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Παράδοση της Τραπεζούντας από τον Τούρκο </w:t>
            </w:r>
            <w:proofErr w:type="spellStart"/>
            <w:r w:rsidRPr="00750122">
              <w:rPr>
                <w:rFonts w:ascii="Calibri" w:hAnsi="Calibri" w:cs="Calibri"/>
                <w:sz w:val="22"/>
                <w:szCs w:val="22"/>
              </w:rPr>
              <w:t>Βαλή</w:t>
            </w:r>
            <w:proofErr w:type="spellEnd"/>
            <w:r w:rsidRPr="00750122">
              <w:rPr>
                <w:rFonts w:ascii="Calibri" w:hAnsi="Calibri" w:cs="Calibri"/>
                <w:sz w:val="22"/>
                <w:szCs w:val="22"/>
              </w:rPr>
              <w:t xml:space="preserve"> Μεχμέτ </w:t>
            </w:r>
            <w:proofErr w:type="spellStart"/>
            <w:r w:rsidRPr="00750122">
              <w:rPr>
                <w:rFonts w:ascii="Calibri" w:hAnsi="Calibri" w:cs="Calibri"/>
                <w:sz w:val="22"/>
                <w:szCs w:val="22"/>
              </w:rPr>
              <w:t>Τζεμάλ</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Αζμή</w:t>
            </w:r>
            <w:proofErr w:type="spellEnd"/>
            <w:r w:rsidRPr="00750122">
              <w:rPr>
                <w:rFonts w:ascii="Calibri" w:hAnsi="Calibri" w:cs="Calibri"/>
                <w:sz w:val="22"/>
                <w:szCs w:val="22"/>
              </w:rPr>
              <w:t xml:space="preserve"> μπέη στον μητροπολίτη Χρύσανθο.</w:t>
            </w:r>
          </w:p>
        </w:tc>
      </w:tr>
      <w:tr w:rsidR="008E22C7" w:rsidRPr="00750122" w14:paraId="6B0C2517" w14:textId="77777777" w:rsidTr="00750122">
        <w:tc>
          <w:tcPr>
            <w:tcW w:w="2365" w:type="dxa"/>
          </w:tcPr>
          <w:p w14:paraId="49842978" w14:textId="5A32CCC4"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1917</w:t>
            </w:r>
          </w:p>
        </w:tc>
        <w:tc>
          <w:tcPr>
            <w:tcW w:w="7763" w:type="dxa"/>
          </w:tcPr>
          <w:p w14:paraId="6E37BAF4" w14:textId="59DADD31"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Α' Πανελλήνιο Συνέδριο στο </w:t>
            </w:r>
            <w:proofErr w:type="spellStart"/>
            <w:r w:rsidRPr="00750122">
              <w:rPr>
                <w:rFonts w:ascii="Calibri" w:hAnsi="Calibri" w:cs="Calibri"/>
                <w:sz w:val="22"/>
                <w:szCs w:val="22"/>
              </w:rPr>
              <w:t>Ταϊγάνιο</w:t>
            </w:r>
            <w:proofErr w:type="spellEnd"/>
            <w:r w:rsidRPr="00750122">
              <w:rPr>
                <w:rFonts w:ascii="Calibri" w:hAnsi="Calibri" w:cs="Calibri"/>
                <w:sz w:val="22"/>
                <w:szCs w:val="22"/>
              </w:rPr>
              <w:t>.</w:t>
            </w:r>
          </w:p>
        </w:tc>
      </w:tr>
      <w:tr w:rsidR="008E22C7" w:rsidRPr="00750122" w14:paraId="11E559AB" w14:textId="77777777" w:rsidTr="00750122">
        <w:tc>
          <w:tcPr>
            <w:tcW w:w="2365" w:type="dxa"/>
          </w:tcPr>
          <w:p w14:paraId="4BF7C656" w14:textId="40B64E92"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Φεβρουάριος 1918</w:t>
            </w:r>
          </w:p>
        </w:tc>
        <w:tc>
          <w:tcPr>
            <w:tcW w:w="7763" w:type="dxa"/>
          </w:tcPr>
          <w:p w14:paraId="7B80A921" w14:textId="586A1DBA"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Ο ρωσικός στρατός εγκατέλειψε την Τραπεζούντα και η περιοχή ξαναπέρασε στην κατοχή των </w:t>
            </w:r>
            <w:proofErr w:type="spellStart"/>
            <w:r w:rsidRPr="00750122">
              <w:rPr>
                <w:rFonts w:ascii="Calibri" w:hAnsi="Calibri" w:cs="Calibri"/>
                <w:sz w:val="22"/>
                <w:szCs w:val="22"/>
              </w:rPr>
              <w:t>Νεοτούρκων</w:t>
            </w:r>
            <w:proofErr w:type="spellEnd"/>
            <w:r w:rsidRPr="00750122">
              <w:rPr>
                <w:rFonts w:ascii="Calibri" w:hAnsi="Calibri" w:cs="Calibri"/>
                <w:sz w:val="22"/>
                <w:szCs w:val="22"/>
              </w:rPr>
              <w:t>.</w:t>
            </w:r>
          </w:p>
        </w:tc>
      </w:tr>
      <w:tr w:rsidR="008E22C7" w:rsidRPr="00750122" w14:paraId="71FF8E3F" w14:textId="77777777" w:rsidTr="00750122">
        <w:tc>
          <w:tcPr>
            <w:tcW w:w="2365" w:type="dxa"/>
          </w:tcPr>
          <w:p w14:paraId="26ADA035" w14:textId="1839E751"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1918</w:t>
            </w:r>
          </w:p>
        </w:tc>
        <w:tc>
          <w:tcPr>
            <w:tcW w:w="7763" w:type="dxa"/>
          </w:tcPr>
          <w:p w14:paraId="6DE7D5BC" w14:textId="27C6A15D"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Πρώτο παγκόσμιο Παν-ποντιακό Συνέδριο στη Μασσαλία.</w:t>
            </w:r>
          </w:p>
        </w:tc>
      </w:tr>
      <w:tr w:rsidR="008E22C7" w:rsidRPr="00750122" w14:paraId="667B6AF6" w14:textId="77777777" w:rsidTr="00750122">
        <w:tc>
          <w:tcPr>
            <w:tcW w:w="2365" w:type="dxa"/>
          </w:tcPr>
          <w:p w14:paraId="7400F7F3" w14:textId="49219BFC"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1918</w:t>
            </w:r>
          </w:p>
        </w:tc>
        <w:tc>
          <w:tcPr>
            <w:tcW w:w="7763" w:type="dxa"/>
          </w:tcPr>
          <w:p w14:paraId="64352939" w14:textId="0D4952C7"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Οι Πόντιοι που κατοικούσαν στη Ρωσία ξεπέρασαν τους 750.000.</w:t>
            </w:r>
          </w:p>
        </w:tc>
      </w:tr>
      <w:tr w:rsidR="008E22C7" w:rsidRPr="00750122" w14:paraId="1562C5C5" w14:textId="77777777" w:rsidTr="00750122">
        <w:tc>
          <w:tcPr>
            <w:tcW w:w="2365" w:type="dxa"/>
          </w:tcPr>
          <w:p w14:paraId="27C357DB" w14:textId="029F5952"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Δεκέμβριος1918</w:t>
            </w:r>
          </w:p>
        </w:tc>
        <w:tc>
          <w:tcPr>
            <w:tcW w:w="7763" w:type="dxa"/>
          </w:tcPr>
          <w:p w14:paraId="0C0E2309" w14:textId="5915CC19"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Συνέδριο Ειρήνης στο Παρίσι.</w:t>
            </w:r>
          </w:p>
        </w:tc>
      </w:tr>
      <w:tr w:rsidR="008E22C7" w:rsidRPr="00750122" w14:paraId="0D81BBCF" w14:textId="77777777" w:rsidTr="00750122">
        <w:tc>
          <w:tcPr>
            <w:tcW w:w="2365" w:type="dxa"/>
          </w:tcPr>
          <w:p w14:paraId="0949E492" w14:textId="6D2E9CA2"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Απρίλιος 1919</w:t>
            </w:r>
          </w:p>
        </w:tc>
        <w:tc>
          <w:tcPr>
            <w:tcW w:w="7763" w:type="dxa"/>
          </w:tcPr>
          <w:p w14:paraId="72D26BE2" w14:textId="02C443BF"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Ο μητροπολίτης Χρύσανθος επισκέφθηκε το Παρίσι για να μεταπείσει τον Βενιζέλο.</w:t>
            </w:r>
          </w:p>
        </w:tc>
      </w:tr>
      <w:tr w:rsidR="008E22C7" w:rsidRPr="00750122" w14:paraId="22E73D5E" w14:textId="77777777" w:rsidTr="00750122">
        <w:tc>
          <w:tcPr>
            <w:tcW w:w="2365" w:type="dxa"/>
          </w:tcPr>
          <w:p w14:paraId="762BBDFE" w14:textId="21C2B589"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10 Μαρτίου 1921</w:t>
            </w:r>
          </w:p>
        </w:tc>
        <w:tc>
          <w:tcPr>
            <w:tcW w:w="7763" w:type="dxa"/>
          </w:tcPr>
          <w:p w14:paraId="07249EA8" w14:textId="08000BE4"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Ο μητροπολίτης Αμάσειας Γερμανός πρότεινε στον υπουργό εξωτερικών Μπαλτατζή συνεργασία με τους Κούρδους και τους Αρμένιους εναντίον του κινήματος του </w:t>
            </w:r>
            <w:proofErr w:type="spellStart"/>
            <w:r w:rsidRPr="00750122">
              <w:rPr>
                <w:rFonts w:ascii="Calibri" w:hAnsi="Calibri" w:cs="Calibri"/>
                <w:sz w:val="22"/>
                <w:szCs w:val="22"/>
              </w:rPr>
              <w:t>Κεμάλ</w:t>
            </w:r>
            <w:proofErr w:type="spellEnd"/>
            <w:r w:rsidRPr="00750122">
              <w:rPr>
                <w:rFonts w:ascii="Calibri" w:hAnsi="Calibri" w:cs="Calibri"/>
                <w:sz w:val="22"/>
                <w:szCs w:val="22"/>
              </w:rPr>
              <w:t>.</w:t>
            </w:r>
          </w:p>
        </w:tc>
      </w:tr>
      <w:tr w:rsidR="008E22C7" w:rsidRPr="00750122" w14:paraId="72DFD0C5" w14:textId="77777777" w:rsidTr="00750122">
        <w:tc>
          <w:tcPr>
            <w:tcW w:w="2365" w:type="dxa"/>
          </w:tcPr>
          <w:p w14:paraId="568EF367" w14:textId="0DB6A3C7"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17 Αυγούστου 1921</w:t>
            </w:r>
          </w:p>
        </w:tc>
        <w:tc>
          <w:tcPr>
            <w:tcW w:w="7763" w:type="dxa"/>
          </w:tcPr>
          <w:p w14:paraId="451C89D0" w14:textId="47A01D28"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Συνέδριο στην Κωνσταντινούπολη.</w:t>
            </w:r>
          </w:p>
        </w:tc>
      </w:tr>
      <w:tr w:rsidR="008E22C7" w:rsidRPr="00750122" w14:paraId="4B82F133" w14:textId="77777777" w:rsidTr="00750122">
        <w:tc>
          <w:tcPr>
            <w:tcW w:w="2365" w:type="dxa"/>
          </w:tcPr>
          <w:p w14:paraId="64AC72B4" w14:textId="20716922"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4 Σεπτεμβρίου 1921</w:t>
            </w:r>
          </w:p>
        </w:tc>
        <w:tc>
          <w:tcPr>
            <w:tcW w:w="7763" w:type="dxa"/>
          </w:tcPr>
          <w:p w14:paraId="46B93DC1" w14:textId="3DFE0085"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Συνέδριο στην Αθήνα.</w:t>
            </w:r>
          </w:p>
        </w:tc>
      </w:tr>
      <w:tr w:rsidR="008E22C7" w:rsidRPr="00750122" w14:paraId="35289DFB" w14:textId="77777777" w:rsidTr="00750122">
        <w:tc>
          <w:tcPr>
            <w:tcW w:w="2365" w:type="dxa"/>
          </w:tcPr>
          <w:p w14:paraId="6077EC86" w14:textId="78890CC1"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Αρχές του 1922</w:t>
            </w:r>
          </w:p>
        </w:tc>
        <w:tc>
          <w:tcPr>
            <w:tcW w:w="7763" w:type="dxa"/>
          </w:tcPr>
          <w:p w14:paraId="73B9ACD7" w14:textId="28ECF017"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Τελευταία προσπάθεια </w:t>
            </w:r>
            <w:proofErr w:type="spellStart"/>
            <w:r w:rsidRPr="00750122">
              <w:rPr>
                <w:rFonts w:ascii="Calibri" w:hAnsi="Calibri" w:cs="Calibri"/>
                <w:sz w:val="22"/>
                <w:szCs w:val="22"/>
              </w:rPr>
              <w:t>ποντοαρμενικής</w:t>
            </w:r>
            <w:proofErr w:type="spellEnd"/>
            <w:r w:rsidRPr="00750122">
              <w:rPr>
                <w:rFonts w:ascii="Calibri" w:hAnsi="Calibri" w:cs="Calibri"/>
                <w:sz w:val="22"/>
                <w:szCs w:val="22"/>
              </w:rPr>
              <w:t xml:space="preserve"> συνεργασίας.</w:t>
            </w:r>
          </w:p>
        </w:tc>
      </w:tr>
      <w:tr w:rsidR="008E22C7" w:rsidRPr="00750122" w14:paraId="2BA886D0" w14:textId="77777777" w:rsidTr="00750122">
        <w:tc>
          <w:tcPr>
            <w:tcW w:w="2365" w:type="dxa"/>
          </w:tcPr>
          <w:p w14:paraId="1E22BFCA" w14:textId="63A6B66E"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1923</w:t>
            </w:r>
          </w:p>
        </w:tc>
        <w:tc>
          <w:tcPr>
            <w:tcW w:w="7763" w:type="dxa"/>
          </w:tcPr>
          <w:p w14:paraId="36245A4A" w14:textId="7BE15271"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Συνθήκη της </w:t>
            </w:r>
            <w:proofErr w:type="spellStart"/>
            <w:r w:rsidRPr="00750122">
              <w:rPr>
                <w:rFonts w:ascii="Calibri" w:hAnsi="Calibri" w:cs="Calibri"/>
                <w:sz w:val="22"/>
                <w:szCs w:val="22"/>
              </w:rPr>
              <w:t>Λωζάννης</w:t>
            </w:r>
            <w:proofErr w:type="spellEnd"/>
          </w:p>
        </w:tc>
      </w:tr>
    </w:tbl>
    <w:p w14:paraId="007E8CDC" w14:textId="77777777" w:rsidR="008E22C7" w:rsidRPr="00750122" w:rsidRDefault="008E22C7" w:rsidP="008E22C7">
      <w:pPr>
        <w:pStyle w:val="Web"/>
        <w:shd w:val="clear" w:color="auto" w:fill="FFFFFF"/>
        <w:spacing w:before="0" w:beforeAutospacing="0" w:after="0" w:afterAutospacing="0" w:line="360" w:lineRule="atLeast"/>
        <w:ind w:left="720"/>
        <w:rPr>
          <w:rFonts w:ascii="Calibri" w:hAnsi="Calibri" w:cs="Calibri"/>
          <w:sz w:val="22"/>
          <w:szCs w:val="22"/>
        </w:rPr>
      </w:pPr>
    </w:p>
    <w:p w14:paraId="1BEE17E8" w14:textId="1817EEDC" w:rsidR="008E22C7" w:rsidRPr="00750122" w:rsidRDefault="005E5BCE" w:rsidP="008E22C7">
      <w:pPr>
        <w:pStyle w:val="Web"/>
        <w:numPr>
          <w:ilvl w:val="0"/>
          <w:numId w:val="6"/>
        </w:numPr>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Η μεθοδευμένη εξόντωση (γενοκτονία) των Ελλήνων του Πόντου</w:t>
      </w:r>
      <w:r w:rsidRPr="00750122">
        <w:rPr>
          <w:rFonts w:ascii="Calibri" w:hAnsi="Calibri" w:cs="Calibri"/>
          <w:sz w:val="22"/>
          <w:szCs w:val="22"/>
        </w:rPr>
        <w:t xml:space="preserve"> </w:t>
      </w:r>
    </w:p>
    <w:tbl>
      <w:tblPr>
        <w:tblStyle w:val="ab"/>
        <w:tblW w:w="0" w:type="auto"/>
        <w:tblInd w:w="720" w:type="dxa"/>
        <w:tblLook w:val="04A0" w:firstRow="1" w:lastRow="0" w:firstColumn="1" w:lastColumn="0" w:noHBand="0" w:noVBand="1"/>
      </w:tblPr>
      <w:tblGrid>
        <w:gridCol w:w="2223"/>
        <w:gridCol w:w="7905"/>
      </w:tblGrid>
      <w:tr w:rsidR="008E22C7" w:rsidRPr="00750122" w14:paraId="27DAAF37" w14:textId="77777777" w:rsidTr="008E22C7">
        <w:tc>
          <w:tcPr>
            <w:tcW w:w="2223" w:type="dxa"/>
          </w:tcPr>
          <w:p w14:paraId="6FF3A661" w14:textId="6E46095F"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1915</w:t>
            </w:r>
          </w:p>
        </w:tc>
        <w:tc>
          <w:tcPr>
            <w:tcW w:w="7905" w:type="dxa"/>
          </w:tcPr>
          <w:p w14:paraId="7142B9B1" w14:textId="34AA1301" w:rsidR="008E22C7" w:rsidRPr="00750122" w:rsidRDefault="008E22C7" w:rsidP="008E22C7">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Γενοκτονία Αρμενίων.</w:t>
            </w:r>
          </w:p>
        </w:tc>
      </w:tr>
      <w:tr w:rsidR="008E22C7" w:rsidRPr="00750122" w14:paraId="68A5B5C1" w14:textId="77777777" w:rsidTr="008E22C7">
        <w:tc>
          <w:tcPr>
            <w:tcW w:w="2223" w:type="dxa"/>
          </w:tcPr>
          <w:p w14:paraId="0B80AAD3" w14:textId="16353538"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1916-1923</w:t>
            </w:r>
          </w:p>
        </w:tc>
        <w:tc>
          <w:tcPr>
            <w:tcW w:w="7905" w:type="dxa"/>
          </w:tcPr>
          <w:p w14:paraId="62260BF6" w14:textId="167BCAD4"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Γενοκτονία Ποντίων </w:t>
            </w:r>
          </w:p>
        </w:tc>
      </w:tr>
      <w:tr w:rsidR="008E22C7" w:rsidRPr="00750122" w14:paraId="6DA8516B" w14:textId="77777777" w:rsidTr="008E22C7">
        <w:tc>
          <w:tcPr>
            <w:tcW w:w="2223" w:type="dxa"/>
          </w:tcPr>
          <w:p w14:paraId="383AA1B4" w14:textId="40B74090"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15 Μαΐου 1919</w:t>
            </w:r>
          </w:p>
        </w:tc>
        <w:tc>
          <w:tcPr>
            <w:tcW w:w="7905" w:type="dxa"/>
          </w:tcPr>
          <w:p w14:paraId="3C5A4225" w14:textId="1A099D84"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Ο ελληνικός στρατός κατέλαβε τη Σμύρνη και μέρος της ενδοχώρας. </w:t>
            </w:r>
          </w:p>
        </w:tc>
      </w:tr>
      <w:tr w:rsidR="008E22C7" w:rsidRPr="00750122" w14:paraId="0B1C4272" w14:textId="77777777" w:rsidTr="008E22C7">
        <w:tc>
          <w:tcPr>
            <w:tcW w:w="2223" w:type="dxa"/>
          </w:tcPr>
          <w:p w14:paraId="6D4856C0" w14:textId="4B5C3EEA"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 Μαΐου 1919</w:t>
            </w:r>
          </w:p>
        </w:tc>
        <w:tc>
          <w:tcPr>
            <w:tcW w:w="7905" w:type="dxa"/>
          </w:tcPr>
          <w:p w14:paraId="0B34FEB6" w14:textId="1729D13C"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Ο ίδιος ο </w:t>
            </w:r>
            <w:proofErr w:type="spellStart"/>
            <w:r w:rsidRPr="00750122">
              <w:rPr>
                <w:rFonts w:ascii="Calibri" w:hAnsi="Calibri" w:cs="Calibri"/>
                <w:sz w:val="22"/>
                <w:szCs w:val="22"/>
              </w:rPr>
              <w:t>Κεμάλ</w:t>
            </w:r>
            <w:proofErr w:type="spellEnd"/>
            <w:r w:rsidRPr="00750122">
              <w:rPr>
                <w:rFonts w:ascii="Calibri" w:hAnsi="Calibri" w:cs="Calibri"/>
                <w:sz w:val="22"/>
                <w:szCs w:val="22"/>
              </w:rPr>
              <w:t xml:space="preserve"> οργάνωσε τη δεύτερη φάση των διωγμών</w:t>
            </w:r>
          </w:p>
        </w:tc>
      </w:tr>
      <w:tr w:rsidR="008E22C7" w:rsidRPr="00750122" w14:paraId="27052147" w14:textId="77777777" w:rsidTr="008E22C7">
        <w:tc>
          <w:tcPr>
            <w:tcW w:w="2223" w:type="dxa"/>
          </w:tcPr>
          <w:p w14:paraId="562DB6FA" w14:textId="169FE0DB"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1914-1924</w:t>
            </w:r>
          </w:p>
        </w:tc>
        <w:tc>
          <w:tcPr>
            <w:tcW w:w="7905" w:type="dxa"/>
          </w:tcPr>
          <w:p w14:paraId="32D16B10" w14:textId="7321F670" w:rsidR="008E22C7" w:rsidRPr="00750122" w:rsidRDefault="008E22C7" w:rsidP="008E22C7">
            <w:pPr>
              <w:pStyle w:val="Web"/>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Ο παρευξείνιος ελληνισμός της Μ. Ασίας εξοντώθηκε</w:t>
            </w:r>
          </w:p>
        </w:tc>
      </w:tr>
    </w:tbl>
    <w:p w14:paraId="32F1C96E" w14:textId="77777777" w:rsidR="00076A65" w:rsidRPr="00750122" w:rsidRDefault="00076A65" w:rsidP="00076A65">
      <w:pPr>
        <w:pStyle w:val="Web"/>
        <w:spacing w:before="0" w:beforeAutospacing="0" w:after="0" w:afterAutospacing="0" w:line="360" w:lineRule="atLeast"/>
        <w:rPr>
          <w:rFonts w:ascii="Calibri" w:hAnsi="Calibri" w:cs="Calibri"/>
          <w:sz w:val="22"/>
          <w:szCs w:val="22"/>
        </w:rPr>
      </w:pPr>
    </w:p>
    <w:p w14:paraId="4CD758C8" w14:textId="08568CDA" w:rsidR="00777D69" w:rsidRPr="00750122" w:rsidRDefault="00777D69" w:rsidP="00076A65">
      <w:pPr>
        <w:pStyle w:val="Web"/>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ΕΠΑΝΑΛΗΨΗ</w:t>
      </w:r>
    </w:p>
    <w:p w14:paraId="3BB3625C"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 xml:space="preserve">Ερωτήσεις κατανόησης (σελ. 245-254) </w:t>
      </w:r>
    </w:p>
    <w:p w14:paraId="57052F8B"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1. Ποιες οθωμανικές ρυθμίσεις βελτίωσαν τη θέση των Ελλήνων του Πόντου τον 19ο αιώνα και ποιες είναι οι κυριότερες οικονομικές τους δραστηριότητες κατά την περίοδο αυτή; </w:t>
      </w:r>
    </w:p>
    <w:p w14:paraId="2ED4C792"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2. Τι γνωρίζετε για την μεγάλη εμπορική ανάπτυξη της Τραπεζούντας; </w:t>
      </w:r>
    </w:p>
    <w:p w14:paraId="6FEE023D"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3. Τι γνωρίζετε για την πνευματική ανάπτυξη του Ποντιακού Ελληνισμού; </w:t>
      </w:r>
    </w:p>
    <w:p w14:paraId="5344A29E"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4. Τι γνωρίζετε για τον ελληνοκεντρικό προσανατολισμό της αστικής τάξης του Πόντου;</w:t>
      </w:r>
    </w:p>
    <w:p w14:paraId="4E638D03"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5. Τι γνωρίζετε για τη διοίκηση της Τραπεζούντας από τον Μητροπολίτη Χρύσανθο; 6. Ποια η δράση του Κωνσταντινίδη για τη δημιουργία ανεξάρτητου Ποντιακού κράτους; </w:t>
      </w:r>
    </w:p>
    <w:p w14:paraId="2772E2EB"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7. Ποια η στάση που τήρησε ο Βενιζέλος απέναντι στις εθνικές διεκδικήσεις των Ποντίων στο Συνέδριο Ειρήνης στο Παρίσι και πώς αντέδρασαν οι Πόντιοι και οι Μ. Δυνάμεις;</w:t>
      </w:r>
    </w:p>
    <w:p w14:paraId="03418945"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8. Να αιτιολογήσετε γιατί η συνεργασία Κεμάλ−Μπολσεβίκων λειτούργησε ως ταφόπετρα του Ποντιακού ζητήματος. </w:t>
      </w:r>
    </w:p>
    <w:p w14:paraId="1D8DA715" w14:textId="7D78181A" w:rsidR="00777D69"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9. Να συγκρίνετε τη γενοκτονία των Ποντίων με αυτή των Αρμενίων λαμβάνοντας υπόψη και τη θέση του </w:t>
      </w:r>
      <w:proofErr w:type="spellStart"/>
      <w:r w:rsidRPr="00750122">
        <w:rPr>
          <w:rFonts w:ascii="Calibri" w:hAnsi="Calibri" w:cs="Calibri"/>
          <w:sz w:val="22"/>
          <w:szCs w:val="22"/>
        </w:rPr>
        <w:t>Ενεπεκίδη</w:t>
      </w:r>
      <w:proofErr w:type="spellEnd"/>
      <w:r w:rsidRPr="00750122">
        <w:rPr>
          <w:rFonts w:ascii="Calibri" w:hAnsi="Calibri" w:cs="Calibri"/>
          <w:sz w:val="22"/>
          <w:szCs w:val="22"/>
        </w:rPr>
        <w:t xml:space="preserve"> επί του θέματος</w:t>
      </w:r>
    </w:p>
    <w:p w14:paraId="669F2295"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00F38FE2" w14:textId="77777777" w:rsidR="00FD2096" w:rsidRPr="00FD2096" w:rsidRDefault="00FD2096" w:rsidP="00FD2096">
      <w:pPr>
        <w:shd w:val="clear" w:color="auto" w:fill="FAFAFA"/>
        <w:spacing w:after="0" w:line="273" w:lineRule="atLeast"/>
        <w:rPr>
          <w:rFonts w:ascii="Calibri" w:eastAsia="Times New Roman" w:hAnsi="Calibri" w:cs="Calibri"/>
          <w:b/>
          <w:bCs/>
          <w:color w:val="333333"/>
          <w:kern w:val="0"/>
          <w:sz w:val="22"/>
          <w:szCs w:val="22"/>
          <w:lang w:eastAsia="el-GR"/>
          <w14:ligatures w14:val="none"/>
        </w:rPr>
      </w:pPr>
      <w:r w:rsidRPr="00FD2096">
        <w:rPr>
          <w:rFonts w:ascii="Calibri" w:eastAsia="Times New Roman" w:hAnsi="Calibri" w:cs="Calibri"/>
          <w:b/>
          <w:bCs/>
          <w:color w:val="333333"/>
          <w:kern w:val="0"/>
          <w:sz w:val="22"/>
          <w:szCs w:val="22"/>
          <w:lang w:eastAsia="el-GR"/>
          <w14:ligatures w14:val="none"/>
        </w:rPr>
        <w:t>Να εντοπίσετε το «λάθος» σε καθεμία από τις παρακάτω περιόδους και να το αντικαταστήσετε με το «σωστό»</w:t>
      </w:r>
    </w:p>
    <w:p w14:paraId="1AE375E5"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color w:val="333333"/>
          <w:kern w:val="0"/>
          <w:sz w:val="22"/>
          <w:szCs w:val="22"/>
          <w:lang w:eastAsia="el-GR"/>
          <w14:ligatures w14:val="none"/>
        </w:rPr>
        <w:t>1)      </w:t>
      </w:r>
      <w:r w:rsidRPr="00FD2096">
        <w:rPr>
          <w:rFonts w:ascii="Calibri" w:eastAsia="Times New Roman" w:hAnsi="Calibri" w:cs="Calibri"/>
          <w:kern w:val="0"/>
          <w:sz w:val="22"/>
          <w:szCs w:val="22"/>
          <w:lang w:eastAsia="el-GR"/>
          <w14:ligatures w14:val="none"/>
        </w:rPr>
        <w:t xml:space="preserve">Ιδρυτής του Φροντιστηρίου της Τραπεζούντας ήταν ο Θ. </w:t>
      </w:r>
      <w:proofErr w:type="spellStart"/>
      <w:r w:rsidRPr="00FD2096">
        <w:rPr>
          <w:rFonts w:ascii="Calibri" w:eastAsia="Times New Roman" w:hAnsi="Calibri" w:cs="Calibri"/>
          <w:kern w:val="0"/>
          <w:sz w:val="22"/>
          <w:szCs w:val="22"/>
          <w:lang w:eastAsia="el-GR"/>
          <w14:ligatures w14:val="none"/>
        </w:rPr>
        <w:t>Φεοφυλάκτου</w:t>
      </w:r>
      <w:proofErr w:type="spellEnd"/>
    </w:p>
    <w:p w14:paraId="232E8CCA"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2)      Πρωτεργάτης του Ποντιακού αγώνα από το Παρίσι ήταν ο Κ. Κωνσταντινίδης</w:t>
      </w:r>
    </w:p>
    <w:p w14:paraId="4BDBE202"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3)      Ο </w:t>
      </w:r>
      <w:proofErr w:type="spellStart"/>
      <w:r w:rsidRPr="00FD2096">
        <w:rPr>
          <w:rFonts w:ascii="Calibri" w:eastAsia="Times New Roman" w:hAnsi="Calibri" w:cs="Calibri"/>
          <w:kern w:val="0"/>
          <w:sz w:val="22"/>
          <w:szCs w:val="22"/>
          <w:lang w:eastAsia="el-GR"/>
          <w14:ligatures w14:val="none"/>
        </w:rPr>
        <w:t>Χρύσανθός</w:t>
      </w:r>
      <w:proofErr w:type="spellEnd"/>
      <w:r w:rsidRPr="00FD2096">
        <w:rPr>
          <w:rFonts w:ascii="Calibri" w:eastAsia="Times New Roman" w:hAnsi="Calibri" w:cs="Calibri"/>
          <w:kern w:val="0"/>
          <w:sz w:val="22"/>
          <w:szCs w:val="22"/>
          <w:lang w:eastAsia="el-GR"/>
          <w14:ligatures w14:val="none"/>
        </w:rPr>
        <w:t xml:space="preserve"> πρότεινε στον υπουργό εξωτερικών Μπαλτατζή συνεργασία με τους Αρμένιους</w:t>
      </w:r>
    </w:p>
    <w:p w14:paraId="4D7A46E6"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4)      Οι Έλληνες της </w:t>
      </w:r>
      <w:proofErr w:type="spellStart"/>
      <w:r w:rsidRPr="00FD2096">
        <w:rPr>
          <w:rFonts w:ascii="Calibri" w:eastAsia="Times New Roman" w:hAnsi="Calibri" w:cs="Calibri"/>
          <w:kern w:val="0"/>
          <w:sz w:val="22"/>
          <w:szCs w:val="22"/>
          <w:lang w:eastAsia="el-GR"/>
          <w14:ligatures w14:val="none"/>
        </w:rPr>
        <w:t>Κερασούντας</w:t>
      </w:r>
      <w:proofErr w:type="spellEnd"/>
      <w:r w:rsidRPr="00FD2096">
        <w:rPr>
          <w:rFonts w:ascii="Calibri" w:eastAsia="Times New Roman" w:hAnsi="Calibri" w:cs="Calibri"/>
          <w:kern w:val="0"/>
          <w:sz w:val="22"/>
          <w:szCs w:val="22"/>
          <w:lang w:eastAsia="el-GR"/>
          <w14:ligatures w14:val="none"/>
        </w:rPr>
        <w:t xml:space="preserve"> πρόσφεραν 12000 λίρες στο ελληνικό πολεμικό ναυτικό</w:t>
      </w:r>
    </w:p>
    <w:p w14:paraId="66FEB161"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5)      Ο πρόεδρος των Ηνωμένων Πολιτειών Ουίλσον ήταν κατά της αυτοδιάθεσης των λαών</w:t>
      </w:r>
    </w:p>
    <w:p w14:paraId="53E7CF8C"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6)      Ο Ελ. Βενιζέλος δέχτηκε να συμπεριλάβει τον Πόντο στις διεκδικήσεις του</w:t>
      </w:r>
    </w:p>
    <w:p w14:paraId="7F120A9E"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7)      Κύρια πλουτοπαραγωγική πηγή ήταν τα μεταλλευτικά κοιτάσματα</w:t>
      </w:r>
    </w:p>
    <w:p w14:paraId="722E4AA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8)      Η ποντιακή αγροτική τάξη ανέπτυξε πατριωτική δράση</w:t>
      </w:r>
    </w:p>
    <w:p w14:paraId="74F2E13A"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9)      Ο Τούρκος Μεχμέτ </w:t>
      </w:r>
      <w:proofErr w:type="spellStart"/>
      <w:r w:rsidRPr="00FD2096">
        <w:rPr>
          <w:rFonts w:ascii="Calibri" w:eastAsia="Times New Roman" w:hAnsi="Calibri" w:cs="Calibri"/>
          <w:kern w:val="0"/>
          <w:sz w:val="22"/>
          <w:szCs w:val="22"/>
          <w:lang w:eastAsia="el-GR"/>
          <w14:ligatures w14:val="none"/>
        </w:rPr>
        <w:t>Τζεμάλ</w:t>
      </w:r>
      <w:proofErr w:type="spellEnd"/>
      <w:r w:rsidRPr="00FD2096">
        <w:rPr>
          <w:rFonts w:ascii="Calibri" w:eastAsia="Times New Roman" w:hAnsi="Calibri" w:cs="Calibri"/>
          <w:kern w:val="0"/>
          <w:sz w:val="22"/>
          <w:szCs w:val="22"/>
          <w:lang w:eastAsia="el-GR"/>
          <w14:ligatures w14:val="none"/>
        </w:rPr>
        <w:t xml:space="preserve"> </w:t>
      </w:r>
      <w:proofErr w:type="spellStart"/>
      <w:r w:rsidRPr="00FD2096">
        <w:rPr>
          <w:rFonts w:ascii="Calibri" w:eastAsia="Times New Roman" w:hAnsi="Calibri" w:cs="Calibri"/>
          <w:kern w:val="0"/>
          <w:sz w:val="22"/>
          <w:szCs w:val="22"/>
          <w:lang w:eastAsia="el-GR"/>
          <w14:ligatures w14:val="none"/>
        </w:rPr>
        <w:t>Αζμή</w:t>
      </w:r>
      <w:proofErr w:type="spellEnd"/>
      <w:r w:rsidRPr="00FD2096">
        <w:rPr>
          <w:rFonts w:ascii="Calibri" w:eastAsia="Times New Roman" w:hAnsi="Calibri" w:cs="Calibri"/>
          <w:kern w:val="0"/>
          <w:sz w:val="22"/>
          <w:szCs w:val="22"/>
          <w:lang w:eastAsia="el-GR"/>
          <w14:ligatures w14:val="none"/>
        </w:rPr>
        <w:t xml:space="preserve"> μπέης παρέδωσε τα ηνία της Τραπεζούντας στο Γερμανό </w:t>
      </w:r>
      <w:proofErr w:type="spellStart"/>
      <w:r w:rsidRPr="00FD2096">
        <w:rPr>
          <w:rFonts w:ascii="Calibri" w:eastAsia="Times New Roman" w:hAnsi="Calibri" w:cs="Calibri"/>
          <w:kern w:val="0"/>
          <w:sz w:val="22"/>
          <w:szCs w:val="22"/>
          <w:lang w:eastAsia="el-GR"/>
          <w14:ligatures w14:val="none"/>
        </w:rPr>
        <w:t>Καραβαγγέλη</w:t>
      </w:r>
      <w:proofErr w:type="spellEnd"/>
    </w:p>
    <w:p w14:paraId="24B751F4"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10)  Από το εμπορικό λιμάνι της Τραπεζούντας εξάγονταν μεγάλες ποσότητες εξαιρετικού καπνού</w:t>
      </w:r>
    </w:p>
    <w:p w14:paraId="27CFB610"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11)  Το α΄ Πανελλήνιο </w:t>
      </w:r>
      <w:proofErr w:type="spellStart"/>
      <w:r w:rsidRPr="00FD2096">
        <w:rPr>
          <w:rFonts w:ascii="Calibri" w:eastAsia="Times New Roman" w:hAnsi="Calibri" w:cs="Calibri"/>
          <w:kern w:val="0"/>
          <w:sz w:val="22"/>
          <w:szCs w:val="22"/>
          <w:lang w:eastAsia="el-GR"/>
          <w14:ligatures w14:val="none"/>
        </w:rPr>
        <w:t>πανποντιακό</w:t>
      </w:r>
      <w:proofErr w:type="spellEnd"/>
      <w:r w:rsidRPr="00FD2096">
        <w:rPr>
          <w:rFonts w:ascii="Calibri" w:eastAsia="Times New Roman" w:hAnsi="Calibri" w:cs="Calibri"/>
          <w:kern w:val="0"/>
          <w:sz w:val="22"/>
          <w:szCs w:val="22"/>
          <w:lang w:eastAsia="el-GR"/>
          <w14:ligatures w14:val="none"/>
        </w:rPr>
        <w:t xml:space="preserve"> συνέδριο διοργανώθηκε από Ρώσους της Ελλάδας</w:t>
      </w:r>
    </w:p>
    <w:p w14:paraId="66885508"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12)  Στο α΄ παγκόσμιο </w:t>
      </w:r>
      <w:proofErr w:type="spellStart"/>
      <w:r w:rsidRPr="00FD2096">
        <w:rPr>
          <w:rFonts w:ascii="Calibri" w:eastAsia="Times New Roman" w:hAnsi="Calibri" w:cs="Calibri"/>
          <w:kern w:val="0"/>
          <w:sz w:val="22"/>
          <w:szCs w:val="22"/>
          <w:lang w:eastAsia="el-GR"/>
          <w14:ligatures w14:val="none"/>
        </w:rPr>
        <w:t>πανποντιακό</w:t>
      </w:r>
      <w:proofErr w:type="spellEnd"/>
      <w:r w:rsidRPr="00FD2096">
        <w:rPr>
          <w:rFonts w:ascii="Calibri" w:eastAsia="Times New Roman" w:hAnsi="Calibri" w:cs="Calibri"/>
          <w:kern w:val="0"/>
          <w:sz w:val="22"/>
          <w:szCs w:val="22"/>
          <w:lang w:eastAsia="el-GR"/>
          <w14:ligatures w14:val="none"/>
        </w:rPr>
        <w:t xml:space="preserve"> συνέδριο ο Κωνσταντινίδης ζήτησε επίσημα την υποστήριξη των Ηνωμένων Πολιτειών.</w:t>
      </w:r>
    </w:p>
    <w:p w14:paraId="1733103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13)  Η συνθήκη της Λοζάνης υπογράφτηκε τον Ιανουάριο του 1923</w:t>
      </w:r>
    </w:p>
    <w:p w14:paraId="1D01CE92"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14)  Ο αριθμός των Ποντίων της Ρωσίας μειώθηκε μετά τη γενοκτονία</w:t>
      </w:r>
    </w:p>
    <w:p w14:paraId="695E808B"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15)  Στη συνδιάσκεψη στο Παρίσι ο </w:t>
      </w:r>
      <w:proofErr w:type="spellStart"/>
      <w:r w:rsidRPr="00FD2096">
        <w:rPr>
          <w:rFonts w:ascii="Calibri" w:eastAsia="Times New Roman" w:hAnsi="Calibri" w:cs="Calibri"/>
          <w:kern w:val="0"/>
          <w:sz w:val="22"/>
          <w:szCs w:val="22"/>
          <w:lang w:eastAsia="el-GR"/>
          <w14:ligatures w14:val="none"/>
        </w:rPr>
        <w:t>Κεμάλ</w:t>
      </w:r>
      <w:proofErr w:type="spellEnd"/>
      <w:r w:rsidRPr="00FD2096">
        <w:rPr>
          <w:rFonts w:ascii="Calibri" w:eastAsia="Times New Roman" w:hAnsi="Calibri" w:cs="Calibri"/>
          <w:kern w:val="0"/>
          <w:sz w:val="22"/>
          <w:szCs w:val="22"/>
          <w:lang w:eastAsia="el-GR"/>
          <w14:ligatures w14:val="none"/>
        </w:rPr>
        <w:t xml:space="preserve"> εμφανίστηκε με υπερβολικές απαιτήσεις</w:t>
      </w:r>
    </w:p>
    <w:p w14:paraId="6976359A"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16)  Στη </w:t>
      </w:r>
      <w:proofErr w:type="spellStart"/>
      <w:r w:rsidRPr="00FD2096">
        <w:rPr>
          <w:rFonts w:ascii="Calibri" w:eastAsia="Times New Roman" w:hAnsi="Calibri" w:cs="Calibri"/>
          <w:kern w:val="0"/>
          <w:sz w:val="22"/>
          <w:szCs w:val="22"/>
          <w:lang w:eastAsia="el-GR"/>
          <w14:ligatures w14:val="none"/>
        </w:rPr>
        <w:t>Τρίπολή</w:t>
      </w:r>
      <w:proofErr w:type="spellEnd"/>
      <w:r w:rsidRPr="00FD2096">
        <w:rPr>
          <w:rFonts w:ascii="Calibri" w:eastAsia="Times New Roman" w:hAnsi="Calibri" w:cs="Calibri"/>
          <w:kern w:val="0"/>
          <w:sz w:val="22"/>
          <w:szCs w:val="22"/>
          <w:lang w:eastAsia="el-GR"/>
          <w14:ligatures w14:val="none"/>
        </w:rPr>
        <w:t xml:space="preserve"> είχαν δημιουργηθεί εργοστάσια </w:t>
      </w:r>
      <w:proofErr w:type="spellStart"/>
      <w:r w:rsidRPr="00FD2096">
        <w:rPr>
          <w:rFonts w:ascii="Calibri" w:eastAsia="Times New Roman" w:hAnsi="Calibri" w:cs="Calibri"/>
          <w:kern w:val="0"/>
          <w:sz w:val="22"/>
          <w:szCs w:val="22"/>
          <w:lang w:eastAsia="el-GR"/>
          <w14:ligatures w14:val="none"/>
        </w:rPr>
        <w:t>ατμοπριόνων</w:t>
      </w:r>
      <w:proofErr w:type="spellEnd"/>
    </w:p>
    <w:p w14:paraId="76F33E5E"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17)  Η Τραπεζούντα έλεγχε το 70% του εμπορίου της Περσίας</w:t>
      </w:r>
    </w:p>
    <w:p w14:paraId="6CAC8BCA"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18)  Το ελληνικό τυπογραφείο εγκαταστάθηκε στη Τραπεζούντα το 1682</w:t>
      </w:r>
    </w:p>
    <w:p w14:paraId="327BB719"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19)  Η διάνοιξη της διώρυγας του Σουέζ το 1869 οδήγησε στην ανάπτυξη του λιμανιού της Τραπεζούντας</w:t>
      </w:r>
    </w:p>
    <w:p w14:paraId="4F2C1784"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20)  Οι συνθήκες </w:t>
      </w:r>
      <w:proofErr w:type="spellStart"/>
      <w:r w:rsidRPr="00FD2096">
        <w:rPr>
          <w:rFonts w:ascii="Calibri" w:eastAsia="Times New Roman" w:hAnsi="Calibri" w:cs="Calibri"/>
          <w:kern w:val="0"/>
          <w:sz w:val="22"/>
          <w:szCs w:val="22"/>
          <w:lang w:eastAsia="el-GR"/>
          <w14:ligatures w14:val="none"/>
        </w:rPr>
        <w:t>Χάτι</w:t>
      </w:r>
      <w:proofErr w:type="spellEnd"/>
      <w:r w:rsidRPr="00FD2096">
        <w:rPr>
          <w:rFonts w:ascii="Calibri" w:eastAsia="Times New Roman" w:hAnsi="Calibri" w:cs="Calibri"/>
          <w:kern w:val="0"/>
          <w:sz w:val="22"/>
          <w:szCs w:val="22"/>
          <w:lang w:eastAsia="el-GR"/>
          <w14:ligatures w14:val="none"/>
        </w:rPr>
        <w:t xml:space="preserve"> </w:t>
      </w:r>
      <w:proofErr w:type="spellStart"/>
      <w:r w:rsidRPr="00FD2096">
        <w:rPr>
          <w:rFonts w:ascii="Calibri" w:eastAsia="Times New Roman" w:hAnsi="Calibri" w:cs="Calibri"/>
          <w:kern w:val="0"/>
          <w:sz w:val="22"/>
          <w:szCs w:val="22"/>
          <w:lang w:eastAsia="el-GR"/>
          <w14:ligatures w14:val="none"/>
        </w:rPr>
        <w:t>Σερίφ</w:t>
      </w:r>
      <w:proofErr w:type="spellEnd"/>
      <w:r w:rsidRPr="00FD2096">
        <w:rPr>
          <w:rFonts w:ascii="Calibri" w:eastAsia="Times New Roman" w:hAnsi="Calibri" w:cs="Calibri"/>
          <w:kern w:val="0"/>
          <w:sz w:val="22"/>
          <w:szCs w:val="22"/>
          <w:lang w:eastAsia="el-GR"/>
          <w14:ligatures w14:val="none"/>
        </w:rPr>
        <w:t xml:space="preserve"> και </w:t>
      </w:r>
      <w:proofErr w:type="spellStart"/>
      <w:r w:rsidRPr="00FD2096">
        <w:rPr>
          <w:rFonts w:ascii="Calibri" w:eastAsia="Times New Roman" w:hAnsi="Calibri" w:cs="Calibri"/>
          <w:kern w:val="0"/>
          <w:sz w:val="22"/>
          <w:szCs w:val="22"/>
          <w:lang w:eastAsia="el-GR"/>
          <w14:ligatures w14:val="none"/>
        </w:rPr>
        <w:t>Χάτι</w:t>
      </w:r>
      <w:proofErr w:type="spellEnd"/>
      <w:r w:rsidRPr="00FD2096">
        <w:rPr>
          <w:rFonts w:ascii="Calibri" w:eastAsia="Times New Roman" w:hAnsi="Calibri" w:cs="Calibri"/>
          <w:kern w:val="0"/>
          <w:sz w:val="22"/>
          <w:szCs w:val="22"/>
          <w:lang w:eastAsia="el-GR"/>
          <w14:ligatures w14:val="none"/>
        </w:rPr>
        <w:t xml:space="preserve"> </w:t>
      </w:r>
      <w:proofErr w:type="spellStart"/>
      <w:r w:rsidRPr="00FD2096">
        <w:rPr>
          <w:rFonts w:ascii="Calibri" w:eastAsia="Times New Roman" w:hAnsi="Calibri" w:cs="Calibri"/>
          <w:kern w:val="0"/>
          <w:sz w:val="22"/>
          <w:szCs w:val="22"/>
          <w:lang w:eastAsia="el-GR"/>
          <w14:ligatures w14:val="none"/>
        </w:rPr>
        <w:t>Χουμαγιούν</w:t>
      </w:r>
      <w:proofErr w:type="spellEnd"/>
      <w:r w:rsidRPr="00FD2096">
        <w:rPr>
          <w:rFonts w:ascii="Calibri" w:eastAsia="Times New Roman" w:hAnsi="Calibri" w:cs="Calibri"/>
          <w:kern w:val="0"/>
          <w:sz w:val="22"/>
          <w:szCs w:val="22"/>
          <w:lang w:eastAsia="el-GR"/>
          <w14:ligatures w14:val="none"/>
        </w:rPr>
        <w:t xml:space="preserve"> δημιούργησαν δυσμενές κλίμα για τους υπόδουλους Έλληνες</w:t>
      </w:r>
    </w:p>
    <w:p w14:paraId="698F1032"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21)  Το Φεβρουάριο του 1918 η Τραπεζούντα πέρασε στα χέρια των Μπολσεβίκων</w:t>
      </w:r>
    </w:p>
    <w:p w14:paraId="306D47EC"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22)  Το α΄ πανελλήνιο συνέδριο έγινε τον Ιούλιο του 1917 στη Σεβαστούπολη</w:t>
      </w:r>
    </w:p>
    <w:p w14:paraId="6B6D08F1"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23)  Η συνεργασία του Σουλτάνου με τους μπολσεβίκους αποτέλεσε την ταφόπετρα του ποντιακού ζητήματος</w:t>
      </w:r>
    </w:p>
    <w:p w14:paraId="50FCE815"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24)  Ποσοστό  λιγότερο του 50% θανατώθηκε τη δεκαετία του 1910 από τους Νεότουρκους και τους </w:t>
      </w:r>
      <w:proofErr w:type="spellStart"/>
      <w:r w:rsidRPr="00FD2096">
        <w:rPr>
          <w:rFonts w:ascii="Calibri" w:eastAsia="Times New Roman" w:hAnsi="Calibri" w:cs="Calibri"/>
          <w:kern w:val="0"/>
          <w:sz w:val="22"/>
          <w:szCs w:val="22"/>
          <w:lang w:eastAsia="el-GR"/>
          <w14:ligatures w14:val="none"/>
        </w:rPr>
        <w:t>κεμαλικους</w:t>
      </w:r>
      <w:proofErr w:type="spellEnd"/>
    </w:p>
    <w:p w14:paraId="11604214"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25)  Ο </w:t>
      </w:r>
      <w:proofErr w:type="spellStart"/>
      <w:r w:rsidRPr="00FD2096">
        <w:rPr>
          <w:rFonts w:ascii="Calibri" w:eastAsia="Times New Roman" w:hAnsi="Calibri" w:cs="Calibri"/>
          <w:kern w:val="0"/>
          <w:sz w:val="22"/>
          <w:szCs w:val="22"/>
          <w:lang w:eastAsia="el-GR"/>
          <w14:ligatures w14:val="none"/>
        </w:rPr>
        <w:t>Κεμάλ</w:t>
      </w:r>
      <w:proofErr w:type="spellEnd"/>
      <w:r w:rsidRPr="00FD2096">
        <w:rPr>
          <w:rFonts w:ascii="Calibri" w:eastAsia="Times New Roman" w:hAnsi="Calibri" w:cs="Calibri"/>
          <w:kern w:val="0"/>
          <w:sz w:val="22"/>
          <w:szCs w:val="22"/>
          <w:lang w:eastAsia="el-GR"/>
          <w14:ligatures w14:val="none"/>
        </w:rPr>
        <w:t xml:space="preserve"> στις 19 Μαΐου 1920 εξαπέλυσε δεύτερη φάση διωγμών όταν αποβιβάστηκε στην Αργυρούπολη</w:t>
      </w:r>
    </w:p>
    <w:p w14:paraId="34D3A194"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lastRenderedPageBreak/>
        <w:t xml:space="preserve">26)  Στην </w:t>
      </w:r>
      <w:proofErr w:type="spellStart"/>
      <w:r w:rsidRPr="00FD2096">
        <w:rPr>
          <w:rFonts w:ascii="Calibri" w:eastAsia="Times New Roman" w:hAnsi="Calibri" w:cs="Calibri"/>
          <w:kern w:val="0"/>
          <w:sz w:val="22"/>
          <w:szCs w:val="22"/>
          <w:lang w:eastAsia="el-GR"/>
          <w14:ligatures w14:val="none"/>
        </w:rPr>
        <w:t>Κερασούντα</w:t>
      </w:r>
      <w:proofErr w:type="spellEnd"/>
      <w:r w:rsidRPr="00FD2096">
        <w:rPr>
          <w:rFonts w:ascii="Calibri" w:eastAsia="Times New Roman" w:hAnsi="Calibri" w:cs="Calibri"/>
          <w:kern w:val="0"/>
          <w:sz w:val="22"/>
          <w:szCs w:val="22"/>
          <w:lang w:eastAsia="el-GR"/>
          <w14:ligatures w14:val="none"/>
        </w:rPr>
        <w:t xml:space="preserve"> οι εφοπλιστικοί οίκοι των Ιωαννίδη ,</w:t>
      </w:r>
      <w:proofErr w:type="spellStart"/>
      <w:r w:rsidRPr="00FD2096">
        <w:rPr>
          <w:rFonts w:ascii="Calibri" w:eastAsia="Times New Roman" w:hAnsi="Calibri" w:cs="Calibri"/>
          <w:kern w:val="0"/>
          <w:sz w:val="22"/>
          <w:szCs w:val="22"/>
          <w:lang w:eastAsia="el-GR"/>
          <w14:ligatures w14:val="none"/>
        </w:rPr>
        <w:t>Πασσαλίδη</w:t>
      </w:r>
      <w:proofErr w:type="spellEnd"/>
      <w:r w:rsidRPr="00FD2096">
        <w:rPr>
          <w:rFonts w:ascii="Calibri" w:eastAsia="Times New Roman" w:hAnsi="Calibri" w:cs="Calibri"/>
          <w:kern w:val="0"/>
          <w:sz w:val="22"/>
          <w:szCs w:val="22"/>
          <w:lang w:eastAsia="el-GR"/>
          <w14:ligatures w14:val="none"/>
        </w:rPr>
        <w:t xml:space="preserve">,  </w:t>
      </w:r>
      <w:proofErr w:type="spellStart"/>
      <w:r w:rsidRPr="00FD2096">
        <w:rPr>
          <w:rFonts w:ascii="Calibri" w:eastAsia="Times New Roman" w:hAnsi="Calibri" w:cs="Calibri"/>
          <w:kern w:val="0"/>
          <w:sz w:val="22"/>
          <w:szCs w:val="22"/>
          <w:lang w:eastAsia="el-GR"/>
          <w14:ligatures w14:val="none"/>
        </w:rPr>
        <w:t>Κτενίδη</w:t>
      </w:r>
      <w:proofErr w:type="spellEnd"/>
      <w:r w:rsidRPr="00FD2096">
        <w:rPr>
          <w:rFonts w:ascii="Calibri" w:eastAsia="Times New Roman" w:hAnsi="Calibri" w:cs="Calibri"/>
          <w:kern w:val="0"/>
          <w:sz w:val="22"/>
          <w:szCs w:val="22"/>
          <w:lang w:eastAsia="el-GR"/>
          <w14:ligatures w14:val="none"/>
        </w:rPr>
        <w:t xml:space="preserve"> και </w:t>
      </w:r>
      <w:proofErr w:type="spellStart"/>
      <w:r w:rsidRPr="00FD2096">
        <w:rPr>
          <w:rFonts w:ascii="Calibri" w:eastAsia="Times New Roman" w:hAnsi="Calibri" w:cs="Calibri"/>
          <w:kern w:val="0"/>
          <w:sz w:val="22"/>
          <w:szCs w:val="22"/>
          <w:lang w:eastAsia="el-GR"/>
          <w14:ligatures w14:val="none"/>
        </w:rPr>
        <w:t>Θεοφυλάκτου</w:t>
      </w:r>
      <w:proofErr w:type="spellEnd"/>
      <w:r w:rsidRPr="00FD2096">
        <w:rPr>
          <w:rFonts w:ascii="Calibri" w:eastAsia="Times New Roman" w:hAnsi="Calibri" w:cs="Calibri"/>
          <w:kern w:val="0"/>
          <w:sz w:val="22"/>
          <w:szCs w:val="22"/>
          <w:lang w:eastAsia="el-GR"/>
          <w14:ligatures w14:val="none"/>
        </w:rPr>
        <w:t xml:space="preserve"> καταξιωθήκαν στα μεγάλα εμπορικά κέντρα του Εύξεινου Πόντου</w:t>
      </w:r>
    </w:p>
    <w:p w14:paraId="35EA79F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27)  Οι περισσότεροι πολιτικοί στη συνδιάσκεψη του Παρισιού με εξαίρεση τους Γάλλους είδαν με  κατανόηση τα αιτήματα των </w:t>
      </w:r>
      <w:proofErr w:type="spellStart"/>
      <w:r w:rsidRPr="00FD2096">
        <w:rPr>
          <w:rFonts w:ascii="Calibri" w:eastAsia="Times New Roman" w:hAnsi="Calibri" w:cs="Calibri"/>
          <w:kern w:val="0"/>
          <w:sz w:val="22"/>
          <w:szCs w:val="22"/>
          <w:lang w:eastAsia="el-GR"/>
          <w14:ligatures w14:val="none"/>
        </w:rPr>
        <w:t>Ελληνοποντιών</w:t>
      </w:r>
      <w:proofErr w:type="spellEnd"/>
    </w:p>
    <w:p w14:paraId="7F55D25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28)  Η ελληνική επανάσταση ξεσήκωσε τους Έλληνες του Πόντου για το δικό τους εθνικό αγώνα</w:t>
      </w:r>
    </w:p>
    <w:p w14:paraId="1A735D1A"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29)  Ο </w:t>
      </w:r>
      <w:proofErr w:type="spellStart"/>
      <w:r w:rsidRPr="00FD2096">
        <w:rPr>
          <w:rFonts w:ascii="Calibri" w:eastAsia="Times New Roman" w:hAnsi="Calibri" w:cs="Calibri"/>
          <w:kern w:val="0"/>
          <w:sz w:val="22"/>
          <w:szCs w:val="22"/>
          <w:lang w:eastAsia="el-GR"/>
          <w14:ligatures w14:val="none"/>
        </w:rPr>
        <w:t>Χρύσανθός</w:t>
      </w:r>
      <w:proofErr w:type="spellEnd"/>
      <w:r w:rsidRPr="00FD2096">
        <w:rPr>
          <w:rFonts w:ascii="Calibri" w:eastAsia="Times New Roman" w:hAnsi="Calibri" w:cs="Calibri"/>
          <w:kern w:val="0"/>
          <w:sz w:val="22"/>
          <w:szCs w:val="22"/>
          <w:lang w:eastAsia="el-GR"/>
          <w14:ligatures w14:val="none"/>
        </w:rPr>
        <w:t xml:space="preserve"> στο </w:t>
      </w:r>
      <w:proofErr w:type="spellStart"/>
      <w:r w:rsidRPr="00FD2096">
        <w:rPr>
          <w:rFonts w:ascii="Calibri" w:eastAsia="Times New Roman" w:hAnsi="Calibri" w:cs="Calibri"/>
          <w:kern w:val="0"/>
          <w:sz w:val="22"/>
          <w:szCs w:val="22"/>
          <w:lang w:eastAsia="el-GR"/>
          <w14:ligatures w14:val="none"/>
        </w:rPr>
        <w:t>Εριβάν</w:t>
      </w:r>
      <w:proofErr w:type="spellEnd"/>
      <w:r w:rsidRPr="00FD2096">
        <w:rPr>
          <w:rFonts w:ascii="Calibri" w:eastAsia="Times New Roman" w:hAnsi="Calibri" w:cs="Calibri"/>
          <w:kern w:val="0"/>
          <w:sz w:val="22"/>
          <w:szCs w:val="22"/>
          <w:lang w:eastAsia="el-GR"/>
          <w14:ligatures w14:val="none"/>
        </w:rPr>
        <w:t xml:space="preserve"> διαπραγματεύτηκε με τους Αρμένιους και τους Κούρδους</w:t>
      </w:r>
    </w:p>
    <w:p w14:paraId="56C76DE9"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30)  Ο Μητροπολίτης Χρύσανθος τύπωσε σε απλό σχήμα ταχυδρομικού δελτίου το προτεινόμενο χάρτη του Πόντου</w:t>
      </w:r>
    </w:p>
    <w:p w14:paraId="3BD057B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31)  Ο Βενιζέλος δέχτηκε να δοθεί Ο Πόντος στην υπό ίδρυση Βουλγαρική Δημοκρατία</w:t>
      </w:r>
    </w:p>
    <w:p w14:paraId="42C1D9AD"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32)  Το Φροντιστήριο της Τραπεζούντας σταμάτησε να λειτουργεί το 1924</w:t>
      </w:r>
    </w:p>
    <w:p w14:paraId="21C8A5A8"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33)  Κατά τη διάρκεια του πολέμου οι Μπολσεβίκοι με διάφορους τρόπους προσπάθησαν να απομακρύνουν τους χριστιανούς</w:t>
      </w:r>
    </w:p>
    <w:p w14:paraId="2987CF69"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34)  Η οικονομία του Πόντου ελεγχόταν από 4 μεγάλους ελληνικούς και τραπεζικούς οίκους και από το υποκατάστημα της Τράπεζας Ελλάδος</w:t>
      </w:r>
    </w:p>
    <w:p w14:paraId="5A2CBD85"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35)  Με τη συνθήκη της Λοζάνης ορίστηκε ως σύνορο μεταξύ Ελλάδας και  Τουρκίας  ο ποταμός Νέστος</w:t>
      </w:r>
    </w:p>
    <w:p w14:paraId="016F7102"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36)  Ο ελληνικός στρατός κατέλαβε τη Σμύρνη στις 15 Μαΐου του 1921</w:t>
      </w:r>
    </w:p>
    <w:p w14:paraId="2B4F1D77"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37)  Οι Πόντιοι δε συμμετείχαν στα </w:t>
      </w:r>
      <w:proofErr w:type="spellStart"/>
      <w:r w:rsidRPr="00FD2096">
        <w:rPr>
          <w:rFonts w:ascii="Calibri" w:eastAsia="Times New Roman" w:hAnsi="Calibri" w:cs="Calibri"/>
          <w:kern w:val="0"/>
          <w:sz w:val="22"/>
          <w:szCs w:val="22"/>
          <w:lang w:eastAsia="el-GR"/>
          <w14:ligatures w14:val="none"/>
        </w:rPr>
        <w:t>αμελε</w:t>
      </w:r>
      <w:proofErr w:type="spellEnd"/>
      <w:r w:rsidRPr="00FD2096">
        <w:rPr>
          <w:rFonts w:ascii="Calibri" w:eastAsia="Times New Roman" w:hAnsi="Calibri" w:cs="Calibri"/>
          <w:kern w:val="0"/>
          <w:sz w:val="22"/>
          <w:szCs w:val="22"/>
          <w:lang w:eastAsia="el-GR"/>
          <w14:ligatures w14:val="none"/>
        </w:rPr>
        <w:t xml:space="preserve"> </w:t>
      </w:r>
      <w:proofErr w:type="spellStart"/>
      <w:r w:rsidRPr="00FD2096">
        <w:rPr>
          <w:rFonts w:ascii="Calibri" w:eastAsia="Times New Roman" w:hAnsi="Calibri" w:cs="Calibri"/>
          <w:kern w:val="0"/>
          <w:sz w:val="22"/>
          <w:szCs w:val="22"/>
          <w:lang w:eastAsia="el-GR"/>
          <w14:ligatures w14:val="none"/>
        </w:rPr>
        <w:t>ταμπουρού</w:t>
      </w:r>
      <w:proofErr w:type="spellEnd"/>
    </w:p>
    <w:p w14:paraId="152A1981"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38)  Η τελευταία προσπάθεια </w:t>
      </w:r>
      <w:proofErr w:type="spellStart"/>
      <w:r w:rsidRPr="00FD2096">
        <w:rPr>
          <w:rFonts w:ascii="Calibri" w:eastAsia="Times New Roman" w:hAnsi="Calibri" w:cs="Calibri"/>
          <w:kern w:val="0"/>
          <w:sz w:val="22"/>
          <w:szCs w:val="22"/>
          <w:lang w:eastAsia="el-GR"/>
          <w14:ligatures w14:val="none"/>
        </w:rPr>
        <w:t>ποντοαρμενική</w:t>
      </w:r>
      <w:proofErr w:type="spellEnd"/>
      <w:r w:rsidRPr="00FD2096">
        <w:rPr>
          <w:rFonts w:ascii="Calibri" w:eastAsia="Times New Roman" w:hAnsi="Calibri" w:cs="Calibri"/>
          <w:kern w:val="0"/>
          <w:sz w:val="22"/>
          <w:szCs w:val="22"/>
          <w:lang w:eastAsia="el-GR"/>
          <w14:ligatures w14:val="none"/>
        </w:rPr>
        <w:t xml:space="preserve"> συνεργασία έγινε στις αρχές του 1923</w:t>
      </w:r>
    </w:p>
    <w:p w14:paraId="0B211C7B" w14:textId="77777777" w:rsidR="00FD2096" w:rsidRPr="00FD2096"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 xml:space="preserve">39)  Στα διάφορα συνέδρια στο Μπακού, Στο </w:t>
      </w:r>
      <w:proofErr w:type="spellStart"/>
      <w:r w:rsidRPr="00FD2096">
        <w:rPr>
          <w:rFonts w:ascii="Calibri" w:eastAsia="Times New Roman" w:hAnsi="Calibri" w:cs="Calibri"/>
          <w:kern w:val="0"/>
          <w:sz w:val="22"/>
          <w:szCs w:val="22"/>
          <w:lang w:eastAsia="el-GR"/>
          <w14:ligatures w14:val="none"/>
        </w:rPr>
        <w:t>Κράσνονταρ</w:t>
      </w:r>
      <w:proofErr w:type="spellEnd"/>
      <w:r w:rsidRPr="00FD2096">
        <w:rPr>
          <w:rFonts w:ascii="Calibri" w:eastAsia="Times New Roman" w:hAnsi="Calibri" w:cs="Calibri"/>
          <w:kern w:val="0"/>
          <w:sz w:val="22"/>
          <w:szCs w:val="22"/>
          <w:lang w:eastAsia="el-GR"/>
          <w14:ligatures w14:val="none"/>
        </w:rPr>
        <w:t>, στο Βατούμ  Οι Πόντιοι συμφώνησαν με τη στάση της ελληνικής κυβέρνησης στο συνέδριο Ειρήνης στο Παρίσι</w:t>
      </w:r>
    </w:p>
    <w:p w14:paraId="2C55C3A7" w14:textId="77777777" w:rsidR="00750122" w:rsidRDefault="00FD209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FD2096">
        <w:rPr>
          <w:rFonts w:ascii="Calibri" w:eastAsia="Times New Roman" w:hAnsi="Calibri" w:cs="Calibri"/>
          <w:kern w:val="0"/>
          <w:sz w:val="22"/>
          <w:szCs w:val="22"/>
          <w:lang w:eastAsia="el-GR"/>
          <w14:ligatures w14:val="none"/>
        </w:rPr>
        <w:t>40)  Το συνέδριο Ειρήνης στο Παρίσι πραγματοποιήθηκε το Δεκέμβριο του 1922</w:t>
      </w:r>
    </w:p>
    <w:p w14:paraId="6BE1152D" w14:textId="4C59CE8D" w:rsidR="001010D6" w:rsidRPr="00750122" w:rsidRDefault="001010D6" w:rsidP="00750122">
      <w:pPr>
        <w:shd w:val="clear" w:color="auto" w:fill="FAFAFA"/>
        <w:spacing w:after="0" w:line="273" w:lineRule="atLeast"/>
        <w:rPr>
          <w:rFonts w:ascii="Calibri" w:eastAsia="Times New Roman" w:hAnsi="Calibri" w:cs="Calibri"/>
          <w:kern w:val="0"/>
          <w:sz w:val="22"/>
          <w:szCs w:val="22"/>
          <w:lang w:eastAsia="el-GR"/>
          <w14:ligatures w14:val="none"/>
        </w:rPr>
      </w:pPr>
      <w:r w:rsidRPr="00750122">
        <w:rPr>
          <w:rFonts w:ascii="Calibri" w:hAnsi="Calibri" w:cs="Calibri"/>
          <w:b/>
          <w:bCs/>
          <w:sz w:val="22"/>
          <w:szCs w:val="22"/>
        </w:rPr>
        <w:t>Να γράψετε στο τετράδιό σας τους αριθμούς της Στήλης Α και δίπλα σε κάθε αριθμό ένα από τα γράμματα της Στήλης Β, ώστε να προκύπτει η σωστή αντιστοίχιση.</w:t>
      </w:r>
    </w:p>
    <w:tbl>
      <w:tblPr>
        <w:tblStyle w:val="ab"/>
        <w:tblW w:w="0" w:type="auto"/>
        <w:tblLook w:val="04A0" w:firstRow="1" w:lastRow="0" w:firstColumn="1" w:lastColumn="0" w:noHBand="0" w:noVBand="1"/>
      </w:tblPr>
      <w:tblGrid>
        <w:gridCol w:w="4148"/>
        <w:gridCol w:w="4148"/>
      </w:tblGrid>
      <w:tr w:rsidR="00750122" w:rsidRPr="00750122" w14:paraId="4FCF6BAB" w14:textId="77777777" w:rsidTr="001010D6">
        <w:tc>
          <w:tcPr>
            <w:tcW w:w="4148" w:type="dxa"/>
          </w:tcPr>
          <w:p w14:paraId="19CC7C0B" w14:textId="13973EA5" w:rsidR="001010D6" w:rsidRPr="00750122" w:rsidRDefault="001010D6" w:rsidP="001010D6">
            <w:pPr>
              <w:pStyle w:val="Web"/>
              <w:spacing w:after="0" w:line="360" w:lineRule="atLeast"/>
              <w:rPr>
                <w:rFonts w:ascii="Calibri" w:hAnsi="Calibri" w:cs="Calibri"/>
                <w:b/>
                <w:bCs/>
                <w:sz w:val="22"/>
                <w:szCs w:val="22"/>
              </w:rPr>
            </w:pPr>
            <w:r w:rsidRPr="00750122">
              <w:rPr>
                <w:rFonts w:ascii="Calibri" w:hAnsi="Calibri" w:cs="Calibri"/>
                <w:b/>
                <w:bCs/>
                <w:sz w:val="22"/>
                <w:szCs w:val="22"/>
              </w:rPr>
              <w:t>Στήλη Α</w:t>
            </w:r>
          </w:p>
        </w:tc>
        <w:tc>
          <w:tcPr>
            <w:tcW w:w="4148" w:type="dxa"/>
          </w:tcPr>
          <w:p w14:paraId="54BF73EF" w14:textId="564E2C85" w:rsidR="001010D6" w:rsidRPr="00750122" w:rsidRDefault="001010D6" w:rsidP="00750122">
            <w:pPr>
              <w:pStyle w:val="Web"/>
              <w:shd w:val="clear" w:color="auto" w:fill="FFFFFF"/>
              <w:spacing w:after="0" w:line="360" w:lineRule="atLeast"/>
              <w:rPr>
                <w:rFonts w:ascii="Calibri" w:hAnsi="Calibri" w:cs="Calibri"/>
                <w:b/>
                <w:bCs/>
                <w:sz w:val="22"/>
                <w:szCs w:val="22"/>
              </w:rPr>
            </w:pPr>
            <w:r w:rsidRPr="00750122">
              <w:rPr>
                <w:rFonts w:ascii="Calibri" w:hAnsi="Calibri" w:cs="Calibri"/>
                <w:b/>
                <w:bCs/>
                <w:sz w:val="22"/>
                <w:szCs w:val="22"/>
              </w:rPr>
              <w:t>Στήλη Β</w:t>
            </w:r>
          </w:p>
        </w:tc>
      </w:tr>
      <w:tr w:rsidR="00750122" w:rsidRPr="00750122" w14:paraId="154C33B4" w14:textId="77777777" w:rsidTr="001010D6">
        <w:tc>
          <w:tcPr>
            <w:tcW w:w="4148" w:type="dxa"/>
          </w:tcPr>
          <w:p w14:paraId="636262C6" w14:textId="6B24B4FB"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 xml:space="preserve">1. Ι. </w:t>
            </w:r>
            <w:proofErr w:type="spellStart"/>
            <w:r w:rsidRPr="00750122">
              <w:rPr>
                <w:rFonts w:ascii="Calibri" w:hAnsi="Calibri" w:cs="Calibri"/>
                <w:sz w:val="22"/>
                <w:szCs w:val="22"/>
              </w:rPr>
              <w:t>Πασσαλίδης</w:t>
            </w:r>
            <w:proofErr w:type="spellEnd"/>
          </w:p>
        </w:tc>
        <w:tc>
          <w:tcPr>
            <w:tcW w:w="4148" w:type="dxa"/>
          </w:tcPr>
          <w:p w14:paraId="50743619" w14:textId="436AD0FE"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α. Βατούμ</w:t>
            </w:r>
          </w:p>
        </w:tc>
      </w:tr>
      <w:tr w:rsidR="00750122" w:rsidRPr="00750122" w14:paraId="1245357E" w14:textId="77777777" w:rsidTr="001010D6">
        <w:tc>
          <w:tcPr>
            <w:tcW w:w="4148" w:type="dxa"/>
          </w:tcPr>
          <w:p w14:paraId="276832F8" w14:textId="4AAE54D9"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2. Κ. Κωνσταντινίδης</w:t>
            </w:r>
          </w:p>
        </w:tc>
        <w:tc>
          <w:tcPr>
            <w:tcW w:w="4148" w:type="dxa"/>
          </w:tcPr>
          <w:p w14:paraId="63781EDF" w14:textId="52A9E359"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β. Τραπεζούντα</w:t>
            </w:r>
          </w:p>
        </w:tc>
      </w:tr>
      <w:tr w:rsidR="00750122" w:rsidRPr="00750122" w14:paraId="1903DEA7" w14:textId="77777777" w:rsidTr="001010D6">
        <w:tc>
          <w:tcPr>
            <w:tcW w:w="4148" w:type="dxa"/>
          </w:tcPr>
          <w:p w14:paraId="0421EC82" w14:textId="5EE95778"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 xml:space="preserve">3. Λ. Ιωαννίδης και Φ. </w:t>
            </w:r>
            <w:proofErr w:type="spellStart"/>
            <w:r w:rsidRPr="00750122">
              <w:rPr>
                <w:rFonts w:ascii="Calibri" w:hAnsi="Calibri" w:cs="Calibri"/>
                <w:sz w:val="22"/>
                <w:szCs w:val="22"/>
              </w:rPr>
              <w:t>Κτενίδης</w:t>
            </w:r>
            <w:proofErr w:type="spellEnd"/>
          </w:p>
        </w:tc>
        <w:tc>
          <w:tcPr>
            <w:tcW w:w="4148" w:type="dxa"/>
          </w:tcPr>
          <w:p w14:paraId="247AE084" w14:textId="1E7969DB"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γ. Μασσαλία</w:t>
            </w:r>
          </w:p>
        </w:tc>
      </w:tr>
      <w:tr w:rsidR="00750122" w:rsidRPr="00750122" w14:paraId="6829ED77" w14:textId="77777777" w:rsidTr="001010D6">
        <w:tc>
          <w:tcPr>
            <w:tcW w:w="4148" w:type="dxa"/>
          </w:tcPr>
          <w:p w14:paraId="44817712" w14:textId="1A7A1BBA"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 xml:space="preserve">4. μητροπολίτης Γερμανός </w:t>
            </w:r>
            <w:proofErr w:type="spellStart"/>
            <w:r w:rsidRPr="00750122">
              <w:rPr>
                <w:rFonts w:ascii="Calibri" w:hAnsi="Calibri" w:cs="Calibri"/>
                <w:sz w:val="22"/>
                <w:szCs w:val="22"/>
              </w:rPr>
              <w:t>Καραβαγγέλης</w:t>
            </w:r>
            <w:proofErr w:type="spellEnd"/>
          </w:p>
        </w:tc>
        <w:tc>
          <w:tcPr>
            <w:tcW w:w="4148" w:type="dxa"/>
          </w:tcPr>
          <w:p w14:paraId="35C1D58A" w14:textId="46FD12A4"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 xml:space="preserve">δ. </w:t>
            </w:r>
            <w:proofErr w:type="spellStart"/>
            <w:r w:rsidRPr="00750122">
              <w:rPr>
                <w:rFonts w:ascii="Calibri" w:hAnsi="Calibri" w:cs="Calibri"/>
                <w:sz w:val="22"/>
                <w:szCs w:val="22"/>
              </w:rPr>
              <w:t>Κρασνοντάρ</w:t>
            </w:r>
            <w:proofErr w:type="spellEnd"/>
          </w:p>
        </w:tc>
      </w:tr>
      <w:tr w:rsidR="00750122" w:rsidRPr="00750122" w14:paraId="141F1CA2" w14:textId="77777777" w:rsidTr="001010D6">
        <w:tc>
          <w:tcPr>
            <w:tcW w:w="4148" w:type="dxa"/>
          </w:tcPr>
          <w:p w14:paraId="2B87E25F" w14:textId="11281975"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5. Β. Ιωαννίδης και Θ. Θεοφύλακτος</w:t>
            </w:r>
          </w:p>
        </w:tc>
        <w:tc>
          <w:tcPr>
            <w:tcW w:w="4148" w:type="dxa"/>
          </w:tcPr>
          <w:p w14:paraId="17041ED2" w14:textId="623D3913"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ε. Αμάσεια</w:t>
            </w:r>
          </w:p>
        </w:tc>
      </w:tr>
      <w:tr w:rsidR="001010D6" w:rsidRPr="00750122" w14:paraId="336F21D5" w14:textId="77777777" w:rsidTr="001010D6">
        <w:tc>
          <w:tcPr>
            <w:tcW w:w="4148" w:type="dxa"/>
          </w:tcPr>
          <w:p w14:paraId="089A2B20" w14:textId="30B0462F"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6. μητροπολίτης Χρύσανθος</w:t>
            </w:r>
          </w:p>
        </w:tc>
        <w:tc>
          <w:tcPr>
            <w:tcW w:w="4148" w:type="dxa"/>
          </w:tcPr>
          <w:p w14:paraId="1D752DEA" w14:textId="5EF1F581" w:rsidR="001010D6" w:rsidRPr="00750122" w:rsidRDefault="001010D6" w:rsidP="00750122">
            <w:pPr>
              <w:pStyle w:val="Web"/>
              <w:shd w:val="clear" w:color="auto" w:fill="FFFFFF"/>
              <w:spacing w:after="0" w:line="360" w:lineRule="atLeast"/>
              <w:rPr>
                <w:rFonts w:ascii="Calibri" w:hAnsi="Calibri" w:cs="Calibri"/>
                <w:sz w:val="22"/>
                <w:szCs w:val="22"/>
              </w:rPr>
            </w:pPr>
            <w:r w:rsidRPr="00750122">
              <w:rPr>
                <w:rFonts w:ascii="Calibri" w:hAnsi="Calibri" w:cs="Calibri"/>
                <w:sz w:val="22"/>
                <w:szCs w:val="22"/>
              </w:rPr>
              <w:t xml:space="preserve">στ. </w:t>
            </w:r>
            <w:proofErr w:type="spellStart"/>
            <w:r w:rsidRPr="00750122">
              <w:rPr>
                <w:rFonts w:ascii="Calibri" w:hAnsi="Calibri" w:cs="Calibri"/>
                <w:sz w:val="22"/>
                <w:szCs w:val="22"/>
              </w:rPr>
              <w:t>Σοχούμ</w:t>
            </w:r>
            <w:proofErr w:type="spellEnd"/>
          </w:p>
        </w:tc>
      </w:tr>
    </w:tbl>
    <w:p w14:paraId="5033814C" w14:textId="3065C512"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Ερωτήσεις τύπου «Σωστό-Λάθος»</w:t>
      </w:r>
      <w:r w:rsidRPr="00750122">
        <w:rPr>
          <w:rFonts w:ascii="Calibri" w:hAnsi="Calibri" w:cs="Calibri"/>
          <w:sz w:val="22"/>
          <w:szCs w:val="22"/>
        </w:rPr>
        <w:t xml:space="preserve"> Να επιβεβαιώσετε ή να διαψεύσετε τις ακόλουθες προτάσεις </w:t>
      </w:r>
    </w:p>
    <w:p w14:paraId="143C613C"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 Δύο από τους βασικούς εκπρόσωπους των Ελλήνων του Πόντου για τη δημιουργία Αυτόνομης Ποντιακής Δημοκρατίας αναδείχθηκαν ο Κωνσταντινίδης και ο Θεοφύλακτου.</w:t>
      </w:r>
    </w:p>
    <w:p w14:paraId="00EA7D9B"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2. Σε σύντομο χρονικό διάστημα από την παραχώρηση ειδικών προνομίων στους Έλληνες του Πόντου από την Οθωμανική Κυβέρνηση η Τραπεζούντα αναπτύχθηκε σημαντικά. </w:t>
      </w:r>
    </w:p>
    <w:p w14:paraId="6466BEBA"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3. Η οικονομική άνθηση του Ελληνισμού του Πόντου στηρίχθηκε αποκλειστικά στην υλοτομία και τις μεταλλευτικές δραστηριότητες.</w:t>
      </w:r>
    </w:p>
    <w:p w14:paraId="5A07993F" w14:textId="3EE14D7E"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4. Κατά τη διάρκεια του Α Παγκοσμίου Πολέμου οι Νεότουρκοι επιχειρούσαν να ανακόψουν την εμπορική δραστηριότητα στον Πόντο.</w:t>
      </w:r>
    </w:p>
    <w:p w14:paraId="549414EE"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5. Η Τραπεζούντα μέχρι το 1859 ήλεγχε το 40% της εμπορικής δραστηριότητας στον Πόντο.</w:t>
      </w:r>
    </w:p>
    <w:p w14:paraId="58F8A562"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6. Μέχρι το 1869 το εμπόριο στον Πόντο απέφερε κέρδος 200.000 δρχ. </w:t>
      </w:r>
    </w:p>
    <w:p w14:paraId="11A49C8E"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7. Το Φροντιστήριο της Τραπεζούντας ιδρύθηκε από τον Σεβαστό Κυμινήτη και λειτούργησε μέχρι το 1918. </w:t>
      </w:r>
    </w:p>
    <w:p w14:paraId="7A47229D" w14:textId="1607CD3C" w:rsidR="001010D6"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8. Στις αρχές του 20ού αιώνα κάθε ποντιακό χωριό είχε το δικό του σχολείο και τις δικές του εκκλησιές </w:t>
      </w:r>
    </w:p>
    <w:p w14:paraId="3B936EBB"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9. Οι διαπραγματεύσεις του Μητροπολίτη Χρύσανθου με τους Αρμένιους και τους Μουσουλμάνους για μια μορφή Συνομοσπονδίας έπεσαν στο κενό παρόλο που αρχικά είχαν συμφωνήσει. </w:t>
      </w:r>
    </w:p>
    <w:p w14:paraId="38128143"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10. Σήμερα στην Σοβιετική Ένωση??? ζουν πάνω από μισό εκατομμύριο Πόντιοι. </w:t>
      </w:r>
    </w:p>
    <w:p w14:paraId="45B92220"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11. Η κυβέρνηση Γούναρη αδράνησε έναντι των προτάσεων του Μητροπολίτη Γερμανού διότι γνώριζε ότι οι Σύμμαχοι δεν θα ήταν στο πλευρό της. </w:t>
      </w:r>
    </w:p>
    <w:p w14:paraId="5AD43A62"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12. Τον Απρίλιο 1916 ο Μητροπολίτης Χρύσανθος ανέλαβε από τους Ρώσους τη διοίκηση της Τραπεζούντας. </w:t>
      </w:r>
    </w:p>
    <w:p w14:paraId="64BB36F2"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lastRenderedPageBreak/>
        <w:t xml:space="preserve">13. Το 1918 χιλιάδες Έλληνες του Ανατολικού Καρς πήραν τον δρόμο της προσφυγιάς για να γλιτώσουν από τις διώξεις των Νεότουρκων. </w:t>
      </w:r>
    </w:p>
    <w:p w14:paraId="5077C941" w14:textId="1E70B422"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14. Το πρώτο παγκόσμιο Παμποντιακό Συνέδριο διοργανώθηκε στη Μασσαλία τον Οκτώβριο 1918.</w:t>
      </w:r>
    </w:p>
    <w:p w14:paraId="78CCE898" w14:textId="1AD09F31"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 15. Ο Χρύσανθος με τηλεγράφημα που έστειλε στον Τρότσκι ζήτησε επίσημα την υποστήριξη της Σοβιετικής Ένωσης.</w:t>
      </w:r>
    </w:p>
    <w:p w14:paraId="2D60FDF6" w14:textId="068ECEA2" w:rsidR="001010D6" w:rsidRPr="00750122" w:rsidRDefault="001010D6"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16. Ο μητροπολίτης Χρύσανθος διαπραγματεύτηκε με τους μουσουλμάνους του Πόντου μια μορφή συνομοσπονδίας.</w:t>
      </w:r>
    </w:p>
    <w:p w14:paraId="3B91EFE9" w14:textId="09E34B0E" w:rsidR="001010D6" w:rsidRPr="00750122" w:rsidRDefault="001010D6"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17. Η συνθήκη φιλίας που υπογράφηκε τον Μάρτιο του 1921 μεταξύ Μπολσεβίκων και Κεμάλ έδωσε τη δυνατότητα στους Ρώσους να στηρίξουν τους Έλληνες του ανατολικού Πόντου.</w:t>
      </w:r>
    </w:p>
    <w:p w14:paraId="16CECA40" w14:textId="0D9BC72A" w:rsidR="001010D6" w:rsidRPr="00750122" w:rsidRDefault="001010D6"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18. Στη Συνδιάσκεψη του Λονδίνου οι νικήτριες ∆υνάμεις δεν έκαναν αποδεκτές τις υπερβολικές απαιτήσεις του Κεμάλ.</w:t>
      </w:r>
    </w:p>
    <w:p w14:paraId="24784AB1" w14:textId="11247C17" w:rsidR="001010D6" w:rsidRPr="00750122" w:rsidRDefault="001010D6"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19. Η κυβέρνηση Γούναρη ανταποκρίθηκε στην πρόταση του μητροπολίτη Αμάσειας Γερμανού Καραβαγγέλη προς τον υπουργό Εξωτερικών Μπαλτατζή για συνεργασία με τους Κούρδους και τους Αρμένιους εναντίον του Κεμάλ.</w:t>
      </w:r>
    </w:p>
    <w:p w14:paraId="47B0142C" w14:textId="36D925AA" w:rsidR="001010D6" w:rsidRPr="00750122" w:rsidRDefault="001010D6"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20. Το 1918 οι καταδιωγμένοι Πόντιοι με τις ομαδικές μετοικεσίες ξεπέρασαν τους 750.000.</w:t>
      </w:r>
    </w:p>
    <w:p w14:paraId="470D92A0"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Συνδυαστικές ερωτήσεις Ε΄ κεφαλαίου σχολικού βιβλίου</w:t>
      </w:r>
      <w:r w:rsidRPr="00750122">
        <w:rPr>
          <w:rFonts w:ascii="Calibri" w:hAnsi="Calibri" w:cs="Calibri"/>
          <w:sz w:val="22"/>
          <w:szCs w:val="22"/>
        </w:rPr>
        <w:t xml:space="preserve"> </w:t>
      </w:r>
    </w:p>
    <w:p w14:paraId="2CAF0EE2"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1. Τι γνωρίζετε για τους διωγμούς των Ελλήνων της Μικράς Ασίας και του Πόντου κατά το χρονικό διάστημα 1914-1922; </w:t>
      </w:r>
    </w:p>
    <w:p w14:paraId="49798185" w14:textId="6EBEE6F4"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2. Να αναφερθείτε στα συνέδρια που πραγματοποίησαν οι Πόντιοι από το 1917 έως το 1922 στο πλαίσιο του αγώνα τους για τη δημιουργία ανεξάρτητου ποντιακού κράτους.</w:t>
      </w:r>
    </w:p>
    <w:p w14:paraId="0C5C6BD6"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b/>
          <w:bCs/>
          <w:sz w:val="22"/>
          <w:szCs w:val="22"/>
        </w:rPr>
        <w:t>Πηγές</w:t>
      </w:r>
    </w:p>
    <w:p w14:paraId="7B90F218" w14:textId="56CAA1BF" w:rsidR="00750122" w:rsidRPr="00750122" w:rsidRDefault="00750122"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 xml:space="preserve"> 1 </w:t>
      </w:r>
      <w:r w:rsidRPr="00750122">
        <w:rPr>
          <w:rFonts w:ascii="Calibri" w:hAnsi="Calibri" w:cs="Calibri"/>
          <w:b/>
          <w:bCs/>
          <w:sz w:val="22"/>
          <w:szCs w:val="22"/>
        </w:rPr>
        <w:t>Μ</w:t>
      </w:r>
      <w:r w:rsidRPr="00750122">
        <w:rPr>
          <w:rFonts w:ascii="Calibri" w:hAnsi="Calibri" w:cs="Calibri"/>
          <w:b/>
          <w:bCs/>
          <w:sz w:val="22"/>
          <w:szCs w:val="22"/>
        </w:rPr>
        <w:t>ε βάση το παράθεμα και τις ιστορικές σας γνώσεις να αναφερθείτε στη δράση του μητροπολίτη Χρύσανθου στην Τραπεζούντα στο χρονικό διάστημα 1915-1918.</w:t>
      </w:r>
    </w:p>
    <w:p w14:paraId="5E69E9F0" w14:textId="77777777" w:rsidR="00777D69" w:rsidRPr="00750122" w:rsidRDefault="00777D69" w:rsidP="00BA799F">
      <w:pPr>
        <w:pStyle w:val="Web"/>
        <w:shd w:val="clear" w:color="auto" w:fill="FFFFFF"/>
        <w:spacing w:before="0" w:beforeAutospacing="0" w:after="0" w:afterAutospacing="0" w:line="360" w:lineRule="atLeast"/>
        <w:rPr>
          <w:rFonts w:ascii="Calibri" w:hAnsi="Calibri" w:cs="Calibri"/>
          <w:sz w:val="22"/>
          <w:szCs w:val="22"/>
        </w:rPr>
      </w:pPr>
    </w:p>
    <w:p w14:paraId="67495A15"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Από το θέρος ακόμη του 1918, διάφορες οργανώσεις των Ελλήνων του Πόντου, τόσο στον Πόντο όσο και στο εξωτερικό, προωθούσαν το αίτημα για την ίδρυση ανεξάρτητου ποντιακού ή </w:t>
      </w:r>
      <w:proofErr w:type="spellStart"/>
      <w:r w:rsidRPr="00750122">
        <w:rPr>
          <w:rFonts w:ascii="Calibri" w:hAnsi="Calibri" w:cs="Calibri"/>
          <w:sz w:val="22"/>
          <w:szCs w:val="22"/>
        </w:rPr>
        <w:t>ποντοαρμενικής</w:t>
      </w:r>
      <w:proofErr w:type="spellEnd"/>
      <w:r w:rsidRPr="00750122">
        <w:rPr>
          <w:rFonts w:ascii="Calibri" w:hAnsi="Calibri" w:cs="Calibri"/>
          <w:sz w:val="22"/>
          <w:szCs w:val="22"/>
        </w:rPr>
        <w:t xml:space="preserve"> κράτους, το αίτημα δε αυτό υποβλήθηκε και στο Συνέδριο της ειρήνης στο Παρίσι. Ο Βενιζέλος θεωρούσε την ίδρυση αυτού του αιτήματος των Ελλήνων του Πόντου θα εξασθενούσε τα αιτήματα της Ελλάδος σε περιοχές γειτονικές προς την Ελλάδα. Αντιθέτως, ο Βενιζέλος ευνοούσε τη στήριξη από τους Έλληνες του Πόντου ενός αρμενικού κράτους, το οποίο φαινόταν λιγότερο ουτοπικό από ένα </w:t>
      </w:r>
      <w:proofErr w:type="spellStart"/>
      <w:r w:rsidRPr="00750122">
        <w:rPr>
          <w:rFonts w:ascii="Calibri" w:hAnsi="Calibri" w:cs="Calibri"/>
          <w:sz w:val="22"/>
          <w:szCs w:val="22"/>
        </w:rPr>
        <w:t>ποντι</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ακό</w:t>
      </w:r>
      <w:proofErr w:type="spellEnd"/>
      <w:r w:rsidRPr="00750122">
        <w:rPr>
          <w:rFonts w:ascii="Calibri" w:hAnsi="Calibri" w:cs="Calibri"/>
          <w:sz w:val="22"/>
          <w:szCs w:val="22"/>
        </w:rPr>
        <w:t xml:space="preserve"> κράτος και είχε την υποστήριξη τόσο του Πατριαρχείου Κωνσταντινουπόλεως όσο και του Αρμενικού Πατριαρχείου. Οι Έλληνες του Πόντου, ενισχυμένοι αριθμητικά μετά την αθρόα έλευση προσφύγων Ποντίων από τη νότια Ρωσία τους πρώτους μήνες του 1919, επέμειναν στη δημιουργία ανεξάρτητου κράτους, παρόλο που ο Μητροπολίτης Χρύσανθος ευνοούσε τη συμβιβαστική λύση ενός </w:t>
      </w:r>
      <w:proofErr w:type="spellStart"/>
      <w:r w:rsidRPr="00750122">
        <w:rPr>
          <w:rFonts w:ascii="Calibri" w:hAnsi="Calibri" w:cs="Calibri"/>
          <w:sz w:val="22"/>
          <w:szCs w:val="22"/>
        </w:rPr>
        <w:t>ποντοαρμενικού</w:t>
      </w:r>
      <w:proofErr w:type="spellEnd"/>
      <w:r w:rsidRPr="00750122">
        <w:rPr>
          <w:rFonts w:ascii="Calibri" w:hAnsi="Calibri" w:cs="Calibri"/>
          <w:sz w:val="22"/>
          <w:szCs w:val="22"/>
        </w:rPr>
        <w:t xml:space="preserve"> κράτους, </w:t>
      </w:r>
      <w:proofErr w:type="spellStart"/>
      <w:r w:rsidRPr="00750122">
        <w:rPr>
          <w:rFonts w:ascii="Calibri" w:hAnsi="Calibri" w:cs="Calibri"/>
          <w:sz w:val="22"/>
          <w:szCs w:val="22"/>
        </w:rPr>
        <w:t>προσα</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νατολίζονταν</w:t>
      </w:r>
      <w:proofErr w:type="spellEnd"/>
      <w:r w:rsidRPr="00750122">
        <w:rPr>
          <w:rFonts w:ascii="Calibri" w:hAnsi="Calibri" w:cs="Calibri"/>
          <w:sz w:val="22"/>
          <w:szCs w:val="22"/>
        </w:rPr>
        <w:t xml:space="preserve"> δε προς τη δημιουργία ποντιακού στρατού με στόχο την ανεξαρτησία του Πόντου. Εν τέλει προκρίθηκε η δημιουργία </w:t>
      </w:r>
      <w:proofErr w:type="spellStart"/>
      <w:r w:rsidRPr="00750122">
        <w:rPr>
          <w:rFonts w:ascii="Calibri" w:hAnsi="Calibri" w:cs="Calibri"/>
          <w:sz w:val="22"/>
          <w:szCs w:val="22"/>
        </w:rPr>
        <w:t>ποντοαρμενικής</w:t>
      </w:r>
      <w:proofErr w:type="spellEnd"/>
      <w:r w:rsidRPr="00750122">
        <w:rPr>
          <w:rFonts w:ascii="Calibri" w:hAnsi="Calibri" w:cs="Calibri"/>
          <w:sz w:val="22"/>
          <w:szCs w:val="22"/>
        </w:rPr>
        <w:t xml:space="preserve"> ομοσπονδίας τον </w:t>
      </w:r>
      <w:proofErr w:type="spellStart"/>
      <w:r w:rsidRPr="00750122">
        <w:rPr>
          <w:rFonts w:ascii="Calibri" w:hAnsi="Calibri" w:cs="Calibri"/>
          <w:sz w:val="22"/>
          <w:szCs w:val="22"/>
        </w:rPr>
        <w:t>Ια</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νουάριο</w:t>
      </w:r>
      <w:proofErr w:type="spellEnd"/>
      <w:r w:rsidRPr="00750122">
        <w:rPr>
          <w:rFonts w:ascii="Calibri" w:hAnsi="Calibri" w:cs="Calibri"/>
          <w:sz w:val="22"/>
          <w:szCs w:val="22"/>
        </w:rPr>
        <w:t xml:space="preserve"> του 1920, αλλά η ομοσπονδία, απροστάτευτη από τους Συμμάχους και χωρίς δικό της οργανωμένο στρατό, έπεσε θύμα του εθνικού κινήματος των Τούρκων που οργάνωσε ο Μουσταφά </w:t>
      </w:r>
      <w:proofErr w:type="spellStart"/>
      <w:r w:rsidRPr="00750122">
        <w:rPr>
          <w:rFonts w:ascii="Calibri" w:hAnsi="Calibri" w:cs="Calibri"/>
          <w:sz w:val="22"/>
          <w:szCs w:val="22"/>
        </w:rPr>
        <w:t>Κεμάλ</w:t>
      </w:r>
      <w:proofErr w:type="spellEnd"/>
      <w:r w:rsidRPr="00750122">
        <w:rPr>
          <w:rFonts w:ascii="Calibri" w:hAnsi="Calibri" w:cs="Calibri"/>
          <w:sz w:val="22"/>
          <w:szCs w:val="22"/>
        </w:rPr>
        <w:t xml:space="preserve"> και άλλοι Τούρκοι αξιωματικοί. </w:t>
      </w:r>
    </w:p>
    <w:p w14:paraId="386938EF" w14:textId="39A62173"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Ι. Κ</w:t>
      </w:r>
      <w:proofErr w:type="spellStart"/>
      <w:r w:rsidRPr="00750122">
        <w:rPr>
          <w:rFonts w:ascii="Calibri" w:hAnsi="Calibri" w:cs="Calibri"/>
          <w:sz w:val="22"/>
          <w:szCs w:val="22"/>
        </w:rPr>
        <w:t>ολιόπουλος</w:t>
      </w:r>
      <w:proofErr w:type="spellEnd"/>
      <w:r w:rsidRPr="00750122">
        <w:rPr>
          <w:rFonts w:ascii="Calibri" w:hAnsi="Calibri" w:cs="Calibri"/>
          <w:sz w:val="22"/>
          <w:szCs w:val="22"/>
        </w:rPr>
        <w:t>, Ιστορία της Ελλάδος από το 1800, τεύχος Βʹ, Θεσσαλονίκη 2000,</w:t>
      </w:r>
      <w:r w:rsidRPr="00750122">
        <w:rPr>
          <w:rFonts w:ascii="Calibri" w:hAnsi="Calibri" w:cs="Calibri"/>
          <w:sz w:val="22"/>
          <w:szCs w:val="22"/>
        </w:rPr>
        <w:t xml:space="preserve"> </w:t>
      </w:r>
      <w:proofErr w:type="spellStart"/>
      <w:r w:rsidRPr="00750122">
        <w:rPr>
          <w:rFonts w:ascii="Calibri" w:hAnsi="Calibri" w:cs="Calibri"/>
          <w:sz w:val="22"/>
          <w:szCs w:val="22"/>
        </w:rPr>
        <w:t>εκδ</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Βάνιας</w:t>
      </w:r>
      <w:proofErr w:type="spellEnd"/>
      <w:r w:rsidRPr="00750122">
        <w:rPr>
          <w:rFonts w:ascii="Calibri" w:hAnsi="Calibri" w:cs="Calibri"/>
          <w:sz w:val="22"/>
          <w:szCs w:val="22"/>
        </w:rPr>
        <w:t>, σελ. 278</w:t>
      </w:r>
    </w:p>
    <w:p w14:paraId="7FA44EA2"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61109573"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0E77C308"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46E5E0C2"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36210F9A"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66650591"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51FA18F7"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4AA1A50A" w14:textId="77777777" w:rsid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37703732" w14:textId="029C8B88"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lastRenderedPageBreak/>
        <w:t xml:space="preserve">2 </w:t>
      </w:r>
      <w:r w:rsidRPr="00750122">
        <w:rPr>
          <w:rFonts w:ascii="Calibri" w:hAnsi="Calibri" w:cs="Calibri"/>
          <w:b/>
          <w:bCs/>
          <w:sz w:val="22"/>
          <w:szCs w:val="22"/>
        </w:rPr>
        <w:t>Αφού λάβετε υπόψη σας τις ιστορικές σας γνώσεις και τις πληροφορίες των ιστορικών παραθεμάτων, να προσδιορίσετε τους παράγοντες που καθόρισαν το ζήτημα της δημιουργίας αυτόνομης Ποντιακής Δημοκρατίας</w:t>
      </w:r>
    </w:p>
    <w:p w14:paraId="3E5BF3F5" w14:textId="39BA55DA"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Κείμενο Α</w:t>
      </w:r>
    </w:p>
    <w:p w14:paraId="75ADB09C" w14:textId="312C9ACA"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Ο Βενιζέλος απέβλεπε στο να φθάσει η Ελλάδα στα πρόθυρα της Κωνσταντινούπολης, να πατήσει πόδι στην Ιωνία και να παγιώσει αυτή την επέκταση, για την οποία ήδη είχε συναντήσει ζωηρές αντιδράσεις που, με άπειρες δυσκολίες, εξουδετέρωσε ή </w:t>
      </w:r>
      <w:proofErr w:type="spellStart"/>
      <w:r w:rsidRPr="00750122">
        <w:rPr>
          <w:rFonts w:ascii="Calibri" w:hAnsi="Calibri" w:cs="Calibri"/>
          <w:sz w:val="22"/>
          <w:szCs w:val="22"/>
        </w:rPr>
        <w:t>παρέκαμ</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ψε</w:t>
      </w:r>
      <w:proofErr w:type="spellEnd"/>
      <w:r w:rsidRPr="00750122">
        <w:rPr>
          <w:rFonts w:ascii="Calibri" w:hAnsi="Calibri" w:cs="Calibri"/>
          <w:sz w:val="22"/>
          <w:szCs w:val="22"/>
        </w:rPr>
        <w:t xml:space="preserve">. Δεν ήθελε, λοιπόν, να φανεί υποστηρίζοντας υπερφίαλες αξιώσεις (…) Λόγω της γεωγραφικής θέσης του Πόντου, θα ήταν ακατόρθωτο εγχείρημα η αποστολή </w:t>
      </w:r>
      <w:proofErr w:type="spellStart"/>
      <w:r w:rsidRPr="00750122">
        <w:rPr>
          <w:rFonts w:ascii="Calibri" w:hAnsi="Calibri" w:cs="Calibri"/>
          <w:sz w:val="22"/>
          <w:szCs w:val="22"/>
        </w:rPr>
        <w:t>στρατευ</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μάτων</w:t>
      </w:r>
      <w:proofErr w:type="spellEnd"/>
      <w:r w:rsidRPr="00750122">
        <w:rPr>
          <w:rFonts w:ascii="Calibri" w:hAnsi="Calibri" w:cs="Calibri"/>
          <w:sz w:val="22"/>
          <w:szCs w:val="22"/>
        </w:rPr>
        <w:t xml:space="preserve"> για την απελευθέρωσή του. Κι αν ακόμα η </w:t>
      </w:r>
      <w:proofErr w:type="spellStart"/>
      <w:r w:rsidRPr="00750122">
        <w:rPr>
          <w:rFonts w:ascii="Calibri" w:hAnsi="Calibri" w:cs="Calibri"/>
          <w:sz w:val="22"/>
          <w:szCs w:val="22"/>
        </w:rPr>
        <w:t>Αντάντ</w:t>
      </w:r>
      <w:proofErr w:type="spellEnd"/>
      <w:r w:rsidRPr="00750122">
        <w:rPr>
          <w:rFonts w:ascii="Calibri" w:hAnsi="Calibri" w:cs="Calibri"/>
          <w:sz w:val="22"/>
          <w:szCs w:val="22"/>
        </w:rPr>
        <w:t xml:space="preserve"> επιδίκαζε στην Ελλάδα, με τη Συνθήκη των </w:t>
      </w:r>
      <w:proofErr w:type="spellStart"/>
      <w:r w:rsidRPr="00750122">
        <w:rPr>
          <w:rFonts w:ascii="Calibri" w:hAnsi="Calibri" w:cs="Calibri"/>
          <w:sz w:val="22"/>
          <w:szCs w:val="22"/>
        </w:rPr>
        <w:t>Σεβρών</w:t>
      </w:r>
      <w:proofErr w:type="spellEnd"/>
      <w:r w:rsidRPr="00750122">
        <w:rPr>
          <w:rFonts w:ascii="Calibri" w:hAnsi="Calibri" w:cs="Calibri"/>
          <w:sz w:val="22"/>
          <w:szCs w:val="22"/>
        </w:rPr>
        <w:t>, και τον Πόντο, πάλι δε θα μπορούσαμε να τον κρατήσουμε, γιατί</w:t>
      </w:r>
      <w:r w:rsidRPr="00750122">
        <w:rPr>
          <w:rFonts w:ascii="Calibri" w:hAnsi="Calibri" w:cs="Calibri"/>
          <w:sz w:val="22"/>
          <w:szCs w:val="22"/>
        </w:rPr>
        <w:t xml:space="preserve"> </w:t>
      </w:r>
      <w:r w:rsidRPr="00750122">
        <w:rPr>
          <w:rFonts w:ascii="Calibri" w:hAnsi="Calibri" w:cs="Calibri"/>
          <w:sz w:val="22"/>
          <w:szCs w:val="22"/>
        </w:rPr>
        <w:t xml:space="preserve">ήταν πολύ μακριά από τις βάσεις ανεφοδιασμού. Και η διασπορά των στρατιωτικών δυνάμεων θα ήταν σε βάρος μας. Ενώ ο </w:t>
      </w:r>
      <w:proofErr w:type="spellStart"/>
      <w:r w:rsidRPr="00750122">
        <w:rPr>
          <w:rFonts w:ascii="Calibri" w:hAnsi="Calibri" w:cs="Calibri"/>
          <w:sz w:val="22"/>
          <w:szCs w:val="22"/>
        </w:rPr>
        <w:t>Κεμάλ</w:t>
      </w:r>
      <w:proofErr w:type="spellEnd"/>
      <w:r w:rsidRPr="00750122">
        <w:rPr>
          <w:rFonts w:ascii="Calibri" w:hAnsi="Calibri" w:cs="Calibri"/>
          <w:sz w:val="22"/>
          <w:szCs w:val="22"/>
        </w:rPr>
        <w:t xml:space="preserve"> θα είχε την ευχέρεια να μετακινεί τον στρατό του άλλοτε κατά του βορείου μετώπου, άλλοτε κατά του δυτικού. Οι </w:t>
      </w:r>
      <w:proofErr w:type="spellStart"/>
      <w:r w:rsidRPr="00750122">
        <w:rPr>
          <w:rFonts w:ascii="Calibri" w:hAnsi="Calibri" w:cs="Calibri"/>
          <w:sz w:val="22"/>
          <w:szCs w:val="22"/>
        </w:rPr>
        <w:t>τουρκοσοβιετικές</w:t>
      </w:r>
      <w:proofErr w:type="spellEnd"/>
      <w:r w:rsidRPr="00750122">
        <w:rPr>
          <w:rFonts w:ascii="Calibri" w:hAnsi="Calibri" w:cs="Calibri"/>
          <w:sz w:val="22"/>
          <w:szCs w:val="22"/>
        </w:rPr>
        <w:t xml:space="preserve"> συνεννοήσεις και συμφωνίες </w:t>
      </w:r>
      <w:proofErr w:type="spellStart"/>
      <w:r w:rsidRPr="00750122">
        <w:rPr>
          <w:rFonts w:ascii="Calibri" w:hAnsi="Calibri" w:cs="Calibri"/>
          <w:sz w:val="22"/>
          <w:szCs w:val="22"/>
        </w:rPr>
        <w:t>εδημιούργησαν</w:t>
      </w:r>
      <w:proofErr w:type="spellEnd"/>
      <w:r w:rsidRPr="00750122">
        <w:rPr>
          <w:rFonts w:ascii="Calibri" w:hAnsi="Calibri" w:cs="Calibri"/>
          <w:sz w:val="22"/>
          <w:szCs w:val="22"/>
        </w:rPr>
        <w:t xml:space="preserve"> μια νέα τάξη </w:t>
      </w:r>
      <w:proofErr w:type="spellStart"/>
      <w:r w:rsidRPr="00750122">
        <w:rPr>
          <w:rFonts w:ascii="Calibri" w:hAnsi="Calibri" w:cs="Calibri"/>
          <w:sz w:val="22"/>
          <w:szCs w:val="22"/>
        </w:rPr>
        <w:t>πραγ</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μάτων</w:t>
      </w:r>
      <w:proofErr w:type="spellEnd"/>
      <w:r w:rsidRPr="00750122">
        <w:rPr>
          <w:rFonts w:ascii="Calibri" w:hAnsi="Calibri" w:cs="Calibri"/>
          <w:sz w:val="22"/>
          <w:szCs w:val="22"/>
        </w:rPr>
        <w:t xml:space="preserve"> στην περιοχή Ανατολικής </w:t>
      </w:r>
      <w:proofErr w:type="spellStart"/>
      <w:r w:rsidRPr="00750122">
        <w:rPr>
          <w:rFonts w:ascii="Calibri" w:hAnsi="Calibri" w:cs="Calibri"/>
          <w:sz w:val="22"/>
          <w:szCs w:val="22"/>
        </w:rPr>
        <w:t>Μικρασίας</w:t>
      </w:r>
      <w:proofErr w:type="spellEnd"/>
      <w:r w:rsidRPr="00750122">
        <w:rPr>
          <w:rFonts w:ascii="Calibri" w:hAnsi="Calibri" w:cs="Calibri"/>
          <w:sz w:val="22"/>
          <w:szCs w:val="22"/>
        </w:rPr>
        <w:t xml:space="preserve">, Πόντου, Καυκάσου, Περσίας και </w:t>
      </w:r>
      <w:proofErr w:type="spellStart"/>
      <w:r w:rsidRPr="00750122">
        <w:rPr>
          <w:rFonts w:ascii="Calibri" w:hAnsi="Calibri" w:cs="Calibri"/>
          <w:sz w:val="22"/>
          <w:szCs w:val="22"/>
        </w:rPr>
        <w:t>προξέ</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νησαν</w:t>
      </w:r>
      <w:proofErr w:type="spellEnd"/>
      <w:r w:rsidRPr="00750122">
        <w:rPr>
          <w:rFonts w:ascii="Calibri" w:hAnsi="Calibri" w:cs="Calibri"/>
          <w:sz w:val="22"/>
          <w:szCs w:val="22"/>
        </w:rPr>
        <w:t xml:space="preserve"> πολλές ανησυχίες στην Αγγλία και στις άλλες Δυτικές Δυνάμεις, που </w:t>
      </w:r>
      <w:proofErr w:type="spellStart"/>
      <w:r w:rsidRPr="00750122">
        <w:rPr>
          <w:rFonts w:ascii="Calibri" w:hAnsi="Calibri" w:cs="Calibri"/>
          <w:sz w:val="22"/>
          <w:szCs w:val="22"/>
        </w:rPr>
        <w:t>ενδιαφέ</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ρονταν</w:t>
      </w:r>
      <w:proofErr w:type="spellEnd"/>
      <w:r w:rsidRPr="00750122">
        <w:rPr>
          <w:rFonts w:ascii="Calibri" w:hAnsi="Calibri" w:cs="Calibri"/>
          <w:sz w:val="22"/>
          <w:szCs w:val="22"/>
        </w:rPr>
        <w:t xml:space="preserve"> για την εκμετάλλευση των πετρελαιοφόρων περιοχών. Όλα αυτά τα έβλεπε ο Βενιζέλος και αποθάρρυνε τις επιτροπές των Ποντίων που πολιορκούσαν τις </w:t>
      </w:r>
      <w:proofErr w:type="spellStart"/>
      <w:r w:rsidRPr="00750122">
        <w:rPr>
          <w:rFonts w:ascii="Calibri" w:hAnsi="Calibri" w:cs="Calibri"/>
          <w:sz w:val="22"/>
          <w:szCs w:val="22"/>
        </w:rPr>
        <w:t>αντιπρο</w:t>
      </w:r>
      <w:proofErr w:type="spellEnd"/>
      <w:r w:rsidRPr="00750122">
        <w:rPr>
          <w:rFonts w:ascii="Calibri" w:hAnsi="Calibri" w:cs="Calibri"/>
          <w:sz w:val="22"/>
          <w:szCs w:val="22"/>
        </w:rPr>
        <w:t xml:space="preserve"> </w:t>
      </w:r>
      <w:proofErr w:type="spellStart"/>
      <w:r w:rsidRPr="00750122">
        <w:rPr>
          <w:rFonts w:ascii="Calibri" w:hAnsi="Calibri" w:cs="Calibri"/>
          <w:sz w:val="22"/>
          <w:szCs w:val="22"/>
        </w:rPr>
        <w:t>σωπείες</w:t>
      </w:r>
      <w:proofErr w:type="spellEnd"/>
      <w:r w:rsidRPr="00750122">
        <w:rPr>
          <w:rFonts w:ascii="Calibri" w:hAnsi="Calibri" w:cs="Calibri"/>
          <w:sz w:val="22"/>
          <w:szCs w:val="22"/>
        </w:rPr>
        <w:t xml:space="preserve"> των Μεγάλων στις Διασκέψεις. Η ένωση του Πόντου με την Ελλάδα ήταν κάτι παραπάνω από ανέφικτη, ήταν ουτοπική – αυτό έβλεπε ο Βενιζέλος. Η λύση της ίδρυσης αυτόνομης Ποντιακής Δημοκρατίας ήταν ανεφάρμοστη. Μόνη διέξοδο στο ποντιακό πρόβλημα είδε ο Μεγάλος Κρητικός την ομοσπονδιακή ένωση του Πόντου με την Αρμενία.</w:t>
      </w:r>
    </w:p>
    <w:p w14:paraId="50236F2E" w14:textId="1739DA63"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r w:rsidRPr="00750122">
        <w:rPr>
          <w:rFonts w:ascii="Calibri" w:hAnsi="Calibri" w:cs="Calibri"/>
          <w:sz w:val="22"/>
          <w:szCs w:val="22"/>
        </w:rPr>
        <w:t xml:space="preserve">Φάνη Κλεάνθη, Έτσι χάσαμε τη </w:t>
      </w:r>
      <w:proofErr w:type="spellStart"/>
      <w:r w:rsidRPr="00750122">
        <w:rPr>
          <w:rFonts w:ascii="Calibri" w:hAnsi="Calibri" w:cs="Calibri"/>
          <w:sz w:val="22"/>
          <w:szCs w:val="22"/>
        </w:rPr>
        <w:t>Μικρασία</w:t>
      </w:r>
      <w:proofErr w:type="spellEnd"/>
      <w:r w:rsidRPr="00750122">
        <w:rPr>
          <w:rFonts w:ascii="Calibri" w:hAnsi="Calibri" w:cs="Calibri"/>
          <w:sz w:val="22"/>
          <w:szCs w:val="22"/>
        </w:rPr>
        <w:t>, σσ. 183-184</w:t>
      </w:r>
    </w:p>
    <w:p w14:paraId="226B2574" w14:textId="5D7AEF34" w:rsidR="00750122" w:rsidRPr="00750122" w:rsidRDefault="00750122"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b/>
          <w:bCs/>
          <w:sz w:val="22"/>
          <w:szCs w:val="22"/>
        </w:rPr>
        <w:t>Κείμενο Β</w:t>
      </w:r>
    </w:p>
    <w:p w14:paraId="48A86671" w14:textId="7461EF67" w:rsidR="00750122" w:rsidRPr="00750122" w:rsidRDefault="00750122" w:rsidP="00BA799F">
      <w:pPr>
        <w:pStyle w:val="Web"/>
        <w:shd w:val="clear" w:color="auto" w:fill="FFFFFF"/>
        <w:spacing w:before="0" w:beforeAutospacing="0" w:after="0" w:afterAutospacing="0" w:line="360" w:lineRule="atLeast"/>
        <w:rPr>
          <w:rFonts w:ascii="Calibri" w:hAnsi="Calibri" w:cs="Calibri"/>
          <w:b/>
          <w:bCs/>
          <w:sz w:val="22"/>
          <w:szCs w:val="22"/>
        </w:rPr>
      </w:pPr>
      <w:r w:rsidRPr="00750122">
        <w:rPr>
          <w:rFonts w:ascii="Calibri" w:hAnsi="Calibri" w:cs="Calibri"/>
          <w:sz w:val="22"/>
          <w:szCs w:val="22"/>
        </w:rPr>
        <w:t xml:space="preserve">Ο Έλληνας πρωθυπουργός, με τη γνωστή διορατικότητά του, είχε αντιληφθεί ότι οι διεκδικήσεις των ποντιακών οργανώσεων ξεπερνούσαν τις υφιστάμενες πολιτικές πραγματικότητες. Ο Βενιζέλος ήξερε καλά ότι το ελληνικό έθνος στερούνταν τα μέσα για να κυριαρχήσει σε ολόκληρο τον γεωπολιτικό χώρο από το Ιόνιο πέλαγος ως την ανατολική πλευρά του Εύξεινου Πόντου. Πρέπει επίσης να είχε αντιληφθεί ότι το αυτό </w:t>
      </w:r>
      <w:proofErr w:type="spellStart"/>
      <w:r w:rsidRPr="00750122">
        <w:rPr>
          <w:rFonts w:ascii="Calibri" w:hAnsi="Calibri" w:cs="Calibri"/>
          <w:sz w:val="22"/>
          <w:szCs w:val="22"/>
        </w:rPr>
        <w:t>νομο</w:t>
      </w:r>
      <w:proofErr w:type="spellEnd"/>
      <w:r w:rsidRPr="00750122">
        <w:rPr>
          <w:rFonts w:ascii="Calibri" w:hAnsi="Calibri" w:cs="Calibri"/>
          <w:sz w:val="22"/>
          <w:szCs w:val="22"/>
        </w:rPr>
        <w:t xml:space="preserve"> κράτος, που οραματίζονταν οι Πόντιοι Έλληνες, είχε εμβαδόν 50.260 </w:t>
      </w:r>
      <w:proofErr w:type="spellStart"/>
      <w:r w:rsidRPr="00750122">
        <w:rPr>
          <w:rFonts w:ascii="Calibri" w:hAnsi="Calibri" w:cs="Calibri"/>
          <w:sz w:val="22"/>
          <w:szCs w:val="22"/>
        </w:rPr>
        <w:t>τ.χλμ</w:t>
      </w:r>
      <w:proofErr w:type="spellEnd"/>
      <w:r w:rsidRPr="00750122">
        <w:rPr>
          <w:rFonts w:ascii="Calibri" w:hAnsi="Calibri" w:cs="Calibri"/>
          <w:sz w:val="22"/>
          <w:szCs w:val="22"/>
        </w:rPr>
        <w:t xml:space="preserve">., ενώ η παραλιακή ανάπτυξη της επιφάνειάς του ήταν 520 χλμ., το βάθος της ποίκιλλε από 140 μέχρι 72 χλμ. Η έκταση αυτή λοιπόν παρουσίαζε μια ιδιομορφία που προκαλούσε σοβαρές δυσχέρειες. Η ευθεία γραμμή κατά μήκος της θάλασσας από τη </w:t>
      </w:r>
      <w:proofErr w:type="spellStart"/>
      <w:r w:rsidRPr="00750122">
        <w:rPr>
          <w:rFonts w:ascii="Calibri" w:hAnsi="Calibri" w:cs="Calibri"/>
          <w:sz w:val="22"/>
          <w:szCs w:val="22"/>
        </w:rPr>
        <w:t>Ριζούντα</w:t>
      </w:r>
      <w:proofErr w:type="spellEnd"/>
      <w:r w:rsidRPr="00750122">
        <w:rPr>
          <w:rFonts w:ascii="Calibri" w:hAnsi="Calibri" w:cs="Calibri"/>
          <w:sz w:val="22"/>
          <w:szCs w:val="22"/>
        </w:rPr>
        <w:t xml:space="preserve"> μέχρι τη Σινώπη όχι μόνο απέκλειε όλες τις τουρκικές εξόδους προς τη θάλασσα, αλλά ήταν επίσης εξαιρετικά ευάλωτη. Όταν υπολογιστεί, επιπλέον, ότι ο Ελληνισμός του Πόντου μειοψηφούσε σημαντικά –παρά την υπεροχή του στον πολιτιστικό και οικονομικό το </w:t>
      </w:r>
      <w:proofErr w:type="spellStart"/>
      <w:r w:rsidRPr="00750122">
        <w:rPr>
          <w:rFonts w:ascii="Calibri" w:hAnsi="Calibri" w:cs="Calibri"/>
          <w:sz w:val="22"/>
          <w:szCs w:val="22"/>
        </w:rPr>
        <w:t>μέα</w:t>
      </w:r>
      <w:proofErr w:type="spellEnd"/>
      <w:r w:rsidRPr="00750122">
        <w:rPr>
          <w:rFonts w:ascii="Calibri" w:hAnsi="Calibri" w:cs="Calibri"/>
          <w:sz w:val="22"/>
          <w:szCs w:val="22"/>
        </w:rPr>
        <w:t xml:space="preserve">– μπορεί κανείς να καταλάβει γιατί ο Βενιζέλος είχε συνειδητοποιήσει την αδυναμία δημιουργίας Ποντιακής Δημοκρατίας (…) Σε όλη τη διάρκεια των διαπραγματεύσεων στο Παρίσι, ο Βενιζέλος είχε δεχτεί την προσάρτηση του βιλαετιού της Τραπεζούντας στην Αρμενία. Κατά τη δική του άποψη η μόνη λύση βρισκόταν στη στενή συνεργασία Αρμενίων και Ποντίων στη βορειοανατολική άκρη της </w:t>
      </w:r>
      <w:proofErr w:type="spellStart"/>
      <w:r w:rsidRPr="00750122">
        <w:rPr>
          <w:rFonts w:ascii="Calibri" w:hAnsi="Calibri" w:cs="Calibri"/>
          <w:sz w:val="22"/>
          <w:szCs w:val="22"/>
        </w:rPr>
        <w:t>Ανατολίας</w:t>
      </w:r>
      <w:proofErr w:type="spellEnd"/>
      <w:r w:rsidRPr="00750122">
        <w:rPr>
          <w:rFonts w:ascii="Calibri" w:hAnsi="Calibri" w:cs="Calibri"/>
          <w:sz w:val="22"/>
          <w:szCs w:val="22"/>
        </w:rPr>
        <w:t xml:space="preserve">. Αυτή η λύση είχε επίσης το πρόσθετο πλεονέκτημα ότι απάλλασσε την ελληνική κυβέρνηση από την υποχρέωσή της προς την ποντιακή κοινότητα, που ήταν πολύ μακριά για να την προ </w:t>
      </w:r>
      <w:proofErr w:type="spellStart"/>
      <w:r w:rsidRPr="00750122">
        <w:rPr>
          <w:rFonts w:ascii="Calibri" w:hAnsi="Calibri" w:cs="Calibri"/>
          <w:sz w:val="22"/>
          <w:szCs w:val="22"/>
        </w:rPr>
        <w:t>στατέψει</w:t>
      </w:r>
      <w:proofErr w:type="spellEnd"/>
      <w:r w:rsidRPr="00750122">
        <w:rPr>
          <w:rFonts w:ascii="Calibri" w:hAnsi="Calibri" w:cs="Calibri"/>
          <w:sz w:val="22"/>
          <w:szCs w:val="22"/>
        </w:rPr>
        <w:t xml:space="preserve"> αποτελεσματικά με στρατιωτική επέμβαση. Ούτε η ποντιακή ελληνική κοινό </w:t>
      </w:r>
      <w:proofErr w:type="spellStart"/>
      <w:r w:rsidRPr="00750122">
        <w:rPr>
          <w:rFonts w:ascii="Calibri" w:hAnsi="Calibri" w:cs="Calibri"/>
          <w:sz w:val="22"/>
          <w:szCs w:val="22"/>
        </w:rPr>
        <w:t>τητα</w:t>
      </w:r>
      <w:proofErr w:type="spellEnd"/>
      <w:r w:rsidRPr="00750122">
        <w:rPr>
          <w:rFonts w:ascii="Calibri" w:hAnsi="Calibri" w:cs="Calibri"/>
          <w:sz w:val="22"/>
          <w:szCs w:val="22"/>
        </w:rPr>
        <w:t xml:space="preserve"> ήταν σε θέση μόνη της να εξασφαλίσει την προστασία των μελών της. Κ. Φωτιάδης, Η μικρασιατική καταστροφή, α’ τόμος, </w:t>
      </w:r>
      <w:proofErr w:type="spellStart"/>
      <w:r w:rsidRPr="00750122">
        <w:rPr>
          <w:rFonts w:ascii="Calibri" w:hAnsi="Calibri" w:cs="Calibri"/>
          <w:sz w:val="22"/>
          <w:szCs w:val="22"/>
        </w:rPr>
        <w:t>εκδ</w:t>
      </w:r>
      <w:proofErr w:type="spellEnd"/>
      <w:r w:rsidRPr="00750122">
        <w:rPr>
          <w:rFonts w:ascii="Calibri" w:hAnsi="Calibri" w:cs="Calibri"/>
          <w:sz w:val="22"/>
          <w:szCs w:val="22"/>
        </w:rPr>
        <w:t xml:space="preserve">. Πέλλα, Αθήνα, </w:t>
      </w:r>
      <w:proofErr w:type="spellStart"/>
      <w:r w:rsidRPr="00750122">
        <w:rPr>
          <w:rFonts w:ascii="Calibri" w:hAnsi="Calibri" w:cs="Calibri"/>
          <w:sz w:val="22"/>
          <w:szCs w:val="22"/>
        </w:rPr>
        <w:t>σσ</w:t>
      </w:r>
      <w:proofErr w:type="spellEnd"/>
      <w:r w:rsidRPr="00750122">
        <w:rPr>
          <w:rFonts w:ascii="Calibri" w:hAnsi="Calibri" w:cs="Calibri"/>
          <w:sz w:val="22"/>
          <w:szCs w:val="22"/>
        </w:rPr>
        <w:t>. 31-32</w:t>
      </w:r>
    </w:p>
    <w:p w14:paraId="295059AC"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5BF44B1A"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6EEBD13E"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5DDD4CE8"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56101907"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70A5AC7D"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p w14:paraId="14C2920D" w14:textId="77777777" w:rsidR="00750122" w:rsidRPr="00750122" w:rsidRDefault="00750122" w:rsidP="00BA799F">
      <w:pPr>
        <w:pStyle w:val="Web"/>
        <w:shd w:val="clear" w:color="auto" w:fill="FFFFFF"/>
        <w:spacing w:before="0" w:beforeAutospacing="0" w:after="0" w:afterAutospacing="0" w:line="360" w:lineRule="atLeast"/>
        <w:rPr>
          <w:rFonts w:ascii="Calibri" w:hAnsi="Calibri" w:cs="Calibri"/>
          <w:sz w:val="22"/>
          <w:szCs w:val="22"/>
        </w:rPr>
      </w:pPr>
    </w:p>
    <w:sectPr w:rsidR="00750122" w:rsidRPr="00750122" w:rsidSect="00750122">
      <w:pgSz w:w="11906" w:h="16838"/>
      <w:pgMar w:top="426" w:right="707"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9F"/>
    <w:multiLevelType w:val="multilevel"/>
    <w:tmpl w:val="4E9061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6558B5"/>
    <w:multiLevelType w:val="hybridMultilevel"/>
    <w:tmpl w:val="27ECDC8E"/>
    <w:lvl w:ilvl="0" w:tplc="51B4C214">
      <w:start w:val="1"/>
      <w:numFmt w:val="decimal"/>
      <w:lvlText w:val="%1."/>
      <w:lvlJc w:val="left"/>
      <w:pPr>
        <w:ind w:left="828" w:hanging="468"/>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0FD7E30"/>
    <w:multiLevelType w:val="multilevel"/>
    <w:tmpl w:val="AB2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35DB4"/>
    <w:multiLevelType w:val="hybridMultilevel"/>
    <w:tmpl w:val="488A2C9A"/>
    <w:lvl w:ilvl="0" w:tplc="38628CD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DEA09B4"/>
    <w:multiLevelType w:val="multilevel"/>
    <w:tmpl w:val="E428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E0448"/>
    <w:multiLevelType w:val="multilevel"/>
    <w:tmpl w:val="FAECD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27B60"/>
    <w:multiLevelType w:val="multilevel"/>
    <w:tmpl w:val="DC78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097794">
    <w:abstractNumId w:val="4"/>
  </w:num>
  <w:num w:numId="2" w16cid:durableId="1790588192">
    <w:abstractNumId w:val="5"/>
  </w:num>
  <w:num w:numId="3" w16cid:durableId="95564659">
    <w:abstractNumId w:val="0"/>
  </w:num>
  <w:num w:numId="4" w16cid:durableId="401828404">
    <w:abstractNumId w:val="6"/>
  </w:num>
  <w:num w:numId="5" w16cid:durableId="1786002874">
    <w:abstractNumId w:val="2"/>
  </w:num>
  <w:num w:numId="6" w16cid:durableId="1426265689">
    <w:abstractNumId w:val="3"/>
  </w:num>
  <w:num w:numId="7" w16cid:durableId="63209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A799F"/>
    <w:rsid w:val="00076A65"/>
    <w:rsid w:val="000D7804"/>
    <w:rsid w:val="001010D6"/>
    <w:rsid w:val="004D3950"/>
    <w:rsid w:val="005E5BCE"/>
    <w:rsid w:val="00633F18"/>
    <w:rsid w:val="00663DDF"/>
    <w:rsid w:val="00750122"/>
    <w:rsid w:val="00777D69"/>
    <w:rsid w:val="008E22C7"/>
    <w:rsid w:val="00BA799F"/>
    <w:rsid w:val="00F859ED"/>
    <w:rsid w:val="00FD2096"/>
    <w:rsid w:val="00FF49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4740"/>
  <w15:docId w15:val="{C6749170-CB1C-45E3-8E1B-405A024E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A7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BA7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A799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BA799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A799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A799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A799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A799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A799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A799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BA799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A799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BA799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A799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A799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A799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A799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A799F"/>
    <w:rPr>
      <w:rFonts w:eastAsiaTheme="majorEastAsia" w:cstheme="majorBidi"/>
      <w:color w:val="272727" w:themeColor="text1" w:themeTint="D8"/>
    </w:rPr>
  </w:style>
  <w:style w:type="paragraph" w:styleId="a3">
    <w:name w:val="Title"/>
    <w:basedOn w:val="a"/>
    <w:next w:val="a"/>
    <w:link w:val="Char"/>
    <w:uiPriority w:val="10"/>
    <w:qFormat/>
    <w:rsid w:val="00BA7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A799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A799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A799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A799F"/>
    <w:pPr>
      <w:spacing w:before="160"/>
      <w:jc w:val="center"/>
    </w:pPr>
    <w:rPr>
      <w:i/>
      <w:iCs/>
      <w:color w:val="404040" w:themeColor="text1" w:themeTint="BF"/>
    </w:rPr>
  </w:style>
  <w:style w:type="character" w:customStyle="1" w:styleId="Char1">
    <w:name w:val="Απόσπασμα Char"/>
    <w:basedOn w:val="a0"/>
    <w:link w:val="a5"/>
    <w:uiPriority w:val="29"/>
    <w:rsid w:val="00BA799F"/>
    <w:rPr>
      <w:i/>
      <w:iCs/>
      <w:color w:val="404040" w:themeColor="text1" w:themeTint="BF"/>
    </w:rPr>
  </w:style>
  <w:style w:type="paragraph" w:styleId="a6">
    <w:name w:val="List Paragraph"/>
    <w:basedOn w:val="a"/>
    <w:uiPriority w:val="34"/>
    <w:qFormat/>
    <w:rsid w:val="00BA799F"/>
    <w:pPr>
      <w:ind w:left="720"/>
      <w:contextualSpacing/>
    </w:pPr>
  </w:style>
  <w:style w:type="character" w:styleId="a7">
    <w:name w:val="Intense Emphasis"/>
    <w:basedOn w:val="a0"/>
    <w:uiPriority w:val="21"/>
    <w:qFormat/>
    <w:rsid w:val="00BA799F"/>
    <w:rPr>
      <w:i/>
      <w:iCs/>
      <w:color w:val="0F4761" w:themeColor="accent1" w:themeShade="BF"/>
    </w:rPr>
  </w:style>
  <w:style w:type="paragraph" w:styleId="a8">
    <w:name w:val="Intense Quote"/>
    <w:basedOn w:val="a"/>
    <w:next w:val="a"/>
    <w:link w:val="Char2"/>
    <w:uiPriority w:val="30"/>
    <w:qFormat/>
    <w:rsid w:val="00BA7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BA799F"/>
    <w:rPr>
      <w:i/>
      <w:iCs/>
      <w:color w:val="0F4761" w:themeColor="accent1" w:themeShade="BF"/>
    </w:rPr>
  </w:style>
  <w:style w:type="character" w:styleId="a9">
    <w:name w:val="Intense Reference"/>
    <w:basedOn w:val="a0"/>
    <w:uiPriority w:val="32"/>
    <w:qFormat/>
    <w:rsid w:val="00BA799F"/>
    <w:rPr>
      <w:b/>
      <w:bCs/>
      <w:smallCaps/>
      <w:color w:val="0F4761" w:themeColor="accent1" w:themeShade="BF"/>
      <w:spacing w:val="5"/>
    </w:rPr>
  </w:style>
  <w:style w:type="paragraph" w:styleId="Web">
    <w:name w:val="Normal (Web)"/>
    <w:basedOn w:val="a"/>
    <w:uiPriority w:val="99"/>
    <w:semiHidden/>
    <w:unhideWhenUsed/>
    <w:rsid w:val="00BA799F"/>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a">
    <w:name w:val="Strong"/>
    <w:basedOn w:val="a0"/>
    <w:uiPriority w:val="22"/>
    <w:qFormat/>
    <w:rsid w:val="00BA799F"/>
    <w:rPr>
      <w:b/>
      <w:bCs/>
    </w:rPr>
  </w:style>
  <w:style w:type="table" w:styleId="ab">
    <w:name w:val="Table Grid"/>
    <w:basedOn w:val="a1"/>
    <w:uiPriority w:val="39"/>
    <w:rsid w:val="00101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180">
      <w:bodyDiv w:val="1"/>
      <w:marLeft w:val="0"/>
      <w:marRight w:val="0"/>
      <w:marTop w:val="0"/>
      <w:marBottom w:val="0"/>
      <w:divBdr>
        <w:top w:val="none" w:sz="0" w:space="0" w:color="auto"/>
        <w:left w:val="none" w:sz="0" w:space="0" w:color="auto"/>
        <w:bottom w:val="none" w:sz="0" w:space="0" w:color="auto"/>
        <w:right w:val="none" w:sz="0" w:space="0" w:color="auto"/>
      </w:divBdr>
      <w:divsChild>
        <w:div w:id="171532516">
          <w:marLeft w:val="0"/>
          <w:marRight w:val="0"/>
          <w:marTop w:val="0"/>
          <w:marBottom w:val="525"/>
          <w:divBdr>
            <w:top w:val="none" w:sz="0" w:space="0" w:color="auto"/>
            <w:left w:val="none" w:sz="0" w:space="0" w:color="auto"/>
            <w:bottom w:val="none" w:sz="0" w:space="0" w:color="auto"/>
            <w:right w:val="none" w:sz="0" w:space="0" w:color="auto"/>
          </w:divBdr>
        </w:div>
        <w:div w:id="676272363">
          <w:marLeft w:val="0"/>
          <w:marRight w:val="0"/>
          <w:marTop w:val="0"/>
          <w:marBottom w:val="525"/>
          <w:divBdr>
            <w:top w:val="none" w:sz="0" w:space="0" w:color="auto"/>
            <w:left w:val="none" w:sz="0" w:space="0" w:color="auto"/>
            <w:bottom w:val="none" w:sz="0" w:space="0" w:color="auto"/>
            <w:right w:val="none" w:sz="0" w:space="0" w:color="auto"/>
          </w:divBdr>
          <w:divsChild>
            <w:div w:id="1469133108">
              <w:marLeft w:val="0"/>
              <w:marRight w:val="0"/>
              <w:marTop w:val="0"/>
              <w:marBottom w:val="0"/>
              <w:divBdr>
                <w:top w:val="none" w:sz="0" w:space="0" w:color="auto"/>
                <w:left w:val="none" w:sz="0" w:space="0" w:color="auto"/>
                <w:bottom w:val="none" w:sz="0" w:space="0" w:color="auto"/>
                <w:right w:val="none" w:sz="0" w:space="0" w:color="auto"/>
              </w:divBdr>
            </w:div>
          </w:divsChild>
        </w:div>
        <w:div w:id="1827548057">
          <w:marLeft w:val="0"/>
          <w:marRight w:val="0"/>
          <w:marTop w:val="0"/>
          <w:marBottom w:val="525"/>
          <w:divBdr>
            <w:top w:val="none" w:sz="0" w:space="0" w:color="auto"/>
            <w:left w:val="none" w:sz="0" w:space="0" w:color="auto"/>
            <w:bottom w:val="none" w:sz="0" w:space="0" w:color="auto"/>
            <w:right w:val="none" w:sz="0" w:space="0" w:color="auto"/>
          </w:divBdr>
          <w:divsChild>
            <w:div w:id="56016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02139">
      <w:bodyDiv w:val="1"/>
      <w:marLeft w:val="0"/>
      <w:marRight w:val="0"/>
      <w:marTop w:val="0"/>
      <w:marBottom w:val="0"/>
      <w:divBdr>
        <w:top w:val="none" w:sz="0" w:space="0" w:color="auto"/>
        <w:left w:val="none" w:sz="0" w:space="0" w:color="auto"/>
        <w:bottom w:val="none" w:sz="0" w:space="0" w:color="auto"/>
        <w:right w:val="none" w:sz="0" w:space="0" w:color="auto"/>
      </w:divBdr>
    </w:div>
    <w:div w:id="849875841">
      <w:bodyDiv w:val="1"/>
      <w:marLeft w:val="0"/>
      <w:marRight w:val="0"/>
      <w:marTop w:val="0"/>
      <w:marBottom w:val="0"/>
      <w:divBdr>
        <w:top w:val="none" w:sz="0" w:space="0" w:color="auto"/>
        <w:left w:val="none" w:sz="0" w:space="0" w:color="auto"/>
        <w:bottom w:val="none" w:sz="0" w:space="0" w:color="auto"/>
        <w:right w:val="none" w:sz="0" w:space="0" w:color="auto"/>
      </w:divBdr>
      <w:divsChild>
        <w:div w:id="2139488493">
          <w:marLeft w:val="360"/>
          <w:marRight w:val="0"/>
          <w:marTop w:val="0"/>
          <w:marBottom w:val="0"/>
          <w:divBdr>
            <w:top w:val="none" w:sz="0" w:space="0" w:color="auto"/>
            <w:left w:val="none" w:sz="0" w:space="0" w:color="auto"/>
            <w:bottom w:val="none" w:sz="0" w:space="0" w:color="auto"/>
            <w:right w:val="none" w:sz="0" w:space="0" w:color="auto"/>
          </w:divBdr>
        </w:div>
        <w:div w:id="78335542">
          <w:marLeft w:val="360"/>
          <w:marRight w:val="0"/>
          <w:marTop w:val="0"/>
          <w:marBottom w:val="0"/>
          <w:divBdr>
            <w:top w:val="none" w:sz="0" w:space="0" w:color="auto"/>
            <w:left w:val="none" w:sz="0" w:space="0" w:color="auto"/>
            <w:bottom w:val="none" w:sz="0" w:space="0" w:color="auto"/>
            <w:right w:val="none" w:sz="0" w:space="0" w:color="auto"/>
          </w:divBdr>
        </w:div>
        <w:div w:id="298997715">
          <w:marLeft w:val="360"/>
          <w:marRight w:val="0"/>
          <w:marTop w:val="0"/>
          <w:marBottom w:val="0"/>
          <w:divBdr>
            <w:top w:val="none" w:sz="0" w:space="0" w:color="auto"/>
            <w:left w:val="none" w:sz="0" w:space="0" w:color="auto"/>
            <w:bottom w:val="none" w:sz="0" w:space="0" w:color="auto"/>
            <w:right w:val="none" w:sz="0" w:space="0" w:color="auto"/>
          </w:divBdr>
        </w:div>
        <w:div w:id="1377390863">
          <w:marLeft w:val="360"/>
          <w:marRight w:val="0"/>
          <w:marTop w:val="0"/>
          <w:marBottom w:val="0"/>
          <w:divBdr>
            <w:top w:val="none" w:sz="0" w:space="0" w:color="auto"/>
            <w:left w:val="none" w:sz="0" w:space="0" w:color="auto"/>
            <w:bottom w:val="none" w:sz="0" w:space="0" w:color="auto"/>
            <w:right w:val="none" w:sz="0" w:space="0" w:color="auto"/>
          </w:divBdr>
        </w:div>
        <w:div w:id="1251348866">
          <w:marLeft w:val="360"/>
          <w:marRight w:val="0"/>
          <w:marTop w:val="0"/>
          <w:marBottom w:val="0"/>
          <w:divBdr>
            <w:top w:val="none" w:sz="0" w:space="0" w:color="auto"/>
            <w:left w:val="none" w:sz="0" w:space="0" w:color="auto"/>
            <w:bottom w:val="none" w:sz="0" w:space="0" w:color="auto"/>
            <w:right w:val="none" w:sz="0" w:space="0" w:color="auto"/>
          </w:divBdr>
        </w:div>
        <w:div w:id="1069765104">
          <w:marLeft w:val="360"/>
          <w:marRight w:val="0"/>
          <w:marTop w:val="0"/>
          <w:marBottom w:val="0"/>
          <w:divBdr>
            <w:top w:val="none" w:sz="0" w:space="0" w:color="auto"/>
            <w:left w:val="none" w:sz="0" w:space="0" w:color="auto"/>
            <w:bottom w:val="none" w:sz="0" w:space="0" w:color="auto"/>
            <w:right w:val="none" w:sz="0" w:space="0" w:color="auto"/>
          </w:divBdr>
        </w:div>
        <w:div w:id="335882469">
          <w:marLeft w:val="360"/>
          <w:marRight w:val="0"/>
          <w:marTop w:val="0"/>
          <w:marBottom w:val="0"/>
          <w:divBdr>
            <w:top w:val="none" w:sz="0" w:space="0" w:color="auto"/>
            <w:left w:val="none" w:sz="0" w:space="0" w:color="auto"/>
            <w:bottom w:val="none" w:sz="0" w:space="0" w:color="auto"/>
            <w:right w:val="none" w:sz="0" w:space="0" w:color="auto"/>
          </w:divBdr>
        </w:div>
        <w:div w:id="1542593545">
          <w:marLeft w:val="360"/>
          <w:marRight w:val="0"/>
          <w:marTop w:val="0"/>
          <w:marBottom w:val="0"/>
          <w:divBdr>
            <w:top w:val="none" w:sz="0" w:space="0" w:color="auto"/>
            <w:left w:val="none" w:sz="0" w:space="0" w:color="auto"/>
            <w:bottom w:val="none" w:sz="0" w:space="0" w:color="auto"/>
            <w:right w:val="none" w:sz="0" w:space="0" w:color="auto"/>
          </w:divBdr>
        </w:div>
        <w:div w:id="208230747">
          <w:marLeft w:val="360"/>
          <w:marRight w:val="0"/>
          <w:marTop w:val="0"/>
          <w:marBottom w:val="0"/>
          <w:divBdr>
            <w:top w:val="none" w:sz="0" w:space="0" w:color="auto"/>
            <w:left w:val="none" w:sz="0" w:space="0" w:color="auto"/>
            <w:bottom w:val="none" w:sz="0" w:space="0" w:color="auto"/>
            <w:right w:val="none" w:sz="0" w:space="0" w:color="auto"/>
          </w:divBdr>
        </w:div>
        <w:div w:id="509874143">
          <w:marLeft w:val="360"/>
          <w:marRight w:val="0"/>
          <w:marTop w:val="0"/>
          <w:marBottom w:val="0"/>
          <w:divBdr>
            <w:top w:val="none" w:sz="0" w:space="0" w:color="auto"/>
            <w:left w:val="none" w:sz="0" w:space="0" w:color="auto"/>
            <w:bottom w:val="none" w:sz="0" w:space="0" w:color="auto"/>
            <w:right w:val="none" w:sz="0" w:space="0" w:color="auto"/>
          </w:divBdr>
        </w:div>
        <w:div w:id="1938634746">
          <w:marLeft w:val="360"/>
          <w:marRight w:val="0"/>
          <w:marTop w:val="0"/>
          <w:marBottom w:val="0"/>
          <w:divBdr>
            <w:top w:val="none" w:sz="0" w:space="0" w:color="auto"/>
            <w:left w:val="none" w:sz="0" w:space="0" w:color="auto"/>
            <w:bottom w:val="none" w:sz="0" w:space="0" w:color="auto"/>
            <w:right w:val="none" w:sz="0" w:space="0" w:color="auto"/>
          </w:divBdr>
        </w:div>
        <w:div w:id="293871456">
          <w:marLeft w:val="360"/>
          <w:marRight w:val="0"/>
          <w:marTop w:val="0"/>
          <w:marBottom w:val="0"/>
          <w:divBdr>
            <w:top w:val="none" w:sz="0" w:space="0" w:color="auto"/>
            <w:left w:val="none" w:sz="0" w:space="0" w:color="auto"/>
            <w:bottom w:val="none" w:sz="0" w:space="0" w:color="auto"/>
            <w:right w:val="none" w:sz="0" w:space="0" w:color="auto"/>
          </w:divBdr>
        </w:div>
        <w:div w:id="904489683">
          <w:marLeft w:val="360"/>
          <w:marRight w:val="0"/>
          <w:marTop w:val="0"/>
          <w:marBottom w:val="0"/>
          <w:divBdr>
            <w:top w:val="none" w:sz="0" w:space="0" w:color="auto"/>
            <w:left w:val="none" w:sz="0" w:space="0" w:color="auto"/>
            <w:bottom w:val="none" w:sz="0" w:space="0" w:color="auto"/>
            <w:right w:val="none" w:sz="0" w:space="0" w:color="auto"/>
          </w:divBdr>
        </w:div>
        <w:div w:id="1030034444">
          <w:marLeft w:val="360"/>
          <w:marRight w:val="0"/>
          <w:marTop w:val="0"/>
          <w:marBottom w:val="0"/>
          <w:divBdr>
            <w:top w:val="none" w:sz="0" w:space="0" w:color="auto"/>
            <w:left w:val="none" w:sz="0" w:space="0" w:color="auto"/>
            <w:bottom w:val="none" w:sz="0" w:space="0" w:color="auto"/>
            <w:right w:val="none" w:sz="0" w:space="0" w:color="auto"/>
          </w:divBdr>
        </w:div>
        <w:div w:id="547380148">
          <w:marLeft w:val="360"/>
          <w:marRight w:val="0"/>
          <w:marTop w:val="0"/>
          <w:marBottom w:val="0"/>
          <w:divBdr>
            <w:top w:val="none" w:sz="0" w:space="0" w:color="auto"/>
            <w:left w:val="none" w:sz="0" w:space="0" w:color="auto"/>
            <w:bottom w:val="none" w:sz="0" w:space="0" w:color="auto"/>
            <w:right w:val="none" w:sz="0" w:space="0" w:color="auto"/>
          </w:divBdr>
        </w:div>
        <w:div w:id="580142520">
          <w:marLeft w:val="360"/>
          <w:marRight w:val="0"/>
          <w:marTop w:val="0"/>
          <w:marBottom w:val="0"/>
          <w:divBdr>
            <w:top w:val="none" w:sz="0" w:space="0" w:color="auto"/>
            <w:left w:val="none" w:sz="0" w:space="0" w:color="auto"/>
            <w:bottom w:val="none" w:sz="0" w:space="0" w:color="auto"/>
            <w:right w:val="none" w:sz="0" w:space="0" w:color="auto"/>
          </w:divBdr>
        </w:div>
        <w:div w:id="966736419">
          <w:marLeft w:val="360"/>
          <w:marRight w:val="0"/>
          <w:marTop w:val="0"/>
          <w:marBottom w:val="0"/>
          <w:divBdr>
            <w:top w:val="none" w:sz="0" w:space="0" w:color="auto"/>
            <w:left w:val="none" w:sz="0" w:space="0" w:color="auto"/>
            <w:bottom w:val="none" w:sz="0" w:space="0" w:color="auto"/>
            <w:right w:val="none" w:sz="0" w:space="0" w:color="auto"/>
          </w:divBdr>
        </w:div>
        <w:div w:id="1696730758">
          <w:marLeft w:val="360"/>
          <w:marRight w:val="0"/>
          <w:marTop w:val="0"/>
          <w:marBottom w:val="0"/>
          <w:divBdr>
            <w:top w:val="none" w:sz="0" w:space="0" w:color="auto"/>
            <w:left w:val="none" w:sz="0" w:space="0" w:color="auto"/>
            <w:bottom w:val="none" w:sz="0" w:space="0" w:color="auto"/>
            <w:right w:val="none" w:sz="0" w:space="0" w:color="auto"/>
          </w:divBdr>
        </w:div>
        <w:div w:id="740559312">
          <w:marLeft w:val="360"/>
          <w:marRight w:val="0"/>
          <w:marTop w:val="0"/>
          <w:marBottom w:val="0"/>
          <w:divBdr>
            <w:top w:val="none" w:sz="0" w:space="0" w:color="auto"/>
            <w:left w:val="none" w:sz="0" w:space="0" w:color="auto"/>
            <w:bottom w:val="none" w:sz="0" w:space="0" w:color="auto"/>
            <w:right w:val="none" w:sz="0" w:space="0" w:color="auto"/>
          </w:divBdr>
        </w:div>
        <w:div w:id="2096129444">
          <w:marLeft w:val="360"/>
          <w:marRight w:val="0"/>
          <w:marTop w:val="0"/>
          <w:marBottom w:val="0"/>
          <w:divBdr>
            <w:top w:val="none" w:sz="0" w:space="0" w:color="auto"/>
            <w:left w:val="none" w:sz="0" w:space="0" w:color="auto"/>
            <w:bottom w:val="none" w:sz="0" w:space="0" w:color="auto"/>
            <w:right w:val="none" w:sz="0" w:space="0" w:color="auto"/>
          </w:divBdr>
        </w:div>
        <w:div w:id="1823036172">
          <w:marLeft w:val="360"/>
          <w:marRight w:val="0"/>
          <w:marTop w:val="0"/>
          <w:marBottom w:val="0"/>
          <w:divBdr>
            <w:top w:val="none" w:sz="0" w:space="0" w:color="auto"/>
            <w:left w:val="none" w:sz="0" w:space="0" w:color="auto"/>
            <w:bottom w:val="none" w:sz="0" w:space="0" w:color="auto"/>
            <w:right w:val="none" w:sz="0" w:space="0" w:color="auto"/>
          </w:divBdr>
        </w:div>
        <w:div w:id="155417754">
          <w:marLeft w:val="360"/>
          <w:marRight w:val="0"/>
          <w:marTop w:val="0"/>
          <w:marBottom w:val="0"/>
          <w:divBdr>
            <w:top w:val="none" w:sz="0" w:space="0" w:color="auto"/>
            <w:left w:val="none" w:sz="0" w:space="0" w:color="auto"/>
            <w:bottom w:val="none" w:sz="0" w:space="0" w:color="auto"/>
            <w:right w:val="none" w:sz="0" w:space="0" w:color="auto"/>
          </w:divBdr>
        </w:div>
        <w:div w:id="1089736048">
          <w:marLeft w:val="360"/>
          <w:marRight w:val="0"/>
          <w:marTop w:val="0"/>
          <w:marBottom w:val="0"/>
          <w:divBdr>
            <w:top w:val="none" w:sz="0" w:space="0" w:color="auto"/>
            <w:left w:val="none" w:sz="0" w:space="0" w:color="auto"/>
            <w:bottom w:val="none" w:sz="0" w:space="0" w:color="auto"/>
            <w:right w:val="none" w:sz="0" w:space="0" w:color="auto"/>
          </w:divBdr>
        </w:div>
        <w:div w:id="2116056134">
          <w:marLeft w:val="360"/>
          <w:marRight w:val="0"/>
          <w:marTop w:val="0"/>
          <w:marBottom w:val="0"/>
          <w:divBdr>
            <w:top w:val="none" w:sz="0" w:space="0" w:color="auto"/>
            <w:left w:val="none" w:sz="0" w:space="0" w:color="auto"/>
            <w:bottom w:val="none" w:sz="0" w:space="0" w:color="auto"/>
            <w:right w:val="none" w:sz="0" w:space="0" w:color="auto"/>
          </w:divBdr>
        </w:div>
        <w:div w:id="1266881867">
          <w:marLeft w:val="360"/>
          <w:marRight w:val="0"/>
          <w:marTop w:val="0"/>
          <w:marBottom w:val="0"/>
          <w:divBdr>
            <w:top w:val="none" w:sz="0" w:space="0" w:color="auto"/>
            <w:left w:val="none" w:sz="0" w:space="0" w:color="auto"/>
            <w:bottom w:val="none" w:sz="0" w:space="0" w:color="auto"/>
            <w:right w:val="none" w:sz="0" w:space="0" w:color="auto"/>
          </w:divBdr>
        </w:div>
        <w:div w:id="1924953669">
          <w:marLeft w:val="360"/>
          <w:marRight w:val="0"/>
          <w:marTop w:val="0"/>
          <w:marBottom w:val="0"/>
          <w:divBdr>
            <w:top w:val="none" w:sz="0" w:space="0" w:color="auto"/>
            <w:left w:val="none" w:sz="0" w:space="0" w:color="auto"/>
            <w:bottom w:val="none" w:sz="0" w:space="0" w:color="auto"/>
            <w:right w:val="none" w:sz="0" w:space="0" w:color="auto"/>
          </w:divBdr>
        </w:div>
        <w:div w:id="1543052242">
          <w:marLeft w:val="360"/>
          <w:marRight w:val="0"/>
          <w:marTop w:val="0"/>
          <w:marBottom w:val="0"/>
          <w:divBdr>
            <w:top w:val="none" w:sz="0" w:space="0" w:color="auto"/>
            <w:left w:val="none" w:sz="0" w:space="0" w:color="auto"/>
            <w:bottom w:val="none" w:sz="0" w:space="0" w:color="auto"/>
            <w:right w:val="none" w:sz="0" w:space="0" w:color="auto"/>
          </w:divBdr>
        </w:div>
        <w:div w:id="1307860460">
          <w:marLeft w:val="360"/>
          <w:marRight w:val="0"/>
          <w:marTop w:val="0"/>
          <w:marBottom w:val="0"/>
          <w:divBdr>
            <w:top w:val="none" w:sz="0" w:space="0" w:color="auto"/>
            <w:left w:val="none" w:sz="0" w:space="0" w:color="auto"/>
            <w:bottom w:val="none" w:sz="0" w:space="0" w:color="auto"/>
            <w:right w:val="none" w:sz="0" w:space="0" w:color="auto"/>
          </w:divBdr>
        </w:div>
        <w:div w:id="1028069404">
          <w:marLeft w:val="360"/>
          <w:marRight w:val="0"/>
          <w:marTop w:val="0"/>
          <w:marBottom w:val="0"/>
          <w:divBdr>
            <w:top w:val="none" w:sz="0" w:space="0" w:color="auto"/>
            <w:left w:val="none" w:sz="0" w:space="0" w:color="auto"/>
            <w:bottom w:val="none" w:sz="0" w:space="0" w:color="auto"/>
            <w:right w:val="none" w:sz="0" w:space="0" w:color="auto"/>
          </w:divBdr>
        </w:div>
        <w:div w:id="739490">
          <w:marLeft w:val="360"/>
          <w:marRight w:val="0"/>
          <w:marTop w:val="0"/>
          <w:marBottom w:val="0"/>
          <w:divBdr>
            <w:top w:val="none" w:sz="0" w:space="0" w:color="auto"/>
            <w:left w:val="none" w:sz="0" w:space="0" w:color="auto"/>
            <w:bottom w:val="none" w:sz="0" w:space="0" w:color="auto"/>
            <w:right w:val="none" w:sz="0" w:space="0" w:color="auto"/>
          </w:divBdr>
        </w:div>
        <w:div w:id="369691792">
          <w:marLeft w:val="360"/>
          <w:marRight w:val="0"/>
          <w:marTop w:val="0"/>
          <w:marBottom w:val="0"/>
          <w:divBdr>
            <w:top w:val="none" w:sz="0" w:space="0" w:color="auto"/>
            <w:left w:val="none" w:sz="0" w:space="0" w:color="auto"/>
            <w:bottom w:val="none" w:sz="0" w:space="0" w:color="auto"/>
            <w:right w:val="none" w:sz="0" w:space="0" w:color="auto"/>
          </w:divBdr>
        </w:div>
        <w:div w:id="2125075031">
          <w:marLeft w:val="360"/>
          <w:marRight w:val="0"/>
          <w:marTop w:val="0"/>
          <w:marBottom w:val="0"/>
          <w:divBdr>
            <w:top w:val="none" w:sz="0" w:space="0" w:color="auto"/>
            <w:left w:val="none" w:sz="0" w:space="0" w:color="auto"/>
            <w:bottom w:val="none" w:sz="0" w:space="0" w:color="auto"/>
            <w:right w:val="none" w:sz="0" w:space="0" w:color="auto"/>
          </w:divBdr>
        </w:div>
        <w:div w:id="428938109">
          <w:marLeft w:val="360"/>
          <w:marRight w:val="0"/>
          <w:marTop w:val="0"/>
          <w:marBottom w:val="0"/>
          <w:divBdr>
            <w:top w:val="none" w:sz="0" w:space="0" w:color="auto"/>
            <w:left w:val="none" w:sz="0" w:space="0" w:color="auto"/>
            <w:bottom w:val="none" w:sz="0" w:space="0" w:color="auto"/>
            <w:right w:val="none" w:sz="0" w:space="0" w:color="auto"/>
          </w:divBdr>
        </w:div>
        <w:div w:id="501969970">
          <w:marLeft w:val="360"/>
          <w:marRight w:val="0"/>
          <w:marTop w:val="0"/>
          <w:marBottom w:val="0"/>
          <w:divBdr>
            <w:top w:val="none" w:sz="0" w:space="0" w:color="auto"/>
            <w:left w:val="none" w:sz="0" w:space="0" w:color="auto"/>
            <w:bottom w:val="none" w:sz="0" w:space="0" w:color="auto"/>
            <w:right w:val="none" w:sz="0" w:space="0" w:color="auto"/>
          </w:divBdr>
        </w:div>
        <w:div w:id="1291127677">
          <w:marLeft w:val="360"/>
          <w:marRight w:val="0"/>
          <w:marTop w:val="0"/>
          <w:marBottom w:val="0"/>
          <w:divBdr>
            <w:top w:val="none" w:sz="0" w:space="0" w:color="auto"/>
            <w:left w:val="none" w:sz="0" w:space="0" w:color="auto"/>
            <w:bottom w:val="none" w:sz="0" w:space="0" w:color="auto"/>
            <w:right w:val="none" w:sz="0" w:space="0" w:color="auto"/>
          </w:divBdr>
        </w:div>
        <w:div w:id="1290747006">
          <w:marLeft w:val="360"/>
          <w:marRight w:val="0"/>
          <w:marTop w:val="0"/>
          <w:marBottom w:val="0"/>
          <w:divBdr>
            <w:top w:val="none" w:sz="0" w:space="0" w:color="auto"/>
            <w:left w:val="none" w:sz="0" w:space="0" w:color="auto"/>
            <w:bottom w:val="none" w:sz="0" w:space="0" w:color="auto"/>
            <w:right w:val="none" w:sz="0" w:space="0" w:color="auto"/>
          </w:divBdr>
        </w:div>
        <w:div w:id="1523128346">
          <w:marLeft w:val="360"/>
          <w:marRight w:val="0"/>
          <w:marTop w:val="0"/>
          <w:marBottom w:val="0"/>
          <w:divBdr>
            <w:top w:val="none" w:sz="0" w:space="0" w:color="auto"/>
            <w:left w:val="none" w:sz="0" w:space="0" w:color="auto"/>
            <w:bottom w:val="none" w:sz="0" w:space="0" w:color="auto"/>
            <w:right w:val="none" w:sz="0" w:space="0" w:color="auto"/>
          </w:divBdr>
        </w:div>
        <w:div w:id="709962231">
          <w:marLeft w:val="360"/>
          <w:marRight w:val="0"/>
          <w:marTop w:val="0"/>
          <w:marBottom w:val="0"/>
          <w:divBdr>
            <w:top w:val="none" w:sz="0" w:space="0" w:color="auto"/>
            <w:left w:val="none" w:sz="0" w:space="0" w:color="auto"/>
            <w:bottom w:val="none" w:sz="0" w:space="0" w:color="auto"/>
            <w:right w:val="none" w:sz="0" w:space="0" w:color="auto"/>
          </w:divBdr>
        </w:div>
        <w:div w:id="53285061">
          <w:marLeft w:val="360"/>
          <w:marRight w:val="0"/>
          <w:marTop w:val="0"/>
          <w:marBottom w:val="0"/>
          <w:divBdr>
            <w:top w:val="none" w:sz="0" w:space="0" w:color="auto"/>
            <w:left w:val="none" w:sz="0" w:space="0" w:color="auto"/>
            <w:bottom w:val="none" w:sz="0" w:space="0" w:color="auto"/>
            <w:right w:val="none" w:sz="0" w:space="0" w:color="auto"/>
          </w:divBdr>
        </w:div>
        <w:div w:id="1445807757">
          <w:marLeft w:val="360"/>
          <w:marRight w:val="0"/>
          <w:marTop w:val="0"/>
          <w:marBottom w:val="0"/>
          <w:divBdr>
            <w:top w:val="none" w:sz="0" w:space="0" w:color="auto"/>
            <w:left w:val="none" w:sz="0" w:space="0" w:color="auto"/>
            <w:bottom w:val="none" w:sz="0" w:space="0" w:color="auto"/>
            <w:right w:val="none" w:sz="0" w:space="0" w:color="auto"/>
          </w:divBdr>
        </w:div>
      </w:divsChild>
    </w:div>
    <w:div w:id="1025138253">
      <w:bodyDiv w:val="1"/>
      <w:marLeft w:val="0"/>
      <w:marRight w:val="0"/>
      <w:marTop w:val="0"/>
      <w:marBottom w:val="0"/>
      <w:divBdr>
        <w:top w:val="none" w:sz="0" w:space="0" w:color="auto"/>
        <w:left w:val="none" w:sz="0" w:space="0" w:color="auto"/>
        <w:bottom w:val="none" w:sz="0" w:space="0" w:color="auto"/>
        <w:right w:val="none" w:sz="0" w:space="0" w:color="auto"/>
      </w:divBdr>
    </w:div>
    <w:div w:id="1189682723">
      <w:bodyDiv w:val="1"/>
      <w:marLeft w:val="0"/>
      <w:marRight w:val="0"/>
      <w:marTop w:val="0"/>
      <w:marBottom w:val="0"/>
      <w:divBdr>
        <w:top w:val="none" w:sz="0" w:space="0" w:color="auto"/>
        <w:left w:val="none" w:sz="0" w:space="0" w:color="auto"/>
        <w:bottom w:val="none" w:sz="0" w:space="0" w:color="auto"/>
        <w:right w:val="none" w:sz="0" w:space="0" w:color="auto"/>
      </w:divBdr>
    </w:div>
    <w:div w:id="1239093107">
      <w:bodyDiv w:val="1"/>
      <w:marLeft w:val="0"/>
      <w:marRight w:val="0"/>
      <w:marTop w:val="0"/>
      <w:marBottom w:val="0"/>
      <w:divBdr>
        <w:top w:val="none" w:sz="0" w:space="0" w:color="auto"/>
        <w:left w:val="none" w:sz="0" w:space="0" w:color="auto"/>
        <w:bottom w:val="none" w:sz="0" w:space="0" w:color="auto"/>
        <w:right w:val="none" w:sz="0" w:space="0" w:color="auto"/>
      </w:divBdr>
      <w:divsChild>
        <w:div w:id="853496289">
          <w:marLeft w:val="0"/>
          <w:marRight w:val="0"/>
          <w:marTop w:val="0"/>
          <w:marBottom w:val="525"/>
          <w:divBdr>
            <w:top w:val="none" w:sz="0" w:space="0" w:color="auto"/>
            <w:left w:val="none" w:sz="0" w:space="0" w:color="auto"/>
            <w:bottom w:val="none" w:sz="0" w:space="0" w:color="auto"/>
            <w:right w:val="none" w:sz="0" w:space="0" w:color="auto"/>
          </w:divBdr>
          <w:divsChild>
            <w:div w:id="505023777">
              <w:marLeft w:val="0"/>
              <w:marRight w:val="0"/>
              <w:marTop w:val="0"/>
              <w:marBottom w:val="0"/>
              <w:divBdr>
                <w:top w:val="none" w:sz="0" w:space="0" w:color="auto"/>
                <w:left w:val="none" w:sz="0" w:space="0" w:color="auto"/>
                <w:bottom w:val="none" w:sz="0" w:space="0" w:color="auto"/>
                <w:right w:val="none" w:sz="0" w:space="0" w:color="auto"/>
              </w:divBdr>
            </w:div>
          </w:divsChild>
        </w:div>
        <w:div w:id="861355552">
          <w:marLeft w:val="0"/>
          <w:marRight w:val="0"/>
          <w:marTop w:val="0"/>
          <w:marBottom w:val="525"/>
          <w:divBdr>
            <w:top w:val="none" w:sz="0" w:space="0" w:color="auto"/>
            <w:left w:val="none" w:sz="0" w:space="0" w:color="auto"/>
            <w:bottom w:val="none" w:sz="0" w:space="0" w:color="auto"/>
            <w:right w:val="none" w:sz="0" w:space="0" w:color="auto"/>
          </w:divBdr>
        </w:div>
        <w:div w:id="1889411580">
          <w:marLeft w:val="0"/>
          <w:marRight w:val="0"/>
          <w:marTop w:val="0"/>
          <w:marBottom w:val="525"/>
          <w:divBdr>
            <w:top w:val="none" w:sz="0" w:space="0" w:color="auto"/>
            <w:left w:val="none" w:sz="0" w:space="0" w:color="auto"/>
            <w:bottom w:val="none" w:sz="0" w:space="0" w:color="auto"/>
            <w:right w:val="none" w:sz="0" w:space="0" w:color="auto"/>
          </w:divBdr>
          <w:divsChild>
            <w:div w:id="20832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3567">
      <w:bodyDiv w:val="1"/>
      <w:marLeft w:val="0"/>
      <w:marRight w:val="0"/>
      <w:marTop w:val="0"/>
      <w:marBottom w:val="0"/>
      <w:divBdr>
        <w:top w:val="none" w:sz="0" w:space="0" w:color="auto"/>
        <w:left w:val="none" w:sz="0" w:space="0" w:color="auto"/>
        <w:bottom w:val="none" w:sz="0" w:space="0" w:color="auto"/>
        <w:right w:val="none" w:sz="0" w:space="0" w:color="auto"/>
      </w:divBdr>
    </w:div>
    <w:div w:id="1283732385">
      <w:bodyDiv w:val="1"/>
      <w:marLeft w:val="0"/>
      <w:marRight w:val="0"/>
      <w:marTop w:val="0"/>
      <w:marBottom w:val="0"/>
      <w:divBdr>
        <w:top w:val="none" w:sz="0" w:space="0" w:color="auto"/>
        <w:left w:val="none" w:sz="0" w:space="0" w:color="auto"/>
        <w:bottom w:val="none" w:sz="0" w:space="0" w:color="auto"/>
        <w:right w:val="none" w:sz="0" w:space="0" w:color="auto"/>
      </w:divBdr>
      <w:divsChild>
        <w:div w:id="572201212">
          <w:marLeft w:val="0"/>
          <w:marRight w:val="0"/>
          <w:marTop w:val="0"/>
          <w:marBottom w:val="525"/>
          <w:divBdr>
            <w:top w:val="none" w:sz="0" w:space="0" w:color="auto"/>
            <w:left w:val="none" w:sz="0" w:space="0" w:color="auto"/>
            <w:bottom w:val="none" w:sz="0" w:space="0" w:color="auto"/>
            <w:right w:val="none" w:sz="0" w:space="0" w:color="auto"/>
          </w:divBdr>
        </w:div>
        <w:div w:id="987713530">
          <w:marLeft w:val="0"/>
          <w:marRight w:val="0"/>
          <w:marTop w:val="0"/>
          <w:marBottom w:val="525"/>
          <w:divBdr>
            <w:top w:val="none" w:sz="0" w:space="0" w:color="auto"/>
            <w:left w:val="none" w:sz="0" w:space="0" w:color="auto"/>
            <w:bottom w:val="none" w:sz="0" w:space="0" w:color="auto"/>
            <w:right w:val="none" w:sz="0" w:space="0" w:color="auto"/>
          </w:divBdr>
          <w:divsChild>
            <w:div w:id="14904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9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5</Pages>
  <Words>2539</Words>
  <Characters>13711</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nikolitsa tourlente</dc:creator>
  <cp:keywords/>
  <dc:description/>
  <cp:lastModifiedBy>ΝΙΚΟΛΙΤΣΑ ΤΟΥΡΛΕΝΤΕ</cp:lastModifiedBy>
  <cp:revision>5</cp:revision>
  <dcterms:created xsi:type="dcterms:W3CDTF">2024-03-25T04:59:00Z</dcterms:created>
  <dcterms:modified xsi:type="dcterms:W3CDTF">2025-03-13T20:01:00Z</dcterms:modified>
</cp:coreProperties>
</file>