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07EC">
      <w:pPr>
        <w:rPr>
          <w:rFonts w:hint="default"/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</w:t>
      </w:r>
      <w:r>
        <w:rPr>
          <w:rFonts w:hint="default"/>
          <w:b/>
          <w:bCs/>
          <w:sz w:val="22"/>
          <w:szCs w:val="22"/>
          <w:lang w:val="el-GR"/>
        </w:rPr>
        <w:t xml:space="preserve"> αγάπη</w:t>
      </w:r>
    </w:p>
    <w:p w14:paraId="08EA798F">
      <w:pPr>
        <w:rPr>
          <w:rFonts w:hint="default"/>
          <w:b/>
          <w:bCs/>
          <w:sz w:val="22"/>
          <w:szCs w:val="22"/>
          <w:lang w:val="el-GR"/>
        </w:rPr>
      </w:pPr>
    </w:p>
    <w:p w14:paraId="2D68DBF1">
      <w:pPr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Μητρική</w:t>
      </w:r>
      <w:r>
        <w:rPr>
          <w:rFonts w:hint="default"/>
          <w:b w:val="0"/>
          <w:bCs w:val="0"/>
          <w:sz w:val="22"/>
          <w:szCs w:val="22"/>
          <w:lang w:val="en-US"/>
        </w:rPr>
        <w:t>:</w:t>
      </w:r>
      <w:r>
        <w:rPr>
          <w:rFonts w:hint="default"/>
          <w:b w:val="0"/>
          <w:bCs w:val="0"/>
          <w:sz w:val="22"/>
          <w:szCs w:val="22"/>
          <w:lang w:val="el-GR"/>
        </w:rPr>
        <w:t xml:space="preserve"> κορυφαία εκδήλωση ανιδιοτέλειας και προσφοράς</w:t>
      </w:r>
    </w:p>
    <w:p w14:paraId="3A01F134">
      <w:pPr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Οικογενειακή</w:t>
      </w:r>
      <w:r>
        <w:rPr>
          <w:rFonts w:hint="default"/>
          <w:b w:val="0"/>
          <w:bCs w:val="0"/>
          <w:sz w:val="22"/>
          <w:szCs w:val="22"/>
          <w:lang w:val="en-US"/>
        </w:rPr>
        <w:t xml:space="preserve">: </w:t>
      </w:r>
      <w:r>
        <w:rPr>
          <w:rFonts w:hint="default"/>
          <w:b w:val="0"/>
          <w:bCs w:val="0"/>
          <w:sz w:val="22"/>
          <w:szCs w:val="22"/>
          <w:lang w:val="el-GR"/>
        </w:rPr>
        <w:t>εκδηλώνεται μεταξύ ατόμων με συγγενικούς δεσμούς</w:t>
      </w:r>
    </w:p>
    <w:p w14:paraId="2A7B4A8C">
      <w:pPr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Αδελφική</w:t>
      </w:r>
      <w:r>
        <w:rPr>
          <w:rFonts w:hint="default"/>
          <w:b w:val="0"/>
          <w:bCs w:val="0"/>
          <w:sz w:val="22"/>
          <w:szCs w:val="22"/>
          <w:lang w:val="en-US"/>
        </w:rPr>
        <w:t xml:space="preserve">: </w:t>
      </w:r>
      <w:r>
        <w:rPr>
          <w:rFonts w:hint="default"/>
          <w:b w:val="0"/>
          <w:bCs w:val="0"/>
          <w:sz w:val="22"/>
          <w:szCs w:val="22"/>
          <w:lang w:val="el-GR"/>
        </w:rPr>
        <w:t>αναφέρεται στον ισχυρό δεσμό που υπάρχει ανάμεσα στα αδέλφια, γι αυτό ο όρος χρησιμοποιείται και μεταφορικά για κάθε σχέση αφοσίωσης.</w:t>
      </w:r>
    </w:p>
    <w:p w14:paraId="7E420CEE">
      <w:pPr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Φιλική</w:t>
      </w:r>
      <w:r>
        <w:rPr>
          <w:rFonts w:hint="default"/>
          <w:b w:val="0"/>
          <w:bCs w:val="0"/>
          <w:sz w:val="22"/>
          <w:szCs w:val="22"/>
          <w:lang w:val="en-US"/>
        </w:rPr>
        <w:t xml:space="preserve">: </w:t>
      </w:r>
      <w:r>
        <w:rPr>
          <w:rFonts w:hint="default"/>
          <w:b w:val="0"/>
          <w:bCs w:val="0"/>
          <w:sz w:val="22"/>
          <w:szCs w:val="22"/>
          <w:lang w:val="el-GR"/>
        </w:rPr>
        <w:t>στηρίζεται στην αμοιβαιότητα των συναισθημάτων μεταξύ φίλων.</w:t>
      </w:r>
    </w:p>
    <w:p w14:paraId="2D2E7E2C">
      <w:pPr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Ερωτική</w:t>
      </w:r>
      <w:r>
        <w:rPr>
          <w:rFonts w:hint="default"/>
          <w:b w:val="0"/>
          <w:bCs w:val="0"/>
          <w:sz w:val="22"/>
          <w:szCs w:val="22"/>
          <w:lang w:val="en-US"/>
        </w:rPr>
        <w:t>:</w:t>
      </w:r>
      <w:r>
        <w:rPr>
          <w:rFonts w:hint="default"/>
          <w:b w:val="0"/>
          <w:bCs w:val="0"/>
          <w:sz w:val="22"/>
          <w:szCs w:val="22"/>
          <w:lang w:val="el-GR"/>
        </w:rPr>
        <w:t xml:space="preserve"> εμπεριέχει την επιθυμία για τον άλλο και απορρέει από αυτήν.</w:t>
      </w:r>
    </w:p>
    <w:p w14:paraId="12835F2D">
      <w:pPr>
        <w:rPr>
          <w:rFonts w:hint="default"/>
          <w:b w:val="0"/>
          <w:bCs w:val="0"/>
          <w:sz w:val="22"/>
          <w:szCs w:val="22"/>
          <w:lang w:val="el-GR"/>
        </w:rPr>
      </w:pPr>
    </w:p>
    <w:p w14:paraId="222F0051">
      <w:pPr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Χαρακτηριστικά της αγάπης</w:t>
      </w:r>
    </w:p>
    <w:p w14:paraId="6A7FCD17">
      <w:pPr>
        <w:rPr>
          <w:rFonts w:hint="default"/>
          <w:b/>
          <w:bCs/>
          <w:sz w:val="22"/>
          <w:szCs w:val="22"/>
          <w:lang w:val="el-GR"/>
        </w:rPr>
      </w:pPr>
    </w:p>
    <w:p w14:paraId="4B96D3C7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ανιδιοτέλεια, δηλαδή η ανυστερόβουλη διάθεση και η απουσία σκοπιμότητας.</w:t>
      </w:r>
    </w:p>
    <w:p w14:paraId="5B5DD03F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στοργή, δηλαδή η φροντίδα, η τρυφερότητα προς τον άλλον και η διάθεση προστασίας του.</w:t>
      </w:r>
    </w:p>
    <w:p w14:paraId="33B7D3D2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το ειλικρινές ενδιαφέρον για τον άλλον και η συναισθηματική συμμετοχή στη χαρά και στη λύπη του.</w:t>
      </w:r>
    </w:p>
    <w:p w14:paraId="77180F03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ανεκτικότητα απέναντι στις διαφορετικές επιλογές του άλλου και τις αδυναμίες του.</w:t>
      </w:r>
    </w:p>
    <w:p w14:paraId="04EB69EB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δοτικότητα, δηλαδή η γενναιοδωρία προς τον άλλον και η διάθεση προσφοράς.</w:t>
      </w:r>
    </w:p>
    <w:p w14:paraId="515FB63F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ο σεβασμός της ανεξαρτησίας του άλλου και η απουσία κτητικής διάθεσης απέναντί του.</w:t>
      </w:r>
    </w:p>
    <w:p w14:paraId="288D9770">
      <w:pPr>
        <w:numPr>
          <w:ilvl w:val="0"/>
          <w:numId w:val="0"/>
        </w:numPr>
        <w:rPr>
          <w:rFonts w:hint="default"/>
          <w:b w:val="0"/>
          <w:bCs w:val="0"/>
          <w:sz w:val="22"/>
          <w:szCs w:val="22"/>
          <w:lang w:val="el-GR"/>
        </w:rPr>
      </w:pPr>
    </w:p>
    <w:p w14:paraId="61A97F59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Η αξία της αγάπης</w:t>
      </w:r>
    </w:p>
    <w:p w14:paraId="23812DDC">
      <w:pPr>
        <w:numPr>
          <w:ilvl w:val="0"/>
          <w:numId w:val="0"/>
        </w:numPr>
        <w:rPr>
          <w:rFonts w:hint="default"/>
          <w:b/>
          <w:bCs/>
          <w:sz w:val="22"/>
          <w:szCs w:val="22"/>
          <w:lang w:val="el-GR"/>
        </w:rPr>
      </w:pPr>
    </w:p>
    <w:p w14:paraId="3026B025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Δικαιώνει την ύπαρξη του ανθρώπου</w:t>
      </w:r>
    </w:p>
    <w:p w14:paraId="3F997530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</w:p>
    <w:p w14:paraId="1B0D9E6F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Προσδίδει ουσιαστικό νόημα στη ζωή του ανθρώπου και τον κάνει να αισθάνεται πλήρης.</w:t>
      </w:r>
    </w:p>
    <w:p w14:paraId="000CAFDB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Ενεργοποιεί θετικά συναισθήματα που εξευγενίζουν και ανυψώνουν ηθικά τον άνθρωπο και τον προσανατολίζει σε μια συνειδητή ηθική στάση με οδηγούς την ανιδιοτέλεια, την ειλικρίνεια, την ανθρωπιά.</w:t>
      </w:r>
    </w:p>
    <w:p w14:paraId="7E4C7F52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Στηρίζει και ενδυναμώνει ψυχικά τον άνθρωπο, ενισχύει την αιδιόδοξη διάθεσή του απέναντι στη ζωή.</w:t>
      </w:r>
    </w:p>
    <w:p w14:paraId="00719AAF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Ενισχύει, γενικότερα, την πίστη στον άνθρωπο και τη δυνατότητά του να οικοδομήσει έναν καλύτερο κόσμο.</w:t>
      </w:r>
    </w:p>
    <w:p w14:paraId="6E2B418E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Εξευγενίζει συναισθηματικά τον άνθρωπο, καθώς βιώνει την ευεργετική επίδραση της ανιδιοτελούς προσφοράς του άλλου.</w:t>
      </w:r>
    </w:p>
    <w:p w14:paraId="680FEABB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7BF65349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Συντελεί στην ουσιαστική &lt;&lt;συνάντηση&gt;&gt; με τον συνάνθρωπο</w:t>
      </w:r>
    </w:p>
    <w:p w14:paraId="3D1A8AC8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</w:p>
    <w:p w14:paraId="50848AB4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Εκπληρώνει τις βαθύτερες συναισθηματικές ανάγκες του ανθρώπου δημιουργώντας το αναγκαίο κλίμα στοργής, ενδιαφέροντος και συντροφικότητας, που απομακρύνει τη μοναξιά και την ανασφάλεια.</w:t>
      </w:r>
    </w:p>
    <w:p w14:paraId="15549D2C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Απελευθερώνει τις ανθρώπινες σχέσεις από τη μικροπρέπεια, το ανταγωνιστικό πνεύμα και τον φθόνο.</w:t>
      </w:r>
    </w:p>
    <w:p w14:paraId="5980CAF5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Βοηθά τον άνθρωπο να υπερβαίνει τους φόβους, την αμοιβαία καχυποψία και όσα τον απομονώνουν από τους άλλους, να &lt;&lt;συναντιέται&gt;&gt; ουσιαστικά με αυτούς και να αναπτύσσει την κοινωνικότητά του.</w:t>
      </w:r>
    </w:p>
    <w:p w14:paraId="5452D7A1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Βοηθά το άτομο να συνυπάρχει αρμονικά με τους άλλους, διατηρώντας τα ιδιαίτερα στοιχεία της ατομικότητάς του.</w:t>
      </w:r>
    </w:p>
    <w:p w14:paraId="2B7F1ABA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Αποτελεί τη βάση πάνω στην οποία οικοδομούνται ισχυρές και ειλικρινείς σχέσεις που συνοδεύουν τον άνθρωπο σε όλη του τη ζωή.</w:t>
      </w:r>
    </w:p>
    <w:p w14:paraId="63F195AF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Αμβλύνει τους διαχωρισμούς (ιδεολογικούς, κοινωνικούς, εθνικούς, φυλετικούς, θρησκευτικούς κ.λπ.) και αναδεικνύει τα στοιχεία που ενώνουν τους ανθρώπους.</w:t>
      </w:r>
    </w:p>
    <w:p w14:paraId="66B67D4B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379230A5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Για την απουσία της αγάπης από τη ζωή μας ευθύνονται</w:t>
      </w:r>
    </w:p>
    <w:p w14:paraId="0B837CD2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</w:p>
    <w:p w14:paraId="6A6AC1DE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Το ωφελιμιστικό πνεύμα της σύγχρονης εποχής, που καθιστά τον άνθρωπο άπληστο, φιλοχρήματο και κυνικό και τον απογυμνώνει από τη διάθεση προσφοράς στον συνάνθρωπο.</w:t>
      </w:r>
    </w:p>
    <w:p w14:paraId="62EC51D3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κυριαρχία του σκληρού ανταγωνισμού σε όλες τις πτυχές της κοινωνικής ζωής-την οικονομία, την εργασία, τις σχέσεις, την εκπαίδευση κ.λπ.- ενισχύει την αντιπαλότητα και τον ατομικισμό.</w:t>
      </w:r>
    </w:p>
    <w:p w14:paraId="2D6BC6F3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Το αφιλόξενο περιβάλλον των μεγαλουπόλεων, στις οποίες κυριαρχεί η ανωνυμία και η καχυποψία, εντείνει την αποξένωση από τον συνάνθρωπο και το αίσθημα της μοναξιάς.</w:t>
      </w:r>
    </w:p>
    <w:p w14:paraId="601A2845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Οι ασθματικοί (αγχωτικοί) ρυθμοί ζωής που χαρακτηρίζουν την εποχή μας επβάλλουν συμβατικές και επιφανειακές σχέσεις.</w:t>
      </w:r>
    </w:p>
    <w:p w14:paraId="7C8261B1">
      <w:pPr>
        <w:numPr>
          <w:numId w:val="0"/>
        </w:numPr>
        <w:tabs>
          <w:tab w:val="left" w:pos="420"/>
        </w:tabs>
        <w:rPr>
          <w:rFonts w:hint="default"/>
          <w:b w:val="0"/>
          <w:bCs w:val="0"/>
          <w:sz w:val="22"/>
          <w:szCs w:val="22"/>
          <w:lang w:val="el-GR"/>
        </w:rPr>
      </w:pPr>
    </w:p>
    <w:p w14:paraId="750C2513">
      <w:pPr>
        <w:numPr>
          <w:numId w:val="0"/>
        </w:numPr>
        <w:tabs>
          <w:tab w:val="left" w:pos="420"/>
        </w:tabs>
        <w:rPr>
          <w:rFonts w:hint="default"/>
          <w:b w:val="0"/>
          <w:bCs w:val="0"/>
          <w:sz w:val="22"/>
          <w:szCs w:val="22"/>
          <w:lang w:val="el-GR"/>
        </w:rPr>
      </w:pPr>
    </w:p>
    <w:p w14:paraId="3AA786DF">
      <w:pPr>
        <w:numPr>
          <w:numId w:val="0"/>
        </w:numPr>
        <w:tabs>
          <w:tab w:val="left" w:pos="420"/>
        </w:tabs>
        <w:rPr>
          <w:rFonts w:hint="default"/>
          <w:b w:val="0"/>
          <w:bCs w:val="0"/>
          <w:sz w:val="22"/>
          <w:szCs w:val="22"/>
          <w:lang w:val="el-GR"/>
        </w:rPr>
      </w:pPr>
    </w:p>
    <w:p w14:paraId="38173284">
      <w:pPr>
        <w:numPr>
          <w:numId w:val="0"/>
        </w:numPr>
        <w:tabs>
          <w:tab w:val="left" w:pos="420"/>
        </w:tabs>
        <w:rPr>
          <w:rFonts w:hint="default"/>
          <w:b w:val="0"/>
          <w:bCs w:val="0"/>
          <w:sz w:val="22"/>
          <w:szCs w:val="22"/>
          <w:lang w:val="el-GR"/>
        </w:rPr>
      </w:pPr>
    </w:p>
    <w:p w14:paraId="3D5FBDA6">
      <w:pPr>
        <w:numPr>
          <w:numId w:val="0"/>
        </w:numPr>
        <w:tabs>
          <w:tab w:val="left" w:pos="420"/>
        </w:tabs>
        <w:rPr>
          <w:rFonts w:hint="default"/>
          <w:b w:val="0"/>
          <w:bCs w:val="0"/>
          <w:sz w:val="22"/>
          <w:szCs w:val="22"/>
          <w:lang w:val="el-GR"/>
        </w:rPr>
      </w:pPr>
    </w:p>
    <w:p w14:paraId="1723F56A">
      <w:pPr>
        <w:numPr>
          <w:numId w:val="0"/>
        </w:numPr>
        <w:tabs>
          <w:tab w:val="left" w:pos="420"/>
        </w:tabs>
        <w:rPr>
          <w:rFonts w:hint="default"/>
          <w:b w:val="0"/>
          <w:bCs w:val="0"/>
          <w:sz w:val="22"/>
          <w:szCs w:val="22"/>
          <w:lang w:val="el-GR"/>
        </w:rPr>
      </w:pPr>
    </w:p>
    <w:p w14:paraId="4F4B578D">
      <w:pPr>
        <w:numPr>
          <w:numId w:val="0"/>
        </w:numPr>
        <w:tabs>
          <w:tab w:val="left" w:pos="420"/>
        </w:tabs>
        <w:rPr>
          <w:rFonts w:hint="default"/>
          <w:b w:val="0"/>
          <w:bCs w:val="0"/>
          <w:sz w:val="22"/>
          <w:szCs w:val="22"/>
          <w:lang w:val="el-GR"/>
        </w:rPr>
      </w:pPr>
    </w:p>
    <w:p w14:paraId="12B003ED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Ο έρωτας</w:t>
      </w:r>
    </w:p>
    <w:p w14:paraId="00B64DCB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</w:p>
    <w:p w14:paraId="5790E85B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Χαρακτηριστικά του έρωτα</w:t>
      </w:r>
    </w:p>
    <w:p w14:paraId="70079947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</w:p>
    <w:p w14:paraId="6FADC009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επιθυμία του άλλου.</w:t>
      </w:r>
    </w:p>
    <w:p w14:paraId="15D87F20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εξιδανίκευση του άλλου, καθώς ο ερωτευμένος βλέπει το αντικείμενο του πόθου μέσα από &lt;&lt;παραμορφωτικούς φακούς&gt;&gt;.</w:t>
      </w:r>
    </w:p>
    <w:p w14:paraId="7FA812CB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Ο ενθουσιασμός και το αίσθημα πληρότητας αλλά και η απογοήτευση και το αίσθημα στέρησης, που συνδέονται αντίστοιχα με την αρχή και το τέλος μιασ σχέσης.</w:t>
      </w:r>
    </w:p>
    <w:p w14:paraId="43FD3B26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συναισθηματική σύγχυση και, κατέπέκταση, η αδυναμία του ατόμου να κατανοεί και να ελέγχει τα συναισθήματά του.</w:t>
      </w:r>
    </w:p>
    <w:p w14:paraId="46BC05B3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Η κτητική διάθεση, η ανάγκη δηλαδή αποκλειστικότητας.</w:t>
      </w:r>
    </w:p>
    <w:p w14:paraId="7AC73491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1590C0AD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Η &lt;&lt;θεραπευτική&gt;&gt; προσφορά του έρωτα</w:t>
      </w:r>
    </w:p>
    <w:p w14:paraId="07C7E79D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</w:p>
    <w:p w14:paraId="64A9D458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Κατακλύζει το άτομο με αγάπη για τη ζωή,αισιοδοξία και θετική στάση απέναντι στον κόσμο που τον περιβάλλει.</w:t>
      </w:r>
    </w:p>
    <w:p w14:paraId="5B05377A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Πλουτίζει την ζωή του ανθρώπου με την ένταση και το πλήθος των συναισθημάτων.</w:t>
      </w:r>
    </w:p>
    <w:p w14:paraId="39A3BB05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Οδηγεί στη βαθιά &lt;&lt;συνάντηση&gt;&gt; με τον άλλον, το μοίρασμα των συναισθημάτων και των σκέψεων.</w:t>
      </w:r>
    </w:p>
    <w:p w14:paraId="59F17B4E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Είναι μια μοναδική εμπειρία, που μας παρασύρει, μας μεταμορφώνει, μας συγκινεί, μας επαναπροσδιορίζει και μας βελτιώνει, γιατί μέσα από τον έρωτα μαθαίνουμε και κατανοούμε καλύτερα τον εαυτό μας.</w:t>
      </w:r>
    </w:p>
    <w:p w14:paraId="65F69D69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5124E034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2"/>
          <w:szCs w:val="22"/>
          <w:lang w:val="el-GR"/>
        </w:rPr>
      </w:pPr>
    </w:p>
    <w:p w14:paraId="4832EACF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r>
        <w:rPr>
          <w:rFonts w:hint="default"/>
          <w:b/>
          <w:bCs/>
          <w:sz w:val="22"/>
          <w:szCs w:val="22"/>
          <w:lang w:val="el-GR"/>
        </w:rPr>
        <w:t>Η &lt;&lt;σκοτεινή&gt;&gt; πλευρά του έρωτα</w:t>
      </w:r>
    </w:p>
    <w:p w14:paraId="3DAD267C">
      <w:pPr>
        <w:numPr>
          <w:ilvl w:val="0"/>
          <w:numId w:val="0"/>
        </w:numPr>
        <w:ind w:leftChars="0"/>
        <w:rPr>
          <w:rFonts w:hint="default"/>
          <w:b/>
          <w:bCs/>
          <w:sz w:val="22"/>
          <w:szCs w:val="22"/>
          <w:lang w:val="el-GR"/>
        </w:rPr>
      </w:pPr>
      <w:bookmarkStart w:id="0" w:name="_GoBack"/>
      <w:bookmarkEnd w:id="0"/>
    </w:p>
    <w:p w14:paraId="3A578DE6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Τυραννά τον ερωτευμένο με πίκρα και πόνο, απογοήτευση και αισθήματα ματαίωσης, θλίψης και μελαγχολίας.</w:t>
      </w:r>
    </w:p>
    <w:p w14:paraId="361A892D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sz w:val="22"/>
          <w:szCs w:val="22"/>
          <w:lang w:val="el-GR"/>
        </w:rPr>
      </w:pPr>
      <w:r>
        <w:rPr>
          <w:rFonts w:hint="default"/>
          <w:b w:val="0"/>
          <w:bCs w:val="0"/>
          <w:sz w:val="22"/>
          <w:szCs w:val="22"/>
          <w:lang w:val="el-GR"/>
        </w:rPr>
        <w:t>Κατακλύζει τον ερωτευμένο με εγωιστικά και βασανιστικά συναισθήματα όπως ζήλια, φθόνο, κτητικότητα, καχυποψία.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F1AE3"/>
    <w:multiLevelType w:val="singleLevel"/>
    <w:tmpl w:val="FDEF1AE3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E4B54"/>
    <w:rsid w:val="4B3638C2"/>
    <w:rsid w:val="69BBF56E"/>
    <w:rsid w:val="76FF6B40"/>
    <w:rsid w:val="9FEF01CA"/>
    <w:rsid w:val="9FFE4B54"/>
    <w:rsid w:val="EFF788F8"/>
    <w:rsid w:val="F77B149A"/>
    <w:rsid w:val="F7FB7455"/>
    <w:rsid w:val="FAFDA9FB"/>
    <w:rsid w:val="FAFE5515"/>
    <w:rsid w:val="FEFA0433"/>
    <w:rsid w:val="FFBF5049"/>
    <w:rsid w:val="FF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2026-02-01T15:57:00Z</dcterms:created>
  <dc:creator>eleneastetha</dc:creator>
  <cp:lastModifiedBy>eleneastetha</cp:lastModifiedBy>
  <dcterms:modified xsi:type="dcterms:W3CDTF">2026-03-15T12:45:51Z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07D731D09C11F183A0237F6982394793_41</vt:lpwstr>
  </property>
</Properties>
</file>