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15" w:rsidRDefault="008E5C15"/>
    <w:p w:rsidR="003B576B" w:rsidRPr="003B576B" w:rsidRDefault="003B576B" w:rsidP="003B576B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el-GR"/>
        </w:rPr>
      </w:pPr>
      <w:r w:rsidRPr="003B576B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el-GR"/>
        </w:rPr>
        <w:t>Γιώργου Σεφέρη, «Άρνηση»</w:t>
      </w:r>
    </w:p>
    <w:p w:rsidR="003B576B" w:rsidRPr="003B576B" w:rsidRDefault="003B576B" w:rsidP="003B576B">
      <w:pPr>
        <w:spacing w:before="100" w:beforeAutospacing="1" w:after="100" w:afterAutospacing="1" w:line="240" w:lineRule="auto"/>
        <w:ind w:left="240" w:right="240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Στο περιγιάλι το κρυφό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κι άσπρο σαν περιστέρι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διψάσαμε το μεσημέρι·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μα το νερό γλυφό.</w:t>
      </w:r>
    </w:p>
    <w:p w:rsidR="003B576B" w:rsidRPr="003B576B" w:rsidRDefault="003B576B" w:rsidP="003B576B">
      <w:pPr>
        <w:spacing w:before="100" w:beforeAutospacing="1" w:after="100" w:afterAutospacing="1" w:line="240" w:lineRule="auto"/>
        <w:ind w:left="240" w:right="240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Πάνω στην άμμο την ξανθή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γράψαμε τ' όνομά της·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 xml:space="preserve">ωραία που </w:t>
      </w:r>
      <w:proofErr w:type="spellStart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φύσηξεν</w:t>
      </w:r>
      <w:proofErr w:type="spellEnd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ο μπάτης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και σβήστηκε η γραφή.</w:t>
      </w:r>
    </w:p>
    <w:p w:rsidR="003B576B" w:rsidRPr="003B576B" w:rsidRDefault="003B576B" w:rsidP="003B576B">
      <w:pPr>
        <w:spacing w:before="100" w:beforeAutospacing="1" w:after="100" w:afterAutospacing="1" w:line="240" w:lineRule="auto"/>
        <w:ind w:left="240" w:right="240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Mε</w:t>
      </w:r>
      <w:proofErr w:type="spellEnd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τί καρδιά, με τί πνοή,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τι πόθους και τί πάθος,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πήραμε τη ζωή μας· λάθος!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br/>
        <w:t>κι αλλάξαμε ζωή.</w:t>
      </w:r>
    </w:p>
    <w:p w:rsidR="003B576B" w:rsidRPr="003B576B" w:rsidRDefault="003B576B" w:rsidP="003B576B">
      <w:pPr>
        <w:spacing w:before="100" w:beforeAutospacing="1" w:after="100" w:afterAutospacing="1" w:line="240" w:lineRule="auto"/>
        <w:ind w:left="240" w:right="240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[πηγή: Γιώργος Σεφέρης, </w:t>
      </w:r>
      <w:r w:rsidRPr="003B576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el-GR"/>
        </w:rPr>
        <w:t>Ποιήματα</w:t>
      </w:r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φιλ</w:t>
      </w:r>
      <w:proofErr w:type="spellEnd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επιμ</w:t>
      </w:r>
      <w:proofErr w:type="spellEnd"/>
      <w:r w:rsidRPr="003B576B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Γ.Π. Σαββίδης, Ίκαρος, Αθήνα 1972, σ. 13]</w:t>
      </w:r>
    </w:p>
    <w:p w:rsidR="003B576B" w:rsidRDefault="003B576B">
      <w:r>
        <w:rPr>
          <w:noProof/>
          <w:lang w:eastAsia="el-GR"/>
        </w:rPr>
        <w:drawing>
          <wp:inline distT="0" distB="0" distL="0" distR="0">
            <wp:extent cx="4993216" cy="2808684"/>
            <wp:effectExtent l="19050" t="0" r="0" b="0"/>
            <wp:docPr id="1" name="Εικόνα 1" descr="C:\Users\user\Desktop\seferis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feris_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764" cy="28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6B" w:rsidRPr="003B576B" w:rsidRDefault="003B576B" w:rsidP="003B576B">
      <w:pPr>
        <w:pStyle w:val="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Τ</w:t>
      </w:r>
      <w:r w:rsidRPr="003B576B">
        <w:rPr>
          <w:rFonts w:ascii="Arial" w:hAnsi="Arial" w:cs="Arial"/>
          <w:sz w:val="21"/>
          <w:szCs w:val="21"/>
        </w:rPr>
        <w:t>ο ποίημα δομείται σε τρεις στροφές και σε κάθε στροφή το νόημα ανακόπτεται από μία άνω τελεία. Αυτό που απ</w:t>
      </w:r>
      <w:r>
        <w:rPr>
          <w:rFonts w:ascii="Arial" w:hAnsi="Arial" w:cs="Arial"/>
          <w:sz w:val="21"/>
          <w:szCs w:val="21"/>
        </w:rPr>
        <w:t xml:space="preserve">ομένει αρνείται </w:t>
      </w:r>
      <w:proofErr w:type="spellStart"/>
      <w:r>
        <w:rPr>
          <w:rFonts w:ascii="Arial" w:hAnsi="Arial" w:cs="Arial"/>
          <w:sz w:val="21"/>
          <w:szCs w:val="21"/>
        </w:rPr>
        <w:t>ό,τι</w:t>
      </w:r>
      <w:proofErr w:type="spellEnd"/>
      <w:r>
        <w:rPr>
          <w:rFonts w:ascii="Arial" w:hAnsi="Arial" w:cs="Arial"/>
          <w:sz w:val="21"/>
          <w:szCs w:val="21"/>
        </w:rPr>
        <w:t xml:space="preserve"> προηγήθηκε. </w:t>
      </w:r>
      <w:r w:rsidRPr="003B576B">
        <w:rPr>
          <w:rFonts w:ascii="Arial" w:hAnsi="Arial" w:cs="Arial"/>
          <w:sz w:val="21"/>
          <w:szCs w:val="21"/>
        </w:rPr>
        <w:t xml:space="preserve"> Σε κάθε στροφή λοιπόν υπάρχει κάτι που εξαρτάται από μας, αλλά ακυρώνεται από εξωγενείς παράγοντες. Εμείς «διψάσαμε», «επιθυμήσαμε», «μα το νερό γλυφό». Εμείς «γράψαμε», μα «σβήστηκε η γραφή». Η καταγραφή της άρνησης στην «δίψα» μας και στην «γραφή» μας γίνεται  μετά την άνω τελεία. Νερό και αέρας, στοιχεία θεμελιώδη για την ζωή, στοιχεία του φυσικού κόσμου μας, μας αρνήθηκαν.</w:t>
      </w:r>
      <w:r>
        <w:rPr>
          <w:rFonts w:ascii="Arial" w:hAnsi="Arial" w:cs="Arial"/>
          <w:sz w:val="21"/>
          <w:szCs w:val="21"/>
        </w:rPr>
        <w:t xml:space="preserve"> </w:t>
      </w:r>
      <w:r w:rsidRPr="003B576B">
        <w:rPr>
          <w:rFonts w:ascii="Arial" w:hAnsi="Arial" w:cs="Arial"/>
          <w:sz w:val="21"/>
          <w:szCs w:val="21"/>
        </w:rPr>
        <w:t>Στην τρίτη στροφή η λέξη «λάθος» βρίσκεται μετά την επίμαχη άνω τελεία, οπότε το «λάθος» δεν φαίνεται να προκύπτει από τις πράξεις μας. Από ποιον τότε; Εξωγενείς οι παράγοντες, είναι οφθαλμοφανές. Δε</w:t>
      </w:r>
      <w:r>
        <w:rPr>
          <w:rFonts w:ascii="Arial" w:hAnsi="Arial" w:cs="Arial"/>
          <w:sz w:val="21"/>
          <w:szCs w:val="21"/>
        </w:rPr>
        <w:t xml:space="preserve">ν πήραμε εμείς τη ζωή μας λάθος. </w:t>
      </w:r>
      <w:r w:rsidRPr="003B576B">
        <w:rPr>
          <w:rFonts w:ascii="Arial" w:hAnsi="Arial" w:cs="Arial"/>
          <w:sz w:val="21"/>
          <w:szCs w:val="21"/>
        </w:rPr>
        <w:t>Επομένως, το λάθος δεν είναι δικό μας. Το λάθος βρίσκεται έξω από μας, όμως καθορίζει τη ζωή μας και μας υποχρεώνει σε αλλαγή πορείας. Με όλα λοιπόν, </w:t>
      </w:r>
      <w:r w:rsidRPr="003B576B">
        <w:rPr>
          <w:rStyle w:val="a3"/>
          <w:rFonts w:ascii="Arial" w:hAnsi="Arial" w:cs="Arial"/>
          <w:sz w:val="21"/>
          <w:szCs w:val="21"/>
        </w:rPr>
        <w:t>«καρδιά», «πνοή», «πόθους», «πάθος», «πήραμε τη ζωή μας», άνω τελεία και όχι «πήραμε τη ζωή μας λάθος», καθόλου λάθος δεν την πήραμε. Το «λάθος» είναι αλλού.</w:t>
      </w:r>
      <w:r>
        <w:rPr>
          <w:rStyle w:val="a3"/>
          <w:rFonts w:ascii="Arial" w:hAnsi="Arial" w:cs="Arial"/>
          <w:sz w:val="21"/>
          <w:szCs w:val="21"/>
        </w:rPr>
        <w:t xml:space="preserve"> </w:t>
      </w:r>
      <w:r w:rsidRPr="003B576B">
        <w:rPr>
          <w:rFonts w:ascii="Arial" w:hAnsi="Arial" w:cs="Arial"/>
          <w:sz w:val="21"/>
          <w:szCs w:val="21"/>
        </w:rPr>
        <w:t>Είναι «λάθος» να νομίζουμε πως, επειδή κάναμε το χρέος μας και επειδή δώσαμε </w:t>
      </w:r>
      <w:r w:rsidRPr="003B576B">
        <w:rPr>
          <w:rStyle w:val="a3"/>
          <w:rFonts w:ascii="Arial" w:hAnsi="Arial" w:cs="Arial"/>
          <w:sz w:val="21"/>
          <w:szCs w:val="21"/>
        </w:rPr>
        <w:t>«καρδιά», «πνοή», «πόθους», «πάθος»,</w:t>
      </w:r>
      <w:r w:rsidRPr="003B576B">
        <w:rPr>
          <w:rFonts w:ascii="Arial" w:hAnsi="Arial" w:cs="Arial"/>
          <w:sz w:val="21"/>
          <w:szCs w:val="21"/>
        </w:rPr>
        <w:t xml:space="preserve"> γι’ αυτό και μόνο να νομίζουμε ότι όλα θα μας πάνε καλά. Δεν εξαρτάται από μας. Εμείς κάναμε αυτό που έπρεπε, χωρίς να ξέρουμε πού θα καταλήξει ή ποιος θα αποφασίσει. Σαν τους «ήρωες» που προχωρούν στα σκοτεινά»[1] κάνουμε </w:t>
      </w:r>
      <w:proofErr w:type="spellStart"/>
      <w:r w:rsidRPr="003B576B">
        <w:rPr>
          <w:rFonts w:ascii="Arial" w:hAnsi="Arial" w:cs="Arial"/>
          <w:sz w:val="21"/>
          <w:szCs w:val="21"/>
        </w:rPr>
        <w:t>ό,τι</w:t>
      </w:r>
      <w:proofErr w:type="spellEnd"/>
      <w:r w:rsidRPr="003B576B">
        <w:rPr>
          <w:rFonts w:ascii="Arial" w:hAnsi="Arial" w:cs="Arial"/>
          <w:sz w:val="21"/>
          <w:szCs w:val="21"/>
        </w:rPr>
        <w:t xml:space="preserve"> πρέπει, κάναμε </w:t>
      </w:r>
      <w:proofErr w:type="spellStart"/>
      <w:r w:rsidRPr="003B576B">
        <w:rPr>
          <w:rFonts w:ascii="Arial" w:hAnsi="Arial" w:cs="Arial"/>
          <w:sz w:val="21"/>
          <w:szCs w:val="21"/>
        </w:rPr>
        <w:t>ό,τι</w:t>
      </w:r>
      <w:proofErr w:type="spellEnd"/>
      <w:r w:rsidRPr="003B576B">
        <w:rPr>
          <w:rFonts w:ascii="Arial" w:hAnsi="Arial" w:cs="Arial"/>
          <w:sz w:val="21"/>
          <w:szCs w:val="21"/>
        </w:rPr>
        <w:t xml:space="preserve"> έπρεπε, αλλά …</w:t>
      </w:r>
    </w:p>
    <w:p w:rsidR="003B576B" w:rsidRDefault="003B576B" w:rsidP="003B576B">
      <w:pPr>
        <w:pStyle w:val="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666666"/>
          <w:sz w:val="21"/>
          <w:szCs w:val="21"/>
        </w:rPr>
      </w:pPr>
    </w:p>
    <w:p w:rsidR="003B576B" w:rsidRDefault="003B576B" w:rsidP="003B576B">
      <w:pPr>
        <w:pStyle w:val="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 </w:t>
      </w:r>
    </w:p>
    <w:p w:rsidR="003B576B" w:rsidRDefault="003B576B"/>
    <w:p w:rsidR="003B576B" w:rsidRDefault="003B576B"/>
    <w:p w:rsidR="003B576B" w:rsidRDefault="003B576B"/>
    <w:p w:rsidR="003B576B" w:rsidRDefault="003B576B"/>
    <w:sectPr w:rsidR="003B576B" w:rsidSect="003B5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76B"/>
    <w:rsid w:val="003B576B"/>
    <w:rsid w:val="006B721B"/>
    <w:rsid w:val="008E5C15"/>
    <w:rsid w:val="00F8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15"/>
  </w:style>
  <w:style w:type="paragraph" w:styleId="3">
    <w:name w:val="heading 3"/>
    <w:basedOn w:val="a"/>
    <w:link w:val="3Char"/>
    <w:uiPriority w:val="9"/>
    <w:qFormat/>
    <w:rsid w:val="003B5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B576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3B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B576B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3B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57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5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2025-05-04T12:49:00Z</cp:lastPrinted>
  <dcterms:created xsi:type="dcterms:W3CDTF">2025-05-04T12:41:00Z</dcterms:created>
  <dcterms:modified xsi:type="dcterms:W3CDTF">2025-05-04T12:50:00Z</dcterms:modified>
</cp:coreProperties>
</file>