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8BC5" w14:textId="77777777" w:rsidR="00B016A3" w:rsidRDefault="00B016A3">
      <w:pPr>
        <w:pStyle w:val="TrapezaThematonStyle"/>
        <w:sectPr w:rsidR="00B016A3">
          <w:footerReference w:type="default" r:id="rId7"/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659CE23A" w14:textId="77777777" w:rsidR="00B016A3" w:rsidRPr="001E3165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b/>
          <w:sz w:val="32"/>
          <w:lang w:val="el-GR"/>
        </w:rPr>
      </w:pPr>
      <w:r w:rsidRPr="001E3165">
        <w:rPr>
          <w:b/>
          <w:sz w:val="32"/>
          <w:lang w:val="el-GR"/>
        </w:rPr>
        <w:t>Τράπεζα Θεμάτων</w:t>
      </w:r>
    </w:p>
    <w:p w14:paraId="4E9FA6DB" w14:textId="77777777" w:rsidR="00B016A3" w:rsidRPr="001E3165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  <w:sectPr w:rsidR="00B016A3" w:rsidRPr="001E3165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 w:rsidRPr="001E3165">
        <w:rPr>
          <w:b/>
          <w:sz w:val="32"/>
          <w:lang w:val="el-GR"/>
        </w:rPr>
        <w:t>Μαθηματικά Προσανατολισμού - Β' Λυκείου</w:t>
      </w:r>
    </w:p>
    <w:p w14:paraId="5DD10CF4" w14:textId="77777777" w:rsidR="00B016A3" w:rsidRPr="001E3165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1E3165">
        <w:rPr>
          <w:b/>
          <w:sz w:val="32"/>
          <w:lang w:val="el-GR"/>
        </w:rPr>
        <w:t>Θέμα 21165</w:t>
      </w:r>
    </w:p>
    <w:p w14:paraId="37EACDF9" w14:textId="77777777" w:rsidR="00B016A3" w:rsidRPr="001E3165" w:rsidRDefault="00000000">
      <w:pPr>
        <w:pStyle w:val="TrapezaThematonStyle"/>
        <w:spacing w:line="360" w:lineRule="auto"/>
        <w:jc w:val="both"/>
        <w:rPr>
          <w:lang w:val="el-GR"/>
        </w:rPr>
      </w:pPr>
      <w:r w:rsidRPr="001E3165">
        <w:rPr>
          <w:lang w:val="el-GR"/>
        </w:rPr>
        <w:t>ΘΕΜΑ 2</w:t>
      </w:r>
    </w:p>
    <w:p w14:paraId="45ECA16C" w14:textId="77777777" w:rsidR="00B016A3" w:rsidRPr="001E3165" w:rsidRDefault="00000000">
      <w:pPr>
        <w:pStyle w:val="TrapezaThematonStyle"/>
        <w:spacing w:line="360" w:lineRule="auto"/>
        <w:jc w:val="both"/>
        <w:rPr>
          <w:rFonts w:cstheme="minorHAnsi"/>
          <w:lang w:val="el-GR"/>
        </w:rPr>
      </w:pPr>
      <w:bookmarkStart w:id="0" w:name="_Hlk96719616"/>
      <w:r w:rsidRPr="001E3165">
        <w:rPr>
          <w:rFonts w:cstheme="minorHAnsi"/>
          <w:lang w:val="el-GR"/>
        </w:rPr>
        <w:t xml:space="preserve">Θεωρούμε το παραλληλόγραμμο ΑΒΓΔ και έστω   </w:t>
      </w:r>
      <m:oMath>
        <m:acc>
          <m:accPr>
            <m:ctrlPr>
              <w:rPr>
                <w:rFonts w:ascii="Cambria Math" w:hAnsi="Cambria Math" w:cstheme="minorHAnsi"/>
                <w:iCs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ΑΒ</m:t>
            </m:r>
          </m:e>
        </m:acc>
        <m:r>
          <w:rPr>
            <w:rFonts w:ascii="Cambria Math" w:eastAsia="Cambria Math" w:hAnsi="Cambria Math" w:cstheme="minorHAnsi"/>
            <w:lang w:val="el-GR"/>
          </w:rPr>
          <m:t>=</m:t>
        </m:r>
        <m:acc>
          <m:accPr>
            <m:ctrlPr>
              <w:rPr>
                <w:rFonts w:ascii="Cambria Math" w:hAnsi="Cambria Math" w:cstheme="minorHAnsi"/>
                <w:iCs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</m:t>
            </m:r>
          </m:e>
        </m:acc>
      </m:oMath>
      <w:r w:rsidRPr="001E3165">
        <w:rPr>
          <w:rFonts w:cstheme="minorHAnsi"/>
          <w:iCs/>
          <w:lang w:val="el-GR"/>
        </w:rPr>
        <w:t xml:space="preserve">  κ</w:t>
      </w:r>
      <w:r w:rsidRPr="001E3165">
        <w:rPr>
          <w:rFonts w:cstheme="minorHAnsi"/>
          <w:lang w:val="el-GR"/>
        </w:rPr>
        <w:t xml:space="preserve">αι </w:t>
      </w:r>
      <m:oMath>
        <m:acc>
          <m:accPr>
            <m:ctrlPr>
              <w:rPr>
                <w:rFonts w:ascii="Cambria Math" w:hAnsi="Cambria Math" w:cstheme="minorHAnsi"/>
                <w:iCs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ΑΔ</m:t>
            </m:r>
          </m:e>
        </m:acc>
        <m:r>
          <w:rPr>
            <w:rFonts w:ascii="Cambria Math" w:eastAsia="Cambria Math" w:hAnsi="Cambria Math" w:cstheme="minorHAnsi"/>
            <w:lang w:val="el-GR"/>
          </w:rPr>
          <m:t>=</m:t>
        </m:r>
        <m:acc>
          <m:accPr>
            <m:ctrlPr>
              <w:rPr>
                <w:rFonts w:ascii="Cambria Math" w:hAnsi="Cambria Math" w:cstheme="minorHAnsi"/>
                <w:iCs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β</m:t>
            </m:r>
          </m:e>
        </m:acc>
        <m:r>
          <w:rPr>
            <w:rFonts w:ascii="Cambria Math" w:eastAsia="Cambria Math" w:hAnsi="Cambria Math" w:cstheme="minorHAnsi"/>
            <w:lang w:val="el-GR"/>
          </w:rPr>
          <m:t>.</m:t>
        </m:r>
      </m:oMath>
      <w:r w:rsidRPr="001E3165">
        <w:rPr>
          <w:rFonts w:cstheme="minorHAnsi"/>
          <w:lang w:val="el-GR"/>
        </w:rPr>
        <w:t xml:space="preserve">  Τα σημεία Ε και Ζ είναι τέτοια ώστε  </w:t>
      </w:r>
      <m:oMath>
        <m:acc>
          <m:accPr>
            <m:ctrlPr>
              <w:rPr>
                <w:rFonts w:ascii="Cambria Math" w:hAnsi="Cambria Math" w:cstheme="minorHAnsi"/>
                <w:iCs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AE</m:t>
            </m:r>
          </m:e>
        </m:acc>
        <m:r>
          <w:rPr>
            <w:rFonts w:ascii="Cambria Math" w:eastAsia="Cambria Math" w:hAnsi="Cambria Math" w:cstheme="minorHAnsi"/>
            <w:lang w:val="el-GR"/>
          </w:rPr>
          <m:t>=-</m:t>
        </m:r>
        <m:f>
          <m:fPr>
            <m:ctrlPr>
              <w:rPr>
                <w:rFonts w:ascii="Cambria Math" w:hAnsi="Cambria Math" w:cstheme="minorHAnsi"/>
                <w:iCs/>
              </w:rPr>
            </m:ctrlPr>
          </m:fPr>
          <m:num>
            <m:r>
              <w:rPr>
                <w:rFonts w:ascii="Cambria Math" w:eastAsia="Cambria Math" w:hAnsi="Cambria Math" w:cstheme="minorHAnsi"/>
                <w:lang w:val="el-GR"/>
              </w:rPr>
              <m:t>1</m:t>
            </m:r>
          </m:num>
          <m:den>
            <m:r>
              <w:rPr>
                <w:rFonts w:ascii="Cambria Math" w:eastAsia="Cambria Math" w:hAnsi="Cambria Math" w:cstheme="minorHAnsi"/>
                <w:lang w:val="el-GR"/>
              </w:rPr>
              <m:t>2</m:t>
            </m:r>
          </m:den>
        </m:f>
        <m:r>
          <w:rPr>
            <w:rFonts w:ascii="Cambria Math" w:eastAsia="Cambria Math" w:hAnsi="Cambria Math" w:cstheme="minorHAnsi"/>
            <w:lang w:val="el-GR"/>
          </w:rPr>
          <m:t>⋅</m:t>
        </m:r>
        <m:acc>
          <m:accPr>
            <m:ctrlPr>
              <w:rPr>
                <w:rFonts w:ascii="Cambria Math" w:hAnsi="Cambria Math" w:cstheme="minorHAnsi"/>
                <w:iCs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AΒ</m:t>
            </m:r>
            <m:r>
              <w:rPr>
                <w:rFonts w:ascii="Cambria Math" w:eastAsia="Cambria Math" w:hAnsi="Cambria Math" w:cstheme="minorHAnsi"/>
                <w:lang w:val="el-GR"/>
              </w:rPr>
              <m:t xml:space="preserve"> </m:t>
            </m:r>
          </m:e>
        </m:acc>
      </m:oMath>
      <w:r w:rsidRPr="001E3165">
        <w:rPr>
          <w:rFonts w:cstheme="minorHAnsi"/>
          <w:lang w:val="el-GR"/>
        </w:rPr>
        <w:t xml:space="preserve">  και  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AZ</m:t>
            </m:r>
          </m:e>
        </m:acc>
        <m:r>
          <w:rPr>
            <w:rFonts w:ascii="Cambria Math" w:eastAsia="Cambria Math" w:hAnsi="Cambria Math" w:cstheme="minorHAnsi"/>
            <w:lang w:val="el-GR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eastAsia="Cambria Math" w:hAnsi="Cambria Math" w:cstheme="minorHAnsi"/>
                <w:lang w:val="el-GR"/>
              </w:rPr>
              <m:t>1</m:t>
            </m:r>
          </m:num>
          <m:den>
            <m:r>
              <w:rPr>
                <w:rFonts w:ascii="Cambria Math" w:eastAsia="Cambria Math" w:hAnsi="Cambria Math" w:cstheme="minorHAnsi"/>
                <w:lang w:val="el-GR"/>
              </w:rPr>
              <m:t>3</m:t>
            </m:r>
          </m:den>
        </m:f>
        <m:r>
          <w:rPr>
            <w:rFonts w:ascii="Cambria Math" w:eastAsia="Cambria Math" w:hAnsi="Cambria Math" w:cstheme="minorHAnsi"/>
            <w:lang w:val="el-GR"/>
          </w:rPr>
          <m:t>∙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AΔ</m:t>
            </m:r>
          </m:e>
        </m:acc>
      </m:oMath>
      <w:r w:rsidRPr="001E3165">
        <w:rPr>
          <w:rFonts w:eastAsiaTheme="minorEastAsia" w:cstheme="minorHAnsi"/>
          <w:lang w:val="el-GR"/>
        </w:rPr>
        <w:t>.</w:t>
      </w:r>
    </w:p>
    <w:p w14:paraId="21F98F84" w14:textId="77777777" w:rsidR="00B016A3" w:rsidRPr="001E3165" w:rsidRDefault="00000000">
      <w:pPr>
        <w:pStyle w:val="TrapezaThematonStyle"/>
        <w:spacing w:line="360" w:lineRule="auto"/>
        <w:jc w:val="both"/>
        <w:rPr>
          <w:rFonts w:cstheme="minorHAnsi"/>
          <w:lang w:val="el-GR"/>
        </w:rPr>
      </w:pPr>
      <w:r w:rsidRPr="001E3165">
        <w:rPr>
          <w:rFonts w:cstheme="minorHAnsi"/>
          <w:lang w:val="el-GR"/>
        </w:rPr>
        <w:t xml:space="preserve">α) Να αποδείξετε ότι: </w:t>
      </w:r>
      <m:oMath>
        <m:acc>
          <m:accPr>
            <m:ctrlPr>
              <w:rPr>
                <w:rFonts w:ascii="Cambria Math" w:hAnsi="Cambria Math" w:cstheme="minorHAnsi"/>
                <w:iCs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ΕΖ</m:t>
            </m:r>
          </m:e>
        </m:acc>
        <m:r>
          <w:rPr>
            <w:rFonts w:ascii="Cambria Math" w:eastAsia="Cambria Math" w:hAnsi="Cambria Math" w:cstheme="minorHAnsi"/>
            <w:lang w:val="el-GR"/>
          </w:rPr>
          <m:t>=</m:t>
        </m:r>
        <m:f>
          <m:fPr>
            <m:ctrlPr>
              <w:rPr>
                <w:rFonts w:ascii="Cambria Math" w:hAnsi="Cambria Math" w:cstheme="minorHAnsi"/>
                <w:iCs/>
              </w:rPr>
            </m:ctrlPr>
          </m:fPr>
          <m:num>
            <m:r>
              <w:rPr>
                <w:rFonts w:ascii="Cambria Math" w:eastAsia="Cambria Math" w:hAnsi="Cambria Math" w:cstheme="minorHAnsi"/>
                <w:lang w:val="el-GR"/>
              </w:rPr>
              <m:t>1</m:t>
            </m:r>
          </m:num>
          <m:den>
            <m:r>
              <w:rPr>
                <w:rFonts w:ascii="Cambria Math" w:eastAsia="Cambria Math" w:hAnsi="Cambria Math" w:cstheme="minorHAnsi"/>
                <w:lang w:val="el-GR"/>
              </w:rPr>
              <m:t>2</m:t>
            </m:r>
          </m:den>
        </m:f>
        <m:r>
          <w:rPr>
            <w:rFonts w:ascii="Cambria Math" w:eastAsia="Cambria Math" w:hAnsi="Cambria Math" w:cstheme="minorHAnsi"/>
            <w:lang w:val="el-GR"/>
          </w:rPr>
          <m:t>∙</m:t>
        </m:r>
        <m:acc>
          <m:accPr>
            <m:ctrlPr>
              <w:rPr>
                <w:rFonts w:ascii="Cambria Math" w:hAnsi="Cambria Math" w:cstheme="minorHAnsi"/>
                <w:iCs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</m:t>
            </m:r>
          </m:e>
        </m:acc>
        <m:r>
          <w:rPr>
            <w:rFonts w:ascii="Cambria Math" w:eastAsia="Cambria Math" w:hAnsi="Cambria Math" w:cstheme="minorHAnsi"/>
            <w:lang w:val="el-GR"/>
          </w:rPr>
          <m:t>+</m:t>
        </m:r>
        <m:f>
          <m:fPr>
            <m:ctrlPr>
              <w:rPr>
                <w:rFonts w:ascii="Cambria Math" w:hAnsi="Cambria Math" w:cstheme="minorHAnsi"/>
                <w:iCs/>
              </w:rPr>
            </m:ctrlPr>
          </m:fPr>
          <m:num>
            <m:r>
              <w:rPr>
                <w:rFonts w:ascii="Cambria Math" w:eastAsia="Cambria Math" w:hAnsi="Cambria Math" w:cstheme="minorHAnsi"/>
                <w:lang w:val="el-GR"/>
              </w:rPr>
              <m:t>1</m:t>
            </m:r>
          </m:num>
          <m:den>
            <m:r>
              <w:rPr>
                <w:rFonts w:ascii="Cambria Math" w:eastAsia="Cambria Math" w:hAnsi="Cambria Math" w:cstheme="minorHAnsi"/>
                <w:lang w:val="el-GR"/>
              </w:rPr>
              <m:t>3</m:t>
            </m:r>
          </m:den>
        </m:f>
        <m:r>
          <w:rPr>
            <w:rFonts w:ascii="Cambria Math" w:eastAsia="Cambria Math" w:hAnsi="Cambria Math" w:cstheme="minorHAnsi"/>
            <w:lang w:val="el-GR"/>
          </w:rPr>
          <m:t>∙</m:t>
        </m:r>
        <m:acc>
          <m:accPr>
            <m:ctrlPr>
              <w:rPr>
                <w:rFonts w:ascii="Cambria Math" w:hAnsi="Cambria Math" w:cstheme="minorHAnsi"/>
                <w:iCs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β</m:t>
            </m:r>
          </m:e>
        </m:acc>
      </m:oMath>
      <w:r w:rsidRPr="001E3165">
        <w:rPr>
          <w:rFonts w:cstheme="minorHAnsi"/>
          <w:lang w:val="el-GR"/>
        </w:rPr>
        <w:t xml:space="preserve">  και </w:t>
      </w:r>
      <m:oMath>
        <m:acc>
          <m:accPr>
            <m:ctrlPr>
              <w:rPr>
                <w:rFonts w:ascii="Cambria Math" w:hAnsi="Cambria Math" w:cstheme="minorHAnsi"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ΖΓ</m:t>
            </m:r>
          </m:e>
        </m:acc>
      </m:oMath>
      <w:r w:rsidRPr="001E3165">
        <w:rPr>
          <w:rFonts w:cstheme="minorHAnsi"/>
          <w:lang w:val="el-GR"/>
        </w:rPr>
        <w:t xml:space="preserve"> = </w:t>
      </w:r>
      <m:oMath>
        <m:acc>
          <m:accPr>
            <m:ctrlPr>
              <w:rPr>
                <w:rFonts w:ascii="Cambria Math" w:hAnsi="Cambria Math" w:cstheme="minorHAnsi"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</m:t>
            </m:r>
          </m:e>
        </m:acc>
        <m:r>
          <w:rPr>
            <w:rFonts w:ascii="Cambria Math" w:eastAsia="Cambria Math" w:hAnsi="Cambria Math" w:cstheme="minorHAnsi"/>
            <w:lang w:val="el-GR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w:rPr>
                <w:rFonts w:ascii="Cambria Math" w:eastAsia="Cambria Math" w:hAnsi="Cambria Math" w:cstheme="minorHAnsi"/>
                <w:lang w:val="el-GR"/>
              </w:rPr>
              <m:t>2</m:t>
            </m:r>
          </m:num>
          <m:den>
            <m:r>
              <w:rPr>
                <w:rFonts w:ascii="Cambria Math" w:eastAsia="Cambria Math" w:hAnsi="Cambria Math" w:cstheme="minorHAnsi"/>
                <w:lang w:val="el-GR"/>
              </w:rPr>
              <m:t>3</m:t>
            </m:r>
          </m:den>
        </m:f>
        <m:r>
          <w:rPr>
            <w:rFonts w:ascii="Cambria Math" w:eastAsia="Cambria Math" w:hAnsi="Cambria Math" w:cstheme="minorHAnsi"/>
            <w:lang w:val="el-GR"/>
          </w:rPr>
          <m:t>∙</m:t>
        </m:r>
        <m:acc>
          <m:accPr>
            <m:ctrlPr>
              <w:rPr>
                <w:rFonts w:ascii="Cambria Math" w:hAnsi="Cambria Math" w:cstheme="minorHAnsi"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β</m:t>
            </m:r>
          </m:e>
        </m:acc>
      </m:oMath>
      <w:r w:rsidRPr="001E3165">
        <w:rPr>
          <w:rFonts w:eastAsiaTheme="minorEastAsia" w:cstheme="minorHAnsi"/>
          <w:lang w:val="el-GR"/>
        </w:rPr>
        <w:t>.</w:t>
      </w:r>
      <w:r w:rsidRPr="001E3165">
        <w:rPr>
          <w:rFonts w:cstheme="minorHAnsi"/>
          <w:lang w:val="el-GR"/>
        </w:rPr>
        <w:t xml:space="preserve">                                     (Μονάδες 10)</w:t>
      </w:r>
    </w:p>
    <w:p w14:paraId="7E038847" w14:textId="77777777" w:rsidR="00B016A3" w:rsidRPr="001E3165" w:rsidRDefault="00000000">
      <w:pPr>
        <w:pStyle w:val="TrapezaThematonStyle"/>
        <w:spacing w:line="360" w:lineRule="auto"/>
        <w:jc w:val="both"/>
        <w:rPr>
          <w:rFonts w:cstheme="minorHAnsi"/>
          <w:lang w:val="el-GR"/>
        </w:rPr>
      </w:pPr>
      <w:r w:rsidRPr="001E3165">
        <w:rPr>
          <w:rFonts w:cstheme="minorHAnsi"/>
          <w:lang w:val="el-GR"/>
        </w:rPr>
        <w:t xml:space="preserve">β) Να αποδείξετε ότι: </w:t>
      </w:r>
      <m:oMath>
        <m:acc>
          <m:accPr>
            <m:ctrlPr>
              <w:rPr>
                <w:rFonts w:ascii="Cambria Math" w:hAnsi="Cambria Math" w:cstheme="minorHAnsi"/>
                <w:iCs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ΖΓ</m:t>
            </m:r>
          </m:e>
        </m:acc>
      </m:oMath>
      <w:r w:rsidRPr="001E3165">
        <w:rPr>
          <w:rFonts w:cstheme="minorHAnsi"/>
          <w:iCs/>
          <w:lang w:val="el-GR"/>
        </w:rPr>
        <w:t>=2</w:t>
      </w:r>
      <m:oMath>
        <m:acc>
          <m:accPr>
            <m:ctrlPr>
              <w:rPr>
                <w:rFonts w:ascii="Cambria Math" w:hAnsi="Cambria Math" w:cstheme="minorHAnsi"/>
                <w:iCs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ΕΖ</m:t>
            </m:r>
          </m:e>
        </m:acc>
      </m:oMath>
      <w:r w:rsidRPr="001E3165">
        <w:rPr>
          <w:rFonts w:cstheme="minorHAnsi"/>
          <w:lang w:val="el-GR"/>
        </w:rPr>
        <w:t xml:space="preserve"> .                                                                                       (Μονάδες 9)</w:t>
      </w:r>
    </w:p>
    <w:p w14:paraId="688FF703" w14:textId="77777777" w:rsidR="00B016A3" w:rsidRDefault="00000000">
      <w:pPr>
        <w:pStyle w:val="TrapezaThematonStyle"/>
        <w:spacing w:line="360" w:lineRule="auto"/>
        <w:jc w:val="both"/>
        <w:rPr>
          <w:rFonts w:cstheme="minorHAnsi"/>
        </w:rPr>
      </w:pPr>
      <w:r w:rsidRPr="001E3165">
        <w:rPr>
          <w:rFonts w:cstheme="minorHAnsi"/>
          <w:lang w:val="el-GR"/>
        </w:rPr>
        <w:t xml:space="preserve">γ) Να δείξετε ότι τα σημεία Ζ, Ε και Γ είναι </w:t>
      </w:r>
      <w:proofErr w:type="spellStart"/>
      <w:r w:rsidRPr="001E3165">
        <w:rPr>
          <w:rFonts w:cstheme="minorHAnsi"/>
          <w:lang w:val="el-GR"/>
        </w:rPr>
        <w:t>συνευθειακά</w:t>
      </w:r>
      <w:proofErr w:type="spellEnd"/>
      <w:r w:rsidRPr="001E3165">
        <w:rPr>
          <w:rFonts w:cstheme="minorHAnsi"/>
          <w:lang w:val="el-GR"/>
        </w:rPr>
        <w:t xml:space="preserve">.                                        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Μονάδες</w:t>
      </w:r>
      <w:proofErr w:type="spellEnd"/>
      <w:r>
        <w:rPr>
          <w:rFonts w:cstheme="minorHAnsi"/>
        </w:rPr>
        <w:t xml:space="preserve"> 6)</w:t>
      </w:r>
    </w:p>
    <w:p w14:paraId="76042B97" w14:textId="77777777" w:rsidR="00B016A3" w:rsidRDefault="00000000">
      <w:pPr>
        <w:pStyle w:val="TrapezaThematonStyle"/>
        <w:spacing w:line="360" w:lineRule="auto"/>
        <w:jc w:val="center"/>
        <w:rPr>
          <w:rFonts w:cstheme="minorHAnsi"/>
        </w:rPr>
      </w:pPr>
      <w:r>
        <w:rPr>
          <w:noProof/>
          <w:lang w:eastAsia="el-GR"/>
        </w:rPr>
        <w:drawing>
          <wp:inline distT="0" distB="0" distL="0" distR="0" wp14:anchorId="33F094D8" wp14:editId="2F8AF9E9">
            <wp:extent cx="3558693" cy="1754048"/>
            <wp:effectExtent l="0" t="0" r="0" b="0"/>
            <wp:docPr id="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693" cy="175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9094994" w14:textId="77777777" w:rsidR="00B016A3" w:rsidRDefault="00B016A3">
      <w:pPr>
        <w:pStyle w:val="TrapezaThematonStyle"/>
        <w:spacing w:line="360" w:lineRule="auto"/>
        <w:jc w:val="both"/>
        <w:sectPr w:rsidR="00B016A3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145860D9" w14:textId="77777777" w:rsidR="00B016A3" w:rsidRPr="001E3165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1E3165">
        <w:rPr>
          <w:b/>
          <w:sz w:val="32"/>
          <w:lang w:val="el-GR"/>
        </w:rPr>
        <w:t>Θέμα 21885</w:t>
      </w:r>
    </w:p>
    <w:p w14:paraId="1D883382" w14:textId="77777777" w:rsidR="00B016A3" w:rsidRPr="001E3165" w:rsidRDefault="00000000">
      <w:pPr>
        <w:pStyle w:val="TrapezaThematonStyle"/>
        <w:tabs>
          <w:tab w:val="left" w:pos="6946"/>
        </w:tabs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1E3165">
        <w:rPr>
          <w:rFonts w:asciiTheme="minorHAnsi" w:hAnsiTheme="minorHAnsi" w:cstheme="minorHAnsi"/>
          <w:lang w:val="el-GR"/>
        </w:rPr>
        <w:t>ΘΕΜΑ 4</w:t>
      </w:r>
    </w:p>
    <w:p w14:paraId="0D2CD16E" w14:textId="77777777" w:rsidR="00B016A3" w:rsidRPr="001E3165" w:rsidRDefault="00000000">
      <w:pPr>
        <w:pStyle w:val="TrapezaThematonStyle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1E3165">
        <w:rPr>
          <w:rFonts w:asciiTheme="minorHAnsi" w:hAnsiTheme="minorHAnsi" w:cstheme="minorHAnsi"/>
          <w:lang w:val="el-GR"/>
        </w:rPr>
        <w:t xml:space="preserve">Δίνεται τρίγωνο ΑΒΓ και Δ,Ε σημεία εσωτερικά των πλευρών ΑΒ και ΑΓ αντίστοιχα τέτοια ώστε 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ΑΒ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>=κ</w:t>
      </w:r>
      <m:oMath>
        <m:r>
          <w:rPr>
            <w:rFonts w:ascii="Cambria Math" w:eastAsia="Cambria Math" w:hAnsi="Cambria Math" w:cstheme="minorHAnsi"/>
            <w:lang w:val="el-GR"/>
          </w:rPr>
          <m:t>∙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ΑΔ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  και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ΑΓ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 =λ</w:t>
      </w:r>
      <m:oMath>
        <m:r>
          <w:rPr>
            <w:rFonts w:ascii="Cambria Math" w:eastAsia="Cambria Math" w:hAnsi="Cambria Math" w:cstheme="minorHAnsi"/>
            <w:lang w:val="el-GR"/>
          </w:rPr>
          <m:t>∙</m:t>
        </m:r>
      </m:oMath>
      <w:r w:rsidRPr="001E3165">
        <w:rPr>
          <w:rFonts w:asciiTheme="minorHAnsi" w:hAnsiTheme="minorHAnsi" w:cstheme="minorHAnsi"/>
          <w:lang w:val="el-GR"/>
        </w:rPr>
        <w:t xml:space="preserve">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ΑΕ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, όπου κ και λ θετικοί πραγματικοί αριθμοί. Αν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ΑΒ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=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 και </w:t>
      </w:r>
    </w:p>
    <w:p w14:paraId="0B6B1C37" w14:textId="77777777" w:rsidR="00B016A3" w:rsidRPr="001E3165" w:rsidRDefault="00000000">
      <w:pPr>
        <w:pStyle w:val="TrapezaThematonStyle"/>
        <w:spacing w:line="360" w:lineRule="auto"/>
        <w:jc w:val="both"/>
        <w:rPr>
          <w:rFonts w:asciiTheme="minorHAnsi" w:hAnsiTheme="minorHAnsi" w:cstheme="minorHAnsi"/>
          <w:lang w:val="el-GR"/>
        </w:rPr>
      </w:pP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ΑΓ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 =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β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 ,τότε:</w:t>
      </w:r>
    </w:p>
    <w:p w14:paraId="272626C0" w14:textId="77777777" w:rsidR="00B016A3" w:rsidRPr="001E3165" w:rsidRDefault="00000000">
      <w:pPr>
        <w:pStyle w:val="TrapezaThematonStyle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1E3165">
        <w:rPr>
          <w:rFonts w:asciiTheme="minorHAnsi" w:hAnsiTheme="minorHAnsi" w:cstheme="minorHAnsi"/>
          <w:lang w:val="el-GR"/>
        </w:rPr>
        <w:t xml:space="preserve">α)  Να εκφράσετε τα διανύσματα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ΔΕ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 και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ΒΓ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 ως γραμμικό συνδυασμό των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α</m:t>
            </m:r>
          </m:e>
        </m:acc>
        <m:r>
          <w:rPr>
            <w:rFonts w:ascii="Cambria Math" w:eastAsia="Cambria Math" w:hAnsi="Cambria Math" w:cstheme="minorHAnsi"/>
            <w:lang w:val="el-GR"/>
          </w:rPr>
          <m:t xml:space="preserve"> </m:t>
        </m:r>
        <m:r>
          <w:rPr>
            <w:rFonts w:ascii="Cambria Math" w:eastAsia="Cambria Math" w:hAnsi="Cambria Math" w:cstheme="minorHAnsi"/>
          </w:rPr>
          <m:t>και</m:t>
        </m:r>
      </m:oMath>
      <w:r w:rsidRPr="001E3165">
        <w:rPr>
          <w:rFonts w:asciiTheme="minorHAnsi" w:hAnsiTheme="minorHAnsi" w:cstheme="minorHAnsi"/>
          <w:lang w:val="el-GR"/>
        </w:rPr>
        <w:t xml:space="preserve">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β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>.</w:t>
      </w:r>
    </w:p>
    <w:p w14:paraId="7DA95323" w14:textId="77777777" w:rsidR="00B016A3" w:rsidRDefault="00000000">
      <w:pPr>
        <w:pStyle w:val="TrapezaThematonStyle"/>
        <w:tabs>
          <w:tab w:val="left" w:pos="6946"/>
          <w:tab w:val="left" w:pos="7513"/>
          <w:tab w:val="left" w:pos="7655"/>
        </w:tabs>
        <w:spacing w:line="360" w:lineRule="auto"/>
        <w:rPr>
          <w:rFonts w:asciiTheme="minorHAnsi" w:hAnsiTheme="minorHAnsi" w:cstheme="minorHAnsi"/>
        </w:rPr>
      </w:pPr>
      <w:r w:rsidRPr="001E3165"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Μονάδες</w:t>
      </w:r>
      <w:proofErr w:type="spellEnd"/>
      <w:r>
        <w:rPr>
          <w:rFonts w:asciiTheme="minorHAnsi" w:hAnsiTheme="minorHAnsi" w:cstheme="minorHAnsi"/>
        </w:rPr>
        <w:t xml:space="preserve"> 8)</w:t>
      </w:r>
    </w:p>
    <w:p w14:paraId="63E7592D" w14:textId="77777777" w:rsidR="00B016A3" w:rsidRDefault="00000000">
      <w:pPr>
        <w:pStyle w:val="TrapezaThematonStyle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β)</w:t>
      </w:r>
    </w:p>
    <w:p w14:paraId="3D55101B" w14:textId="77777777" w:rsidR="00B016A3" w:rsidRDefault="00000000">
      <w:pPr>
        <w:pStyle w:val="TrapezaThematonStyle"/>
        <w:numPr>
          <w:ilvl w:val="0"/>
          <w:numId w:val="1"/>
        </w:numPr>
        <w:tabs>
          <w:tab w:val="left" w:pos="6946"/>
        </w:tabs>
        <w:spacing w:line="360" w:lineRule="auto"/>
        <w:rPr>
          <w:rFonts w:asciiTheme="minorHAnsi" w:hAnsiTheme="minorHAnsi" w:cstheme="minorHAnsi"/>
        </w:rPr>
      </w:pPr>
      <w:r w:rsidRPr="001E3165">
        <w:rPr>
          <w:rFonts w:asciiTheme="minorHAnsi" w:hAnsiTheme="minorHAnsi" w:cstheme="minorHAnsi"/>
          <w:lang w:val="el-GR"/>
        </w:rPr>
        <w:t xml:space="preserve">Αν κ=λ , να αποδείξετε ότι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ΒΓ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 //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ΔΕ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 και |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ΒΓ</m:t>
            </m:r>
          </m:e>
        </m:acc>
        <m:r>
          <w:rPr>
            <w:rFonts w:ascii="Cambria Math" w:eastAsia="Cambria Math" w:hAnsi="Cambria Math" w:cstheme="minorHAnsi"/>
            <w:lang w:val="el-GR"/>
          </w:rPr>
          <m:t>|</m:t>
        </m:r>
      </m:oMath>
      <w:r w:rsidRPr="001E3165">
        <w:rPr>
          <w:rFonts w:asciiTheme="minorHAnsi" w:hAnsiTheme="minorHAnsi" w:cstheme="minorHAnsi"/>
          <w:lang w:val="el-GR"/>
        </w:rPr>
        <w:t xml:space="preserve"> = κ|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ΔΕ</m:t>
            </m:r>
          </m:e>
        </m:acc>
        <m:r>
          <w:rPr>
            <w:rFonts w:ascii="Cambria Math" w:eastAsia="Cambria Math" w:hAnsi="Cambria Math" w:cstheme="minorHAnsi"/>
            <w:lang w:val="el-GR"/>
          </w:rPr>
          <m:t>|</m:t>
        </m:r>
      </m:oMath>
      <w:r w:rsidRPr="001E3165">
        <w:rPr>
          <w:rFonts w:asciiTheme="minorHAnsi" w:hAnsiTheme="minorHAnsi" w:cstheme="minorHAnsi"/>
          <w:lang w:val="el-GR"/>
        </w:rPr>
        <w:t>.</w:t>
      </w:r>
      <w:r w:rsidRPr="001E3165"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Μονάδες</w:t>
      </w:r>
      <w:proofErr w:type="spellEnd"/>
      <w:r>
        <w:rPr>
          <w:rFonts w:asciiTheme="minorHAnsi" w:hAnsiTheme="minorHAnsi" w:cstheme="minorHAnsi"/>
        </w:rPr>
        <w:t xml:space="preserve"> 10)                                                                               </w:t>
      </w:r>
    </w:p>
    <w:p w14:paraId="03579FD9" w14:textId="77777777" w:rsidR="00B016A3" w:rsidRDefault="00000000">
      <w:pPr>
        <w:pStyle w:val="TrapezaThematonStyle"/>
        <w:numPr>
          <w:ilvl w:val="0"/>
          <w:numId w:val="1"/>
        </w:numPr>
        <w:tabs>
          <w:tab w:val="left" w:pos="6946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1E3165">
        <w:rPr>
          <w:rFonts w:asciiTheme="minorHAnsi" w:hAnsiTheme="minorHAnsi" w:cstheme="minorHAnsi"/>
          <w:lang w:val="el-GR"/>
        </w:rPr>
        <w:t>ν κ=λ=2, να γράψετε τη σχέση που συνδέει τα διανύσματα</w:t>
      </w:r>
      <m:oMath>
        <m:r>
          <w:rPr>
            <w:rFonts w:ascii="Cambria Math" w:eastAsia="Cambria Math" w:hAnsi="Cambria Math" w:cstheme="minorHAnsi"/>
            <w:lang w:val="el-GR"/>
          </w:rPr>
          <m:t xml:space="preserve"> 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ΔΕ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 και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eastAsia="Cambria Math" w:hAnsi="Cambria Math" w:cstheme="minorHAnsi"/>
              </w:rPr>
              <m:t>ΒΓ</m:t>
            </m:r>
          </m:e>
        </m:acc>
      </m:oMath>
      <w:r w:rsidRPr="001E3165">
        <w:rPr>
          <w:rFonts w:asciiTheme="minorHAnsi" w:hAnsiTheme="minorHAnsi" w:cstheme="minorHAnsi"/>
          <w:lang w:val="el-GR"/>
        </w:rPr>
        <w:t xml:space="preserve"> και να διατυπώσετε λεκτικά ποιο γνωστό θεώρημα της Ευκλείδειας Γεωμετρίας έχει αποδειχθεί.</w:t>
      </w:r>
      <w:r w:rsidRPr="001E3165"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Μονάδες</w:t>
      </w:r>
      <w:proofErr w:type="spellEnd"/>
      <w:r>
        <w:rPr>
          <w:rFonts w:asciiTheme="minorHAnsi" w:hAnsiTheme="minorHAnsi" w:cstheme="minorHAnsi"/>
        </w:rPr>
        <w:t xml:space="preserve"> 7)</w:t>
      </w:r>
    </w:p>
    <w:p w14:paraId="539BF89C" w14:textId="77777777" w:rsidR="00B016A3" w:rsidRDefault="00B016A3">
      <w:pPr>
        <w:pStyle w:val="TrapezaThematonStyle"/>
        <w:spacing w:line="360" w:lineRule="auto"/>
        <w:jc w:val="center"/>
      </w:pPr>
    </w:p>
    <w:p w14:paraId="219D5C07" w14:textId="77777777" w:rsidR="00B016A3" w:rsidRDefault="00B016A3">
      <w:pPr>
        <w:pStyle w:val="TrapezaThematonStyle"/>
        <w:tabs>
          <w:tab w:val="left" w:pos="6946"/>
          <w:tab w:val="left" w:pos="7655"/>
        </w:tabs>
        <w:spacing w:line="360" w:lineRule="auto"/>
        <w:jc w:val="center"/>
      </w:pPr>
    </w:p>
    <w:p w14:paraId="191E8669" w14:textId="77777777" w:rsidR="001E3165" w:rsidRDefault="001E3165">
      <w:pPr>
        <w:pStyle w:val="TrapezaThematonStyle"/>
        <w:tabs>
          <w:tab w:val="left" w:pos="6946"/>
          <w:tab w:val="left" w:pos="7655"/>
        </w:tabs>
        <w:spacing w:line="360" w:lineRule="auto"/>
        <w:jc w:val="center"/>
      </w:pPr>
    </w:p>
    <w:p w14:paraId="682036B5" w14:textId="77777777" w:rsidR="001E3165" w:rsidRDefault="001E3165">
      <w:pPr>
        <w:pStyle w:val="TrapezaThematonStyle"/>
        <w:tabs>
          <w:tab w:val="left" w:pos="6946"/>
          <w:tab w:val="left" w:pos="7655"/>
        </w:tabs>
        <w:spacing w:line="360" w:lineRule="auto"/>
        <w:jc w:val="center"/>
      </w:pPr>
    </w:p>
    <w:p w14:paraId="4F70ABF0" w14:textId="495B21A4" w:rsidR="001E3165" w:rsidRPr="001E3165" w:rsidRDefault="001E3165" w:rsidP="001E3165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</w:pPr>
      <w:r w:rsidRPr="001E3165">
        <w:rPr>
          <w:b/>
          <w:sz w:val="32"/>
          <w:lang w:val="el-GR"/>
        </w:rPr>
        <w:lastRenderedPageBreak/>
        <w:t>Θέμα 2</w:t>
      </w:r>
      <w:r>
        <w:rPr>
          <w:b/>
          <w:sz w:val="32"/>
        </w:rPr>
        <w:t>2068</w:t>
      </w:r>
    </w:p>
    <w:p w14:paraId="76489EE3" w14:textId="17299E73" w:rsidR="001E3165" w:rsidRPr="001E3165" w:rsidRDefault="001E3165" w:rsidP="001E3165">
      <w:pPr>
        <w:spacing w:line="360" w:lineRule="auto"/>
        <w:jc w:val="both"/>
        <w:rPr>
          <w:lang w:val="el-GR"/>
        </w:rPr>
      </w:pPr>
      <w:r w:rsidRPr="001E3165">
        <w:rPr>
          <w:lang w:val="el-GR"/>
        </w:rPr>
        <w:t>ΘΕΜΑ 4</w:t>
      </w:r>
    </w:p>
    <w:p w14:paraId="5B046B31" w14:textId="77777777" w:rsidR="001E3165" w:rsidRPr="001E3165" w:rsidRDefault="001E3165" w:rsidP="001E3165">
      <w:pPr>
        <w:spacing w:line="360" w:lineRule="auto"/>
        <w:jc w:val="both"/>
        <w:rPr>
          <w:rFonts w:eastAsiaTheme="minorEastAsia"/>
          <w:lang w:val="el-GR"/>
        </w:rPr>
      </w:pPr>
      <w:r w:rsidRPr="001E3165">
        <w:rPr>
          <w:lang w:val="el-GR"/>
        </w:rPr>
        <w:t xml:space="preserve">Σε ένα υλικό σημείο </w:t>
      </w:r>
      <m:oMath>
        <m:r>
          <m:rPr>
            <m:sty m:val="p"/>
          </m:rPr>
          <w:rPr>
            <w:rFonts w:ascii="Cambria Math" w:hAnsi="Cambria Math"/>
          </w:rPr>
          <m:t>O</m:t>
        </m:r>
      </m:oMath>
      <w:r w:rsidRPr="001E3165">
        <w:rPr>
          <w:rFonts w:eastAsiaTheme="minorEastAsia"/>
          <w:lang w:val="el-GR"/>
        </w:rPr>
        <w:t xml:space="preserve"> εφαρμόζονται τρεις δυνάμεις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Theme="minorEastAsia" w:hAnsi="Cambria Math"/>
            <w:lang w:val="el-GR"/>
          </w:rPr>
          <m:t xml:space="preserve">, 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eastAsiaTheme="minorEastAsia" w:hAnsi="Cambria Math"/>
            <w:lang w:val="el-GR"/>
          </w:rPr>
          <m:t xml:space="preserve">, 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3</m:t>
                </m:r>
              </m:sub>
            </m:sSub>
          </m:e>
        </m:acc>
      </m:oMath>
      <w:r w:rsidRPr="001E3165">
        <w:rPr>
          <w:rFonts w:eastAsiaTheme="minorEastAsia"/>
          <w:lang w:val="el-GR"/>
        </w:rPr>
        <w:t xml:space="preserve"> οι οποίες σχηματίζουν ανά δύο γωνία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l-GR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l-GR"/>
              </w:rPr>
              <m:t>ο</m:t>
            </m:r>
          </m:sup>
        </m:sSup>
      </m:oMath>
      <w:r w:rsidRPr="001E3165">
        <w:rPr>
          <w:rFonts w:eastAsiaTheme="minorEastAsia"/>
          <w:lang w:val="el-GR"/>
        </w:rPr>
        <w:t xml:space="preserve">, έτσι ώστε το υλικό σημείο </w:t>
      </w:r>
      <m:oMath>
        <m:r>
          <m:rPr>
            <m:sty m:val="p"/>
          </m:rPr>
          <w:rPr>
            <w:rFonts w:ascii="Cambria Math" w:hAnsi="Cambria Math"/>
          </w:rPr>
          <m:t>O</m:t>
        </m:r>
      </m:oMath>
      <w:r w:rsidRPr="001E3165">
        <w:rPr>
          <w:rFonts w:eastAsiaTheme="minorEastAsia"/>
          <w:lang w:val="el-GR"/>
        </w:rPr>
        <w:t xml:space="preserve"> να ισορροπεί.</w:t>
      </w:r>
    </w:p>
    <w:p w14:paraId="53911309" w14:textId="77777777" w:rsidR="001E3165" w:rsidRPr="00784CD3" w:rsidRDefault="001E3165" w:rsidP="001E3165">
      <w:pPr>
        <w:spacing w:line="360" w:lineRule="auto"/>
        <w:jc w:val="center"/>
        <w:rPr>
          <w:rFonts w:eastAsiaTheme="minorEastAsia"/>
        </w:rPr>
      </w:pPr>
      <w:r w:rsidRPr="00784CD3">
        <w:rPr>
          <w:noProof/>
          <w:lang w:eastAsia="el-GR"/>
        </w:rPr>
        <w:drawing>
          <wp:inline distT="0" distB="0" distL="0" distR="0" wp14:anchorId="18E33447" wp14:editId="5F594A1A">
            <wp:extent cx="3400425" cy="2895600"/>
            <wp:effectExtent l="0" t="0" r="9525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4311C" w14:textId="77777777" w:rsidR="001E3165" w:rsidRPr="001E3165" w:rsidRDefault="001E3165" w:rsidP="001E3165">
      <w:pPr>
        <w:spacing w:line="360" w:lineRule="auto"/>
        <w:jc w:val="both"/>
        <w:rPr>
          <w:rFonts w:eastAsiaTheme="minorEastAsia"/>
          <w:lang w:val="el-GR"/>
        </w:rPr>
      </w:pPr>
      <w:r w:rsidRPr="001E3165">
        <w:rPr>
          <w:rFonts w:eastAsiaTheme="minorEastAsia"/>
          <w:lang w:val="el-GR"/>
        </w:rPr>
        <w:t xml:space="preserve">α) Ποια σχέση ανάμεσα στα διανύσματα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Theme="minorEastAsia" w:hAnsi="Cambria Math"/>
            <w:lang w:val="el-GR"/>
          </w:rPr>
          <m:t xml:space="preserve">, 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eastAsiaTheme="minorEastAsia" w:hAnsi="Cambria Math"/>
            <w:lang w:val="el-GR"/>
          </w:rPr>
          <m:t xml:space="preserve">, 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3</m:t>
                </m:r>
              </m:sub>
            </m:sSub>
          </m:e>
        </m:acc>
      </m:oMath>
      <w:r w:rsidRPr="001E3165">
        <w:rPr>
          <w:rFonts w:eastAsiaTheme="minorEastAsia"/>
          <w:lang w:val="el-GR"/>
        </w:rPr>
        <w:t xml:space="preserve">  εκφράζει την συνθήκη ισορροπίας;</w:t>
      </w:r>
    </w:p>
    <w:p w14:paraId="732CEE23" w14:textId="77777777" w:rsidR="001E3165" w:rsidRPr="001E3165" w:rsidRDefault="001E3165" w:rsidP="001E3165">
      <w:pPr>
        <w:spacing w:line="360" w:lineRule="auto"/>
        <w:jc w:val="right"/>
        <w:rPr>
          <w:rFonts w:eastAsiaTheme="minorEastAsia"/>
          <w:lang w:val="el-GR"/>
        </w:rPr>
      </w:pPr>
      <w:r w:rsidRPr="001E3165">
        <w:rPr>
          <w:rFonts w:eastAsiaTheme="minorEastAsia"/>
          <w:lang w:val="el-GR"/>
        </w:rPr>
        <w:t>(Μονάδες 5)</w:t>
      </w:r>
    </w:p>
    <w:p w14:paraId="1DB8B55F" w14:textId="77777777" w:rsidR="001E3165" w:rsidRPr="001E3165" w:rsidRDefault="001E3165" w:rsidP="001E3165">
      <w:pPr>
        <w:spacing w:line="360" w:lineRule="auto"/>
        <w:jc w:val="both"/>
        <w:rPr>
          <w:rFonts w:eastAsiaTheme="minorEastAsia"/>
          <w:lang w:val="el-GR"/>
        </w:rPr>
      </w:pPr>
      <w:r w:rsidRPr="001E3165">
        <w:rPr>
          <w:rFonts w:eastAsiaTheme="minorEastAsia"/>
          <w:lang w:val="el-GR"/>
        </w:rPr>
        <w:t xml:space="preserve">β) Να αποδείξετε ότι τα διανύσματα 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Theme="minorEastAsia" w:hAnsi="Cambria Math"/>
            <w:lang w:val="el-GR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e>
        </m:acc>
      </m:oMath>
      <w:r w:rsidRPr="001E3165">
        <w:rPr>
          <w:rFonts w:eastAsiaTheme="minorEastAsia"/>
          <w:lang w:val="el-GR"/>
        </w:rPr>
        <w:t xml:space="preserve">  και 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3</m:t>
                </m:r>
              </m:sub>
            </m:sSub>
          </m:e>
        </m:acc>
      </m:oMath>
      <w:r w:rsidRPr="001E3165">
        <w:rPr>
          <w:rFonts w:eastAsiaTheme="minorEastAsia"/>
          <w:lang w:val="el-GR"/>
        </w:rPr>
        <w:t xml:space="preserve">  είναι αντίθετα.</w:t>
      </w:r>
    </w:p>
    <w:p w14:paraId="5212AC57" w14:textId="77777777" w:rsidR="001E3165" w:rsidRPr="001E3165" w:rsidRDefault="001E3165" w:rsidP="001E3165">
      <w:pPr>
        <w:spacing w:line="360" w:lineRule="auto"/>
        <w:jc w:val="right"/>
        <w:rPr>
          <w:rFonts w:eastAsiaTheme="minorEastAsia"/>
          <w:lang w:val="el-GR"/>
        </w:rPr>
      </w:pPr>
      <w:r w:rsidRPr="001E3165">
        <w:rPr>
          <w:rFonts w:eastAsiaTheme="minorEastAsia"/>
          <w:lang w:val="el-GR"/>
        </w:rPr>
        <w:t>(Μονάδες 5)</w:t>
      </w:r>
    </w:p>
    <w:p w14:paraId="316A739A" w14:textId="77777777" w:rsidR="001E3165" w:rsidRPr="001E3165" w:rsidRDefault="001E3165" w:rsidP="001E3165">
      <w:pPr>
        <w:spacing w:line="360" w:lineRule="auto"/>
        <w:jc w:val="both"/>
        <w:rPr>
          <w:rFonts w:eastAsiaTheme="minorEastAsia"/>
          <w:lang w:val="el-GR"/>
        </w:rPr>
      </w:pPr>
      <w:r w:rsidRPr="001E3165">
        <w:rPr>
          <w:lang w:val="el-GR"/>
        </w:rPr>
        <w:t xml:space="preserve">γ) Αν </w:t>
      </w:r>
      <m:oMath>
        <m:r>
          <m:rPr>
            <m:sty m:val="p"/>
          </m:rPr>
          <w:rPr>
            <w:rFonts w:ascii="Cambria Math" w:hAnsi="Cambria Math"/>
            <w:lang w:val="el-GR"/>
          </w:rPr>
          <m:t>Α, Β, Γ,Δ</m:t>
        </m:r>
      </m:oMath>
      <w:r w:rsidRPr="001E3165">
        <w:rPr>
          <w:lang w:val="el-GR"/>
        </w:rPr>
        <w:t xml:space="preserve"> είναι τα πέρατα των διανυσμάτων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Theme="minorEastAsia" w:hAnsi="Cambria Math"/>
            <w:lang w:val="el-GR"/>
          </w:rPr>
          <m:t xml:space="preserve">, 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eastAsiaTheme="minorEastAsia" w:hAnsi="Cambria Math"/>
            <w:lang w:val="el-GR"/>
          </w:rPr>
          <m:t xml:space="preserve">, 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3</m:t>
                </m:r>
              </m:sub>
            </m:sSub>
          </m:e>
        </m:acc>
      </m:oMath>
      <w:r w:rsidRPr="001E3165">
        <w:rPr>
          <w:rFonts w:eastAsiaTheme="minorEastAsia"/>
          <w:lang w:val="el-GR"/>
        </w:rPr>
        <w:t xml:space="preserve"> και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Theme="minorEastAsia" w:hAnsi="Cambria Math"/>
            <w:lang w:val="el-GR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e>
        </m:acc>
      </m:oMath>
      <w:r w:rsidRPr="001E3165">
        <w:rPr>
          <w:rFonts w:eastAsiaTheme="minorEastAsia"/>
          <w:lang w:val="el-GR"/>
        </w:rPr>
        <w:t xml:space="preserve">, αντίστοιχα (θεωρούμενων ως διανυσμάτων με αρχή το σημείο </w:t>
      </w:r>
      <m:oMath>
        <m:r>
          <m:rPr>
            <m:sty m:val="p"/>
          </m:rPr>
          <w:rPr>
            <w:rFonts w:ascii="Cambria Math" w:eastAsiaTheme="minorEastAsia" w:hAnsi="Cambria Math"/>
            <w:lang w:val="el-GR"/>
          </w:rPr>
          <m:t>Ο</m:t>
        </m:r>
      </m:oMath>
      <w:r w:rsidRPr="001E3165">
        <w:rPr>
          <w:rFonts w:eastAsiaTheme="minorEastAsia"/>
          <w:lang w:val="el-GR"/>
        </w:rPr>
        <w:t>), τότε να αποδείξετε ότι:</w:t>
      </w:r>
    </w:p>
    <w:p w14:paraId="5BE1A74C" w14:textId="77777777" w:rsidR="001E3165" w:rsidRPr="001E3165" w:rsidRDefault="001E3165" w:rsidP="001E3165">
      <w:pPr>
        <w:spacing w:line="360" w:lineRule="auto"/>
        <w:ind w:firstLine="720"/>
        <w:jc w:val="both"/>
        <w:rPr>
          <w:rFonts w:eastAsiaTheme="minorEastAsia"/>
          <w:lang w:val="el-GR"/>
        </w:rPr>
      </w:pPr>
      <w:proofErr w:type="spellStart"/>
      <w:r w:rsidRPr="00784CD3">
        <w:rPr>
          <w:rFonts w:eastAsiaTheme="minorEastAsia"/>
        </w:rPr>
        <w:t>i</w:t>
      </w:r>
      <w:proofErr w:type="spellEnd"/>
      <w:r w:rsidRPr="001E3165">
        <w:rPr>
          <w:rFonts w:eastAsiaTheme="minorEastAsia"/>
          <w:lang w:val="el-GR"/>
        </w:rPr>
        <w:t xml:space="preserve">. </w:t>
      </w:r>
      <m:oMath>
        <m:acc>
          <m:accPr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lang w:val="el-GR"/>
              </w:rPr>
              <m:t>ΑΟΔ</m:t>
            </m:r>
          </m:e>
        </m:acc>
        <m:r>
          <m:rPr>
            <m:sty m:val="p"/>
          </m:rPr>
          <w:rPr>
            <w:rFonts w:ascii="Cambria Math" w:eastAsiaTheme="minorEastAsia" w:hAnsi="Cambria Math"/>
            <w:lang w:val="el-GR"/>
          </w:rPr>
          <m:t>=</m:t>
        </m:r>
        <m:acc>
          <m:accPr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lang w:val="el-GR"/>
              </w:rPr>
              <m:t>ΒΟΔ</m:t>
            </m:r>
          </m:e>
        </m:acc>
        <m:r>
          <m:rPr>
            <m:sty m:val="p"/>
          </m:rPr>
          <w:rPr>
            <w:rFonts w:ascii="Cambria Math" w:eastAsiaTheme="minorEastAsia" w:hAnsi="Cambria Math"/>
            <w:lang w:val="el-GR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l-GR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l-GR"/>
              </w:rPr>
              <m:t>ο</m:t>
            </m:r>
          </m:sup>
        </m:sSup>
      </m:oMath>
      <w:r w:rsidRPr="001E3165">
        <w:rPr>
          <w:rFonts w:eastAsiaTheme="minorEastAsia"/>
          <w:lang w:val="el-GR"/>
        </w:rPr>
        <w:t>.</w:t>
      </w:r>
    </w:p>
    <w:p w14:paraId="7ADBEBF7" w14:textId="77777777" w:rsidR="001E3165" w:rsidRPr="001E3165" w:rsidRDefault="001E3165" w:rsidP="001E3165">
      <w:pPr>
        <w:spacing w:line="360" w:lineRule="auto"/>
        <w:ind w:firstLine="720"/>
        <w:jc w:val="right"/>
        <w:rPr>
          <w:rFonts w:eastAsiaTheme="minorEastAsia"/>
          <w:lang w:val="el-GR"/>
        </w:rPr>
      </w:pPr>
      <w:r w:rsidRPr="001E3165">
        <w:rPr>
          <w:rFonts w:eastAsiaTheme="minorEastAsia"/>
          <w:lang w:val="el-GR"/>
        </w:rPr>
        <w:t>(Μονάδες 5)</w:t>
      </w:r>
    </w:p>
    <w:p w14:paraId="61F86F5E" w14:textId="77777777" w:rsidR="001E3165" w:rsidRPr="001E3165" w:rsidRDefault="001E3165" w:rsidP="001E3165">
      <w:pPr>
        <w:spacing w:line="360" w:lineRule="auto"/>
        <w:ind w:firstLine="720"/>
        <w:jc w:val="both"/>
        <w:rPr>
          <w:rFonts w:eastAsiaTheme="minorEastAsia"/>
          <w:lang w:val="el-GR"/>
        </w:rPr>
      </w:pPr>
      <w:r w:rsidRPr="00784CD3">
        <w:rPr>
          <w:rFonts w:eastAsiaTheme="minorEastAsia"/>
        </w:rPr>
        <w:t>ii</w:t>
      </w:r>
      <w:r w:rsidRPr="001E3165">
        <w:rPr>
          <w:rFonts w:eastAsiaTheme="minorEastAsia"/>
          <w:lang w:val="el-GR"/>
        </w:rPr>
        <w:t xml:space="preserve">. </w:t>
      </w:r>
      <m:oMath>
        <m:acc>
          <m:accPr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lang w:val="el-GR"/>
              </w:rPr>
              <m:t>ΟΔΒ</m:t>
            </m:r>
          </m:e>
        </m:acc>
        <m:r>
          <m:rPr>
            <m:sty m:val="p"/>
          </m:rPr>
          <w:rPr>
            <w:rFonts w:ascii="Cambria Math" w:eastAsiaTheme="minorEastAsia" w:hAnsi="Cambria Math"/>
            <w:lang w:val="el-GR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l-GR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l-GR"/>
              </w:rPr>
              <m:t>ο</m:t>
            </m:r>
          </m:sup>
        </m:sSup>
      </m:oMath>
      <w:r w:rsidRPr="001E3165">
        <w:rPr>
          <w:rFonts w:eastAsiaTheme="minorEastAsia"/>
          <w:lang w:val="el-GR"/>
        </w:rPr>
        <w:t>.</w:t>
      </w:r>
    </w:p>
    <w:p w14:paraId="12D5671B" w14:textId="77777777" w:rsidR="001E3165" w:rsidRPr="001E3165" w:rsidRDefault="001E3165" w:rsidP="001E3165">
      <w:pPr>
        <w:spacing w:line="360" w:lineRule="auto"/>
        <w:ind w:firstLine="720"/>
        <w:jc w:val="right"/>
        <w:rPr>
          <w:rFonts w:eastAsiaTheme="minorEastAsia"/>
          <w:lang w:val="el-GR"/>
        </w:rPr>
      </w:pPr>
      <w:r w:rsidRPr="001E3165">
        <w:rPr>
          <w:rFonts w:eastAsiaTheme="minorEastAsia"/>
          <w:lang w:val="el-GR"/>
        </w:rPr>
        <w:t>(Μονάδες 5)</w:t>
      </w:r>
    </w:p>
    <w:p w14:paraId="1FE13740" w14:textId="77777777" w:rsidR="001E3165" w:rsidRPr="001E3165" w:rsidRDefault="001E3165" w:rsidP="001E3165">
      <w:pPr>
        <w:spacing w:line="360" w:lineRule="auto"/>
        <w:jc w:val="both"/>
        <w:rPr>
          <w:rFonts w:eastAsiaTheme="minorEastAsia"/>
          <w:lang w:val="el-GR"/>
        </w:rPr>
      </w:pPr>
      <w:r w:rsidRPr="001E3165">
        <w:rPr>
          <w:lang w:val="el-GR"/>
        </w:rPr>
        <w:t xml:space="preserve">δ) Να αποδείξετε ότι: 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l-GR"/>
                      </w:rPr>
                      <m:t>1</m:t>
                    </m:r>
                  </m:sub>
                </m:sSub>
              </m:e>
            </m:acc>
          </m:e>
        </m:d>
        <m:r>
          <m:rPr>
            <m:sty m:val="p"/>
          </m:rPr>
          <w:rPr>
            <w:rFonts w:ascii="Cambria Math" w:hAnsi="Cambria Math"/>
            <w:lang w:val="el-GR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l-GR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l-GR"/>
                      </w:rPr>
                      <m:t>2</m:t>
                    </m:r>
                  </m:sub>
                </m:sSub>
              </m:e>
            </m:acc>
          </m:e>
        </m:d>
        <m:r>
          <m:rPr>
            <m:sty m:val="p"/>
          </m:rPr>
          <w:rPr>
            <w:rFonts w:ascii="Cambria Math" w:hAnsi="Cambria Math"/>
            <w:lang w:val="el-GR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l-GR"/>
                      </w:rPr>
                      <m:t>3</m:t>
                    </m:r>
                  </m:sub>
                </m:sSub>
              </m:e>
            </m:acc>
          </m:e>
        </m:d>
      </m:oMath>
      <w:r w:rsidRPr="001E3165">
        <w:rPr>
          <w:rFonts w:eastAsiaTheme="minorEastAsia"/>
          <w:lang w:val="el-GR"/>
        </w:rPr>
        <w:t>.</w:t>
      </w:r>
    </w:p>
    <w:p w14:paraId="1E114DD2" w14:textId="77777777" w:rsidR="001E3165" w:rsidRPr="00784CD3" w:rsidRDefault="001E3165" w:rsidP="001E3165">
      <w:pPr>
        <w:spacing w:line="360" w:lineRule="auto"/>
        <w:jc w:val="right"/>
      </w:pPr>
      <w:r w:rsidRPr="00784CD3">
        <w:rPr>
          <w:rFonts w:eastAsiaTheme="minorEastAsia"/>
        </w:rPr>
        <w:t>(</w:t>
      </w:r>
      <w:proofErr w:type="spellStart"/>
      <w:r w:rsidRPr="00784CD3">
        <w:rPr>
          <w:rFonts w:eastAsiaTheme="minorEastAsia"/>
        </w:rPr>
        <w:t>Μονάδες</w:t>
      </w:r>
      <w:proofErr w:type="spellEnd"/>
      <w:r w:rsidRPr="00784CD3">
        <w:rPr>
          <w:rFonts w:eastAsiaTheme="minorEastAsia"/>
        </w:rPr>
        <w:t xml:space="preserve"> 5)</w:t>
      </w:r>
    </w:p>
    <w:p w14:paraId="3FBDFABB" w14:textId="77777777" w:rsidR="001E3165" w:rsidRDefault="001E3165">
      <w:pPr>
        <w:pStyle w:val="TrapezaThematonStyle"/>
        <w:tabs>
          <w:tab w:val="left" w:pos="6946"/>
          <w:tab w:val="left" w:pos="7655"/>
        </w:tabs>
        <w:spacing w:line="360" w:lineRule="auto"/>
        <w:jc w:val="center"/>
      </w:pPr>
    </w:p>
    <w:p w14:paraId="2CE04CD7" w14:textId="77777777" w:rsidR="00B016A3" w:rsidRDefault="00B016A3">
      <w:pPr>
        <w:pStyle w:val="TrapezaThematonStyle"/>
        <w:tabs>
          <w:tab w:val="left" w:pos="7655"/>
        </w:tabs>
        <w:spacing w:line="360" w:lineRule="auto"/>
        <w:jc w:val="center"/>
      </w:pPr>
    </w:p>
    <w:sectPr w:rsidR="00B016A3">
      <w:type w:val="continuous"/>
      <w:pgSz w:w="11906" w:h="16838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DD8FE" w14:textId="77777777" w:rsidR="002118F7" w:rsidRDefault="002118F7">
      <w:r>
        <w:separator/>
      </w:r>
    </w:p>
  </w:endnote>
  <w:endnote w:type="continuationSeparator" w:id="0">
    <w:p w14:paraId="5B33C944" w14:textId="77777777" w:rsidR="002118F7" w:rsidRDefault="0021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1C14" w14:textId="77777777" w:rsidR="00B016A3" w:rsidRDefault="00000000">
    <w:pPr>
      <w:jc w:val="center"/>
    </w:pPr>
    <w:r>
      <w:rPr>
        <w:rFonts w:ascii="Calibri" w:eastAsia="Calibri" w:hAnsi="Calibri" w:cs="Calibri"/>
      </w:rPr>
      <w:t>www.trapeza-thematon.gr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EEDA" w14:textId="77777777" w:rsidR="002118F7" w:rsidRDefault="002118F7">
      <w:r>
        <w:separator/>
      </w:r>
    </w:p>
  </w:footnote>
  <w:footnote w:type="continuationSeparator" w:id="0">
    <w:p w14:paraId="1616A6AD" w14:textId="77777777" w:rsidR="002118F7" w:rsidRDefault="00211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457EB"/>
    <w:multiLevelType w:val="multilevel"/>
    <w:tmpl w:val="E7F08A1A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7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A3"/>
    <w:rsid w:val="001E3165"/>
    <w:rsid w:val="002118F7"/>
    <w:rsid w:val="0071286A"/>
    <w:rsid w:val="00B0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59D0"/>
  <w15:docId w15:val="{68601840-B1EC-4881-A302-B66CF528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ddd43af1-1430-4e3e-807a-8ef581c5b7db">
    <w:name w:val="Normal_ddd43af1-1430-4e3e-807a-8ef581c5b7db"/>
    <w:qFormat/>
  </w:style>
  <w:style w:type="paragraph" w:customStyle="1" w:styleId="Normal2d1737b1-8df1-4024-aaba-258f8eb6b585">
    <w:name w:val="Normal_2d1737b1-8df1-4024-aaba-258f8eb6b585"/>
    <w:qFormat/>
    <w:rPr>
      <w:sz w:val="22"/>
      <w:szCs w:val="22"/>
    </w:rPr>
  </w:style>
  <w:style w:type="paragraph" w:styleId="ListParagraph">
    <w:name w:val="List Paragraph"/>
    <w:basedOn w:val="Normal2d1737b1-8df1-4024-aaba-258f8eb6b585"/>
    <w:uiPriority w:val="34"/>
    <w:qFormat/>
    <w:pPr>
      <w:ind w:left="720"/>
      <w:contextualSpacing/>
    </w:pPr>
  </w:style>
  <w:style w:type="paragraph" w:customStyle="1" w:styleId="TrapezaThematonStyle">
    <w:name w:val="TrapezaThematonStyle"/>
    <w:basedOn w:val="Normal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1710</Characters>
  <Application>Microsoft Office Word</Application>
  <DocSecurity>0</DocSecurity>
  <Lines>14</Lines>
  <Paragraphs>4</Paragraphs>
  <ScaleCrop>false</ScaleCrop>
  <Company>Μεθοδικό Φροντιστήριο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www.trapeza-thematon.gr</dc:creator>
  <cp:lastModifiedBy>Chrisa Lioudaki</cp:lastModifiedBy>
  <cp:revision>2</cp:revision>
  <dcterms:created xsi:type="dcterms:W3CDTF">2025-10-01T17:13:00Z</dcterms:created>
  <dcterms:modified xsi:type="dcterms:W3CDTF">2025-10-01T17:13:00Z</dcterms:modified>
</cp:coreProperties>
</file>