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DB95" w14:textId="77777777" w:rsidR="004F3C60" w:rsidRPr="004F3C60" w:rsidRDefault="004F3C60" w:rsidP="004F3C60">
      <w:pPr>
        <w:spacing w:after="0" w:line="240" w:lineRule="auto"/>
        <w:jc w:val="both"/>
        <w:rPr>
          <w:rFonts w:ascii="Comic Sans MS" w:eastAsia="Times New Roman" w:hAnsi="Comic Sans MS" w:cs="Times New Roman"/>
          <w:b/>
        </w:rPr>
      </w:pPr>
      <w:r w:rsidRPr="004F3C60">
        <w:rPr>
          <w:rFonts w:ascii="Comic Sans MS" w:eastAsia="Times New Roman" w:hAnsi="Comic Sans MS" w:cs="Times New Roman"/>
          <w:b/>
        </w:rPr>
        <w:t>LECTIO ΧLV: ΜΙΑ ΕΠΙΣΤΟΛΗ ΣΤΑ ΕΛΛΗΝΙΚΑ ΑΝΑΠΤΕΡΩΝΕΙ ΤΟ ΗΘΙΚΟ ΤΩΝ ΠΟΛΙΟΡΚΗΜΕΝΩΝ</w:t>
      </w:r>
    </w:p>
    <w:p w14:paraId="1A10C237" w14:textId="77777777" w:rsidR="004F3C60" w:rsidRPr="004F3C60" w:rsidRDefault="004F3C60" w:rsidP="004F3C60">
      <w:pPr>
        <w:spacing w:after="0" w:line="240" w:lineRule="auto"/>
        <w:jc w:val="both"/>
        <w:rPr>
          <w:rFonts w:ascii="Comic Sans MS" w:eastAsia="Times New Roman" w:hAnsi="Comic Sans MS" w:cs="Times New Roman"/>
        </w:rPr>
      </w:pPr>
    </w:p>
    <w:p w14:paraId="0FF77EB7" w14:textId="77777777" w:rsidR="00441455" w:rsidRDefault="004F3C60" w:rsidP="00804CCD">
      <w:pPr>
        <w:spacing w:after="0" w:line="480" w:lineRule="auto"/>
        <w:jc w:val="both"/>
        <w:rPr>
          <w:rFonts w:ascii="Comic Sans MS" w:eastAsia="Times New Roman" w:hAnsi="Comic Sans MS" w:cs="Times New Roman"/>
          <w:lang w:val="en-US"/>
        </w:rPr>
      </w:pPr>
      <w:r w:rsidRPr="004F3C60">
        <w:rPr>
          <w:rFonts w:ascii="Comic Sans MS" w:eastAsia="Times New Roman" w:hAnsi="Comic Sans MS" w:cs="Times New Roman"/>
          <w:lang w:val="en-US"/>
        </w:rPr>
        <w:t xml:space="preserve">Caesar ex </w:t>
      </w:r>
      <w:proofErr w:type="spellStart"/>
      <w:r w:rsidRPr="004F3C60">
        <w:rPr>
          <w:rFonts w:ascii="Comic Sans MS" w:eastAsia="Times New Roman" w:hAnsi="Comic Sans MS" w:cs="Times New Roman"/>
          <w:lang w:val="en-US"/>
        </w:rPr>
        <w:t>captivis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cognoscit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quae</w:t>
      </w:r>
      <w:proofErr w:type="spellEnd"/>
      <w:r w:rsidRPr="004F3C60">
        <w:rPr>
          <w:rFonts w:ascii="Comic Sans MS" w:eastAsia="Times New Roman" w:hAnsi="Comic Sans MS" w:cs="Times New Roman"/>
          <w:lang w:val="en-US"/>
        </w:rPr>
        <w:t xml:space="preserve"> apud </w:t>
      </w:r>
      <w:proofErr w:type="spellStart"/>
      <w:r w:rsidRPr="004F3C60">
        <w:rPr>
          <w:rFonts w:ascii="Comic Sans MS" w:eastAsia="Times New Roman" w:hAnsi="Comic Sans MS" w:cs="Times New Roman"/>
          <w:lang w:val="en-US"/>
        </w:rPr>
        <w:t>Ciceronem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gerantur</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quantoque</w:t>
      </w:r>
      <w:proofErr w:type="spellEnd"/>
      <w:r w:rsidRPr="004F3C60">
        <w:rPr>
          <w:rFonts w:ascii="Comic Sans MS" w:eastAsia="Times New Roman" w:hAnsi="Comic Sans MS" w:cs="Times New Roman"/>
          <w:lang w:val="en-US"/>
        </w:rPr>
        <w:t xml:space="preserve"> in </w:t>
      </w:r>
      <w:proofErr w:type="spellStart"/>
      <w:r w:rsidRPr="004F3C60">
        <w:rPr>
          <w:rFonts w:ascii="Comic Sans MS" w:eastAsia="Times New Roman" w:hAnsi="Comic Sans MS" w:cs="Times New Roman"/>
          <w:lang w:val="en-US"/>
        </w:rPr>
        <w:t>periculo</w:t>
      </w:r>
      <w:proofErr w:type="spellEnd"/>
      <w:r w:rsidRPr="004F3C60">
        <w:rPr>
          <w:rFonts w:ascii="Comic Sans MS" w:eastAsia="Times New Roman" w:hAnsi="Comic Sans MS" w:cs="Times New Roman"/>
          <w:lang w:val="en-US"/>
        </w:rPr>
        <w:t xml:space="preserve"> res sit. Tum</w:t>
      </w:r>
      <w:r w:rsidR="00804CCD">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cuidam</w:t>
      </w:r>
      <w:proofErr w:type="spellEnd"/>
      <w:r w:rsidRPr="004F3C60">
        <w:rPr>
          <w:rFonts w:ascii="Comic Sans MS" w:eastAsia="Times New Roman" w:hAnsi="Comic Sans MS" w:cs="Times New Roman"/>
          <w:lang w:val="en-US"/>
        </w:rPr>
        <w:t xml:space="preserve"> ex </w:t>
      </w:r>
      <w:proofErr w:type="spellStart"/>
      <w:r w:rsidRPr="004F3C60">
        <w:rPr>
          <w:rFonts w:ascii="Comic Sans MS" w:eastAsia="Times New Roman" w:hAnsi="Comic Sans MS" w:cs="Times New Roman"/>
          <w:lang w:val="en-US"/>
        </w:rPr>
        <w:t>equitibus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Gallis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persuadet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ut</w:t>
      </w:r>
      <w:proofErr w:type="spellEnd"/>
      <w:r w:rsidRPr="004F3C60">
        <w:rPr>
          <w:rFonts w:ascii="Comic Sans MS" w:eastAsia="Times New Roman" w:hAnsi="Comic Sans MS" w:cs="Times New Roman"/>
          <w:lang w:val="en-US"/>
        </w:rPr>
        <w:t xml:space="preserve"> ad </w:t>
      </w:r>
      <w:proofErr w:type="spellStart"/>
      <w:r w:rsidRPr="004F3C60">
        <w:rPr>
          <w:rFonts w:ascii="Comic Sans MS" w:eastAsia="Times New Roman" w:hAnsi="Comic Sans MS" w:cs="Times New Roman"/>
          <w:lang w:val="en-US"/>
        </w:rPr>
        <w:t>Ciceronem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epistulam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deferat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Curat</w:t>
      </w:r>
      <w:proofErr w:type="spellEnd"/>
      <w:r w:rsidRPr="004F3C60">
        <w:rPr>
          <w:rFonts w:ascii="Comic Sans MS" w:eastAsia="Times New Roman" w:hAnsi="Comic Sans MS" w:cs="Times New Roman"/>
          <w:lang w:val="en-US"/>
        </w:rPr>
        <w:t xml:space="preserve"> et </w:t>
      </w:r>
      <w:proofErr w:type="spellStart"/>
      <w:r w:rsidRPr="004F3C60">
        <w:rPr>
          <w:rFonts w:ascii="Comic Sans MS" w:eastAsia="Times New Roman" w:hAnsi="Comic Sans MS" w:cs="Times New Roman"/>
          <w:lang w:val="en-US"/>
        </w:rPr>
        <w:t>providet</w:t>
      </w:r>
      <w:proofErr w:type="spellEnd"/>
      <w:r w:rsidRPr="004F3C60">
        <w:rPr>
          <w:rFonts w:ascii="Comic Sans MS" w:eastAsia="Times New Roman" w:hAnsi="Comic Sans MS" w:cs="Times New Roman"/>
          <w:lang w:val="en-US"/>
        </w:rPr>
        <w:t xml:space="preserve"> ne,</w:t>
      </w:r>
      <w:r w:rsidR="00804CCD">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intercepta</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epistula</w:t>
      </w:r>
      <w:proofErr w:type="spellEnd"/>
      <w:r w:rsidRPr="004F3C60">
        <w:rPr>
          <w:rFonts w:ascii="Comic Sans MS" w:eastAsia="Times New Roman" w:hAnsi="Comic Sans MS" w:cs="Times New Roman"/>
          <w:lang w:val="en-US"/>
        </w:rPr>
        <w:t xml:space="preserve">, nostra </w:t>
      </w:r>
      <w:proofErr w:type="spellStart"/>
      <w:r w:rsidRPr="004F3C60">
        <w:rPr>
          <w:rFonts w:ascii="Comic Sans MS" w:eastAsia="Times New Roman" w:hAnsi="Comic Sans MS" w:cs="Times New Roman"/>
          <w:lang w:val="en-US"/>
        </w:rPr>
        <w:t>consilia</w:t>
      </w:r>
      <w:proofErr w:type="spellEnd"/>
      <w:r w:rsidRPr="004F3C60">
        <w:rPr>
          <w:rFonts w:ascii="Comic Sans MS" w:eastAsia="Times New Roman" w:hAnsi="Comic Sans MS" w:cs="Times New Roman"/>
          <w:lang w:val="en-US"/>
        </w:rPr>
        <w:t xml:space="preserve"> ab </w:t>
      </w:r>
      <w:proofErr w:type="spellStart"/>
      <w:r w:rsidRPr="004F3C60">
        <w:rPr>
          <w:rFonts w:ascii="Comic Sans MS" w:eastAsia="Times New Roman" w:hAnsi="Comic Sans MS" w:cs="Times New Roman"/>
          <w:lang w:val="en-US"/>
        </w:rPr>
        <w:t>hostibus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cognoscantur</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Quam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ob</w:t>
      </w:r>
      <w:proofErr w:type="spellEnd"/>
      <w:r w:rsidRPr="004F3C60">
        <w:rPr>
          <w:rFonts w:ascii="Comic Sans MS" w:eastAsia="Times New Roman" w:hAnsi="Comic Sans MS" w:cs="Times New Roman"/>
          <w:lang w:val="en-US"/>
        </w:rPr>
        <w:t xml:space="preserve"> rem </w:t>
      </w:r>
      <w:proofErr w:type="spellStart"/>
      <w:r w:rsidRPr="004F3C60">
        <w:rPr>
          <w:rFonts w:ascii="Comic Sans MS" w:eastAsia="Times New Roman" w:hAnsi="Comic Sans MS" w:cs="Times New Roman"/>
          <w:lang w:val="en-US"/>
        </w:rPr>
        <w:t>epistulam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conscriptam</w:t>
      </w:r>
      <w:proofErr w:type="spellEnd"/>
      <w:r w:rsidRPr="004F3C60">
        <w:rPr>
          <w:rFonts w:ascii="Comic Sans MS" w:eastAsia="Times New Roman" w:hAnsi="Comic Sans MS" w:cs="Times New Roman"/>
          <w:lang w:val="en-US"/>
        </w:rPr>
        <w:t xml:space="preserve"> </w:t>
      </w:r>
    </w:p>
    <w:p w14:paraId="24C4F7F1" w14:textId="77777777" w:rsidR="004F3C60" w:rsidRPr="00CC4693" w:rsidRDefault="004F3C60" w:rsidP="00804CCD">
      <w:pPr>
        <w:spacing w:after="0" w:line="480" w:lineRule="auto"/>
        <w:jc w:val="both"/>
        <w:rPr>
          <w:rFonts w:ascii="Comic Sans MS" w:eastAsia="Times New Roman" w:hAnsi="Comic Sans MS" w:cs="Times New Roman"/>
        </w:rPr>
      </w:pPr>
      <w:proofErr w:type="spellStart"/>
      <w:r w:rsidRPr="004F3C60">
        <w:rPr>
          <w:rFonts w:ascii="Comic Sans MS" w:eastAsia="Times New Roman" w:hAnsi="Comic Sans MS" w:cs="Times New Roman"/>
          <w:lang w:val="en-US"/>
        </w:rPr>
        <w:t>Graecis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litteris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mittit</w:t>
      </w:r>
      <w:proofErr w:type="spellEnd"/>
      <w:r w:rsidRPr="004F3C60">
        <w:rPr>
          <w:rFonts w:ascii="Comic Sans MS" w:eastAsia="Times New Roman" w:hAnsi="Comic Sans MS" w:cs="Times New Roman"/>
          <w:lang w:val="en-US"/>
        </w:rPr>
        <w:t xml:space="preserve">. Legatum </w:t>
      </w:r>
      <w:proofErr w:type="spellStart"/>
      <w:r w:rsidRPr="004F3C60">
        <w:rPr>
          <w:rFonts w:ascii="Comic Sans MS" w:eastAsia="Times New Roman" w:hAnsi="Comic Sans MS" w:cs="Times New Roman"/>
          <w:lang w:val="en-US"/>
        </w:rPr>
        <w:t>monet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ut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si</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adire</w:t>
      </w:r>
      <w:proofErr w:type="spellEnd"/>
      <w:r w:rsidRPr="004F3C60">
        <w:rPr>
          <w:rFonts w:ascii="Comic Sans MS" w:eastAsia="Times New Roman" w:hAnsi="Comic Sans MS" w:cs="Times New Roman"/>
          <w:lang w:val="en-US"/>
        </w:rPr>
        <w:t xml:space="preserve"> non </w:t>
      </w:r>
      <w:proofErr w:type="spellStart"/>
      <w:r w:rsidRPr="004F3C60">
        <w:rPr>
          <w:rFonts w:ascii="Comic Sans MS" w:eastAsia="Times New Roman" w:hAnsi="Comic Sans MS" w:cs="Times New Roman"/>
          <w:lang w:val="en-US"/>
        </w:rPr>
        <w:t>possit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epistulam</w:t>
      </w:r>
      <w:proofErr w:type="spellEnd"/>
      <w:r w:rsidRPr="004F3C60">
        <w:rPr>
          <w:rFonts w:ascii="Comic Sans MS" w:eastAsia="Times New Roman" w:hAnsi="Comic Sans MS" w:cs="Times New Roman"/>
          <w:lang w:val="en-US"/>
        </w:rPr>
        <w:t xml:space="preserve"> ad amentum </w:t>
      </w:r>
      <w:proofErr w:type="spellStart"/>
      <w:r w:rsidRPr="004F3C60">
        <w:rPr>
          <w:rFonts w:ascii="Comic Sans MS" w:eastAsia="Times New Roman" w:hAnsi="Comic Sans MS" w:cs="Times New Roman"/>
          <w:lang w:val="en-US"/>
        </w:rPr>
        <w:t>tragulae</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adliget</w:t>
      </w:r>
      <w:proofErr w:type="spellEnd"/>
      <w:r w:rsidRPr="004F3C60">
        <w:rPr>
          <w:rFonts w:ascii="Comic Sans MS" w:eastAsia="Times New Roman" w:hAnsi="Comic Sans MS" w:cs="Times New Roman"/>
          <w:lang w:val="en-US"/>
        </w:rPr>
        <w:t xml:space="preserve"> et intra castra </w:t>
      </w:r>
      <w:proofErr w:type="spellStart"/>
      <w:r w:rsidRPr="004F3C60">
        <w:rPr>
          <w:rFonts w:ascii="Comic Sans MS" w:eastAsia="Times New Roman" w:hAnsi="Comic Sans MS" w:cs="Times New Roman"/>
          <w:lang w:val="en-US"/>
        </w:rPr>
        <w:t>abiciat</w:t>
      </w:r>
      <w:proofErr w:type="spellEnd"/>
      <w:r w:rsidRPr="004F3C60">
        <w:rPr>
          <w:rFonts w:ascii="Comic Sans MS" w:eastAsia="Times New Roman" w:hAnsi="Comic Sans MS" w:cs="Times New Roman"/>
          <w:lang w:val="en-US"/>
        </w:rPr>
        <w:t xml:space="preserve">. In </w:t>
      </w:r>
      <w:proofErr w:type="spellStart"/>
      <w:r w:rsidRPr="004F3C60">
        <w:rPr>
          <w:rFonts w:ascii="Comic Sans MS" w:eastAsia="Times New Roman" w:hAnsi="Comic Sans MS" w:cs="Times New Roman"/>
          <w:lang w:val="en-US"/>
        </w:rPr>
        <w:t>litteris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scribit</w:t>
      </w:r>
      <w:proofErr w:type="spellEnd"/>
      <w:r w:rsidRPr="004F3C60">
        <w:rPr>
          <w:rFonts w:ascii="Comic Sans MS" w:eastAsia="Times New Roman" w:hAnsi="Comic Sans MS" w:cs="Times New Roman"/>
          <w:lang w:val="en-US"/>
        </w:rPr>
        <w:t xml:space="preserve"> se cum </w:t>
      </w:r>
      <w:proofErr w:type="spellStart"/>
      <w:r w:rsidRPr="004F3C60">
        <w:rPr>
          <w:rFonts w:ascii="Comic Sans MS" w:eastAsia="Times New Roman" w:hAnsi="Comic Sans MS" w:cs="Times New Roman"/>
          <w:lang w:val="en-US"/>
        </w:rPr>
        <w:t>legionibus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celeriter</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adfore</w:t>
      </w:r>
      <w:proofErr w:type="spellEnd"/>
      <w:r w:rsidRPr="004F3C60">
        <w:rPr>
          <w:rFonts w:ascii="Comic Sans MS" w:eastAsia="Times New Roman" w:hAnsi="Comic Sans MS" w:cs="Times New Roman"/>
          <w:lang w:val="en-US"/>
        </w:rPr>
        <w:t xml:space="preserve">. Gallus, </w:t>
      </w:r>
      <w:proofErr w:type="spellStart"/>
      <w:r w:rsidRPr="004F3C60">
        <w:rPr>
          <w:rFonts w:ascii="Comic Sans MS" w:eastAsia="Times New Roman" w:hAnsi="Comic Sans MS" w:cs="Times New Roman"/>
          <w:lang w:val="en-US"/>
        </w:rPr>
        <w:t>periculum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veritus</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constituit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ut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tragulam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mitteret</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Haec</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casu</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ad</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turrim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adhaesit</w:t>
      </w:r>
      <w:proofErr w:type="spellEnd"/>
      <w:r w:rsidRPr="004F3C60">
        <w:rPr>
          <w:rFonts w:ascii="Comic Sans MS" w:eastAsia="Times New Roman" w:hAnsi="Comic Sans MS" w:cs="Times New Roman"/>
          <w:lang w:val="en-US"/>
        </w:rPr>
        <w:t xml:space="preserve"> et </w:t>
      </w:r>
      <w:proofErr w:type="spellStart"/>
      <w:r w:rsidRPr="004F3C60">
        <w:rPr>
          <w:rFonts w:ascii="Comic Sans MS" w:eastAsia="Times New Roman" w:hAnsi="Comic Sans MS" w:cs="Times New Roman"/>
          <w:lang w:val="en-US"/>
        </w:rPr>
        <w:t>tertio</w:t>
      </w:r>
      <w:proofErr w:type="spellEnd"/>
      <w:r w:rsidRPr="004F3C60">
        <w:rPr>
          <w:rFonts w:ascii="Comic Sans MS" w:eastAsia="Times New Roman" w:hAnsi="Comic Sans MS" w:cs="Times New Roman"/>
          <w:lang w:val="en-US"/>
        </w:rPr>
        <w:t xml:space="preserve"> post die a </w:t>
      </w:r>
      <w:proofErr w:type="spellStart"/>
      <w:r w:rsidRPr="004F3C60">
        <w:rPr>
          <w:rFonts w:ascii="Comic Sans MS" w:eastAsia="Times New Roman" w:hAnsi="Comic Sans MS" w:cs="Times New Roman"/>
          <w:lang w:val="en-US"/>
        </w:rPr>
        <w:t>quodam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milite</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conspicitur</w:t>
      </w:r>
      <w:proofErr w:type="spellEnd"/>
      <w:r w:rsidRPr="004F3C60">
        <w:rPr>
          <w:rFonts w:ascii="Comic Sans MS" w:eastAsia="Times New Roman" w:hAnsi="Comic Sans MS" w:cs="Times New Roman"/>
          <w:lang w:val="en-US"/>
        </w:rPr>
        <w:t xml:space="preserve"> et ad </w:t>
      </w:r>
      <w:proofErr w:type="spellStart"/>
      <w:r w:rsidRPr="004F3C60">
        <w:rPr>
          <w:rFonts w:ascii="Comic Sans MS" w:eastAsia="Times New Roman" w:hAnsi="Comic Sans MS" w:cs="Times New Roman"/>
          <w:lang w:val="en-US"/>
        </w:rPr>
        <w:t>Ciceronem</w:t>
      </w:r>
      <w:proofErr w:type="spellEnd"/>
      <w:r w:rsidRPr="004F3C60">
        <w:rPr>
          <w:rFonts w:ascii="Comic Sans MS" w:eastAsia="Times New Roman" w:hAnsi="Comic Sans MS" w:cs="Times New Roman"/>
          <w:lang w:val="en-US"/>
        </w:rPr>
        <w:t xml:space="preserve"> </w:t>
      </w:r>
      <w:proofErr w:type="spellStart"/>
      <w:r w:rsidRPr="004F3C60">
        <w:rPr>
          <w:rFonts w:ascii="Comic Sans MS" w:eastAsia="Times New Roman" w:hAnsi="Comic Sans MS" w:cs="Times New Roman"/>
          <w:lang w:val="en-US"/>
        </w:rPr>
        <w:t>defertur</w:t>
      </w:r>
      <w:proofErr w:type="spellEnd"/>
      <w:r w:rsidRPr="004F3C60">
        <w:rPr>
          <w:rFonts w:ascii="Comic Sans MS" w:eastAsia="Times New Roman" w:hAnsi="Comic Sans MS" w:cs="Times New Roman"/>
          <w:lang w:val="en-US"/>
        </w:rPr>
        <w:t>. Ille</w:t>
      </w:r>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epistulam</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perlegit</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militesque</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adhortatur</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ut</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salutem</w:t>
      </w:r>
      <w:proofErr w:type="spellEnd"/>
      <w:r w:rsidRPr="00CC4693">
        <w:rPr>
          <w:rFonts w:ascii="Comic Sans MS" w:eastAsia="Times New Roman" w:hAnsi="Comic Sans MS" w:cs="Times New Roman"/>
        </w:rPr>
        <w:t xml:space="preserve"> </w:t>
      </w:r>
      <w:proofErr w:type="spellStart"/>
      <w:r w:rsidRPr="004F3C60">
        <w:rPr>
          <w:rFonts w:ascii="Comic Sans MS" w:eastAsia="Times New Roman" w:hAnsi="Comic Sans MS" w:cs="Times New Roman"/>
          <w:lang w:val="en-US"/>
        </w:rPr>
        <w:t>sperent</w:t>
      </w:r>
      <w:proofErr w:type="spellEnd"/>
      <w:r w:rsidRPr="00CC4693">
        <w:rPr>
          <w:rFonts w:ascii="Comic Sans MS" w:eastAsia="Times New Roman" w:hAnsi="Comic Sans MS" w:cs="Times New Roman"/>
        </w:rPr>
        <w:t>.</w:t>
      </w:r>
    </w:p>
    <w:p w14:paraId="0CAEDFB5" w14:textId="77777777" w:rsidR="004F3C60" w:rsidRPr="004F3C60" w:rsidRDefault="004F3C60" w:rsidP="004F3C60">
      <w:pPr>
        <w:spacing w:after="0" w:line="240" w:lineRule="auto"/>
        <w:jc w:val="both"/>
        <w:rPr>
          <w:rFonts w:ascii="Comic Sans MS" w:eastAsia="Times New Roman" w:hAnsi="Comic Sans MS" w:cs="Times New Roman"/>
        </w:rPr>
      </w:pPr>
      <w:r w:rsidRPr="004F3C60">
        <w:rPr>
          <w:rFonts w:ascii="Comic Sans MS" w:eastAsia="Times New Roman" w:hAnsi="Comic Sans MS" w:cs="Times New Roman"/>
          <w:u w:val="single"/>
        </w:rPr>
        <w:t>ΜΕΤΑΦΡΑΣΗ</w:t>
      </w:r>
      <w:r w:rsidRPr="00441455">
        <w:rPr>
          <w:rFonts w:ascii="Comic Sans MS" w:eastAsia="Times New Roman" w:hAnsi="Comic Sans MS" w:cs="Times New Roman"/>
          <w:u w:val="single"/>
        </w:rPr>
        <w:t xml:space="preserve"> </w:t>
      </w:r>
      <w:r w:rsidRPr="004F3C60">
        <w:rPr>
          <w:rFonts w:ascii="Comic Sans MS" w:eastAsia="Times New Roman" w:hAnsi="Comic Sans MS" w:cs="Times New Roman"/>
        </w:rPr>
        <w:br/>
        <w:t>Ο Καίσαρας πληροφορείται από τους αιχμαλώτους τι συμβαίνει στο στρατόπεδο του Κικέρωνα και σε πόσο μεγάλο κίνδυνο βρίσκονται τα πράγματα (ή: και πόσο κρίσιμη είναι η κατάσταση). Τότε πείθει κάποιον από τους Γαλάτες ιππείς να μεταφέρει μια επιστολή στον Κικέρωνα. Φροντίζει και προνοεί να μην μαθευτούν τα σχέδιά μας από τους εχθρούς, αν αρπάξουν την επιστολή. Για τον λόγο αυτό στέλνει επιστολή γραμμένη στα ελληνικά. Συμβουλεύει τον απεσταλμένο, αν δεν μπορέσει να πλησιάσει, να δέσει την επιστολή στον ιμάντα του ακοντίου και να (τη) ρίξει μέσα στο στρατόπεδο. Στην επιστολή γράφει πως θα έλθει γρήγορα με τις λεγεώνες (του). Ο Γαλάτης, επειδή φοβήθηκε τον κίνδυνο, αποφάσισε να ρίξει το ακόντιο. Αυτό, τυχαία (ή: κατά σύμπτωση), καρφώθηκε σ’ έναν πύργο και τρεις μέρες αργότερα γίνεται αντιληπτό από κάποιον στρατιώτη και μεταφέρεται στον Κικέρωνα. Εκείνος διαβάζει μέχρι τέλους την επιστολή και προτρέπει τους στρατιώτες να ελπίζουν στη σωτηρία (τους).</w:t>
      </w:r>
    </w:p>
    <w:p w14:paraId="55EE8327" w14:textId="77777777" w:rsidR="004F3C60" w:rsidRDefault="004F3C60" w:rsidP="00E255DE">
      <w:pPr>
        <w:spacing w:after="0" w:line="240" w:lineRule="auto"/>
        <w:jc w:val="both"/>
        <w:rPr>
          <w:rFonts w:ascii="Comic Sans MS" w:eastAsia="Calibri" w:hAnsi="Comic Sans MS" w:cs="Times New Roman"/>
          <w:b/>
          <w:bCs/>
          <w:i/>
          <w:iCs/>
          <w:u w:val="single"/>
        </w:rPr>
      </w:pPr>
      <w:r>
        <w:rPr>
          <w:rFonts w:ascii="Comic Sans MS" w:eastAsia="Calibri" w:hAnsi="Comic Sans MS" w:cs="Times New Roman"/>
          <w:b/>
          <w:bCs/>
          <w:i/>
          <w:iCs/>
          <w:u w:val="single"/>
        </w:rPr>
        <w:t>Λεξιλόγιο</w:t>
      </w:r>
    </w:p>
    <w:p w14:paraId="3A2A4DCE" w14:textId="77777777" w:rsidR="004F3C60" w:rsidRDefault="004F3C60" w:rsidP="00E255DE">
      <w:pPr>
        <w:pStyle w:val="Heading2"/>
      </w:pPr>
      <w:r>
        <w:t>Ρηματα</w:t>
      </w:r>
    </w:p>
    <w:tbl>
      <w:tblPr>
        <w:tblW w:w="10643" w:type="dxa"/>
        <w:tblInd w:w="-612" w:type="dxa"/>
        <w:tblLook w:val="0000" w:firstRow="0" w:lastRow="0" w:firstColumn="0" w:lastColumn="0" w:noHBand="0" w:noVBand="0"/>
      </w:tblPr>
      <w:tblGrid>
        <w:gridCol w:w="540"/>
        <w:gridCol w:w="5709"/>
        <w:gridCol w:w="4394"/>
      </w:tblGrid>
      <w:tr w:rsidR="004F3C60" w14:paraId="74527F77" w14:textId="77777777" w:rsidTr="00424771">
        <w:tc>
          <w:tcPr>
            <w:tcW w:w="540" w:type="dxa"/>
          </w:tcPr>
          <w:p w14:paraId="03F79B20"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Α’</w:t>
            </w:r>
          </w:p>
        </w:tc>
        <w:tc>
          <w:tcPr>
            <w:tcW w:w="5709" w:type="dxa"/>
          </w:tcPr>
          <w:p w14:paraId="4D06D272"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curo-curavi-curatum-cur</w:t>
            </w:r>
            <w:r>
              <w:rPr>
                <w:rFonts w:ascii="Comic Sans MS" w:hAnsi="Comic Sans MS"/>
                <w:lang w:val="en-US"/>
              </w:rPr>
              <w:t>ā</w:t>
            </w:r>
            <w:r w:rsidRPr="004F3C60">
              <w:rPr>
                <w:rFonts w:ascii="Comic Sans MS" w:eastAsia="Calibri" w:hAnsi="Comic Sans MS" w:cs="Times New Roman"/>
                <w:lang w:val="en-US"/>
              </w:rPr>
              <w:t>re</w:t>
            </w:r>
            <w:proofErr w:type="spellEnd"/>
            <w:r w:rsidRPr="004F3C60">
              <w:rPr>
                <w:rFonts w:ascii="Comic Sans MS" w:eastAsia="Calibri" w:hAnsi="Comic Sans MS" w:cs="Times New Roman"/>
                <w:lang w:val="en-US"/>
              </w:rPr>
              <w:t xml:space="preserve"> </w:t>
            </w:r>
          </w:p>
          <w:p w14:paraId="19C4459E"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adligo-adligavi-adligatum-adlig</w:t>
            </w:r>
            <w:r>
              <w:rPr>
                <w:rFonts w:ascii="Comic Sans MS" w:hAnsi="Comic Sans MS"/>
                <w:lang w:val="en-US"/>
              </w:rPr>
              <w:t>ā</w:t>
            </w:r>
            <w:r w:rsidRPr="004F3C60">
              <w:rPr>
                <w:rFonts w:ascii="Comic Sans MS" w:eastAsia="Calibri" w:hAnsi="Comic Sans MS" w:cs="Times New Roman"/>
                <w:lang w:val="en-US"/>
              </w:rPr>
              <w:t>re</w:t>
            </w:r>
            <w:proofErr w:type="spellEnd"/>
          </w:p>
          <w:p w14:paraId="19AF8EF3"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adhortor-adhortatus</w:t>
            </w:r>
            <w:proofErr w:type="spellEnd"/>
            <w:r w:rsidRPr="004F3C60">
              <w:rPr>
                <w:rFonts w:ascii="Comic Sans MS" w:eastAsia="Calibri" w:hAnsi="Comic Sans MS" w:cs="Times New Roman"/>
                <w:lang w:val="en-US"/>
              </w:rPr>
              <w:t xml:space="preserve"> sum-</w:t>
            </w:r>
            <w:proofErr w:type="spellStart"/>
            <w:r w:rsidRPr="004F3C60">
              <w:rPr>
                <w:rFonts w:ascii="Comic Sans MS" w:eastAsia="Calibri" w:hAnsi="Comic Sans MS" w:cs="Times New Roman"/>
                <w:lang w:val="en-US"/>
              </w:rPr>
              <w:t>adhort</w:t>
            </w:r>
            <w:r>
              <w:rPr>
                <w:rFonts w:ascii="Comic Sans MS" w:hAnsi="Comic Sans MS"/>
                <w:lang w:val="en-US"/>
              </w:rPr>
              <w:t>ā</w:t>
            </w:r>
            <w:r w:rsidRPr="004F3C60">
              <w:rPr>
                <w:rFonts w:ascii="Comic Sans MS" w:eastAsia="Calibri" w:hAnsi="Comic Sans MS" w:cs="Times New Roman"/>
                <w:lang w:val="en-US"/>
              </w:rPr>
              <w:t>ri</w:t>
            </w:r>
            <w:proofErr w:type="spellEnd"/>
            <w:r w:rsidRPr="004F3C60">
              <w:rPr>
                <w:rFonts w:ascii="Comic Sans MS" w:eastAsia="Calibri" w:hAnsi="Comic Sans MS" w:cs="Times New Roman"/>
                <w:lang w:val="en-US"/>
              </w:rPr>
              <w:t xml:space="preserve"> (</w:t>
            </w:r>
            <w:r>
              <w:rPr>
                <w:rFonts w:ascii="Comic Sans MS" w:eastAsia="Calibri" w:hAnsi="Comic Sans MS" w:cs="Times New Roman"/>
              </w:rPr>
              <w:t>αποθ</w:t>
            </w:r>
            <w:r w:rsidRPr="004F3C60">
              <w:rPr>
                <w:rFonts w:ascii="Comic Sans MS" w:eastAsia="Calibri" w:hAnsi="Comic Sans MS" w:cs="Times New Roman"/>
                <w:lang w:val="en-US"/>
              </w:rPr>
              <w:t>.)</w:t>
            </w:r>
          </w:p>
          <w:p w14:paraId="7F0BBDDD"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spero-speravi-speratum-sper</w:t>
            </w:r>
            <w:r>
              <w:rPr>
                <w:rFonts w:ascii="Comic Sans MS" w:hAnsi="Comic Sans MS"/>
              </w:rPr>
              <w:t>ā</w:t>
            </w:r>
            <w:r>
              <w:rPr>
                <w:rFonts w:ascii="Comic Sans MS" w:eastAsia="Calibri" w:hAnsi="Comic Sans MS" w:cs="Times New Roman"/>
              </w:rPr>
              <w:t>re</w:t>
            </w:r>
          </w:p>
        </w:tc>
        <w:tc>
          <w:tcPr>
            <w:tcW w:w="4394" w:type="dxa"/>
          </w:tcPr>
          <w:p w14:paraId="007FD355"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φροντίζω</w:t>
            </w:r>
          </w:p>
          <w:p w14:paraId="42DB03B9"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δένω</w:t>
            </w:r>
          </w:p>
          <w:p w14:paraId="672AB19D"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προτρέπω</w:t>
            </w:r>
          </w:p>
          <w:p w14:paraId="6BECBE6E"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ελπίζω</w:t>
            </w:r>
          </w:p>
        </w:tc>
      </w:tr>
      <w:tr w:rsidR="004F3C60" w14:paraId="3E9AF665" w14:textId="77777777" w:rsidTr="00424771">
        <w:tc>
          <w:tcPr>
            <w:tcW w:w="540" w:type="dxa"/>
          </w:tcPr>
          <w:p w14:paraId="1BF0DBAA"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Β’</w:t>
            </w:r>
          </w:p>
        </w:tc>
        <w:tc>
          <w:tcPr>
            <w:tcW w:w="5709" w:type="dxa"/>
          </w:tcPr>
          <w:p w14:paraId="0227BDBC"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persu</w:t>
            </w:r>
            <w:r>
              <w:rPr>
                <w:rFonts w:ascii="Comic Sans MS" w:hAnsi="Comic Sans MS"/>
                <w:lang w:val="en-US"/>
              </w:rPr>
              <w:t>adeo-persuasi-persuasum-persuadē</w:t>
            </w:r>
            <w:r w:rsidRPr="004F3C60">
              <w:rPr>
                <w:rFonts w:ascii="Comic Sans MS" w:eastAsia="Calibri" w:hAnsi="Comic Sans MS" w:cs="Times New Roman"/>
                <w:lang w:val="en-US"/>
              </w:rPr>
              <w:t>re</w:t>
            </w:r>
            <w:proofErr w:type="spellEnd"/>
          </w:p>
          <w:p w14:paraId="49A698E2"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provideo-providi-provisum-provid</w:t>
            </w:r>
            <w:r>
              <w:rPr>
                <w:rFonts w:ascii="Comic Sans MS" w:hAnsi="Comic Sans MS"/>
                <w:lang w:val="en-US"/>
              </w:rPr>
              <w:t>ē</w:t>
            </w:r>
            <w:r w:rsidRPr="004F3C60">
              <w:rPr>
                <w:rFonts w:ascii="Comic Sans MS" w:eastAsia="Calibri" w:hAnsi="Comic Sans MS" w:cs="Times New Roman"/>
                <w:lang w:val="en-US"/>
              </w:rPr>
              <w:t>re</w:t>
            </w:r>
            <w:proofErr w:type="spellEnd"/>
          </w:p>
          <w:p w14:paraId="1743E9CD"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moneo-monui-monitum-mon</w:t>
            </w:r>
            <w:r>
              <w:rPr>
                <w:rFonts w:ascii="Comic Sans MS" w:hAnsi="Comic Sans MS"/>
                <w:lang w:val="en-US"/>
              </w:rPr>
              <w:t>ē</w:t>
            </w:r>
            <w:r w:rsidRPr="004F3C60">
              <w:rPr>
                <w:rFonts w:ascii="Comic Sans MS" w:eastAsia="Calibri" w:hAnsi="Comic Sans MS" w:cs="Times New Roman"/>
                <w:lang w:val="en-US"/>
              </w:rPr>
              <w:t>re</w:t>
            </w:r>
            <w:proofErr w:type="spellEnd"/>
          </w:p>
          <w:p w14:paraId="236D23D5"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Pr>
                <w:rFonts w:ascii="Comic Sans MS" w:hAnsi="Comic Sans MS"/>
                <w:lang w:val="en-US"/>
              </w:rPr>
              <w:t>vereor-veritus</w:t>
            </w:r>
            <w:proofErr w:type="spellEnd"/>
            <w:r>
              <w:rPr>
                <w:rFonts w:ascii="Comic Sans MS" w:hAnsi="Comic Sans MS"/>
                <w:lang w:val="en-US"/>
              </w:rPr>
              <w:t xml:space="preserve"> sum-</w:t>
            </w:r>
            <w:proofErr w:type="spellStart"/>
            <w:r>
              <w:rPr>
                <w:rFonts w:ascii="Comic Sans MS" w:hAnsi="Comic Sans MS"/>
                <w:lang w:val="en-US"/>
              </w:rPr>
              <w:t>verē</w:t>
            </w:r>
            <w:r w:rsidRPr="004F3C60">
              <w:rPr>
                <w:rFonts w:ascii="Comic Sans MS" w:eastAsia="Calibri" w:hAnsi="Comic Sans MS" w:cs="Times New Roman"/>
                <w:lang w:val="en-US"/>
              </w:rPr>
              <w:t>ri</w:t>
            </w:r>
            <w:proofErr w:type="spellEnd"/>
            <w:r w:rsidRPr="004F3C60">
              <w:rPr>
                <w:rFonts w:ascii="Comic Sans MS" w:eastAsia="Calibri" w:hAnsi="Comic Sans MS" w:cs="Times New Roman"/>
                <w:lang w:val="en-US"/>
              </w:rPr>
              <w:t xml:space="preserve"> (</w:t>
            </w:r>
            <w:r>
              <w:rPr>
                <w:rFonts w:ascii="Comic Sans MS" w:eastAsia="Calibri" w:hAnsi="Comic Sans MS" w:cs="Times New Roman"/>
              </w:rPr>
              <w:t>αποθετικό</w:t>
            </w:r>
            <w:r w:rsidRPr="004F3C60">
              <w:rPr>
                <w:rFonts w:ascii="Comic Sans MS" w:eastAsia="Calibri" w:hAnsi="Comic Sans MS" w:cs="Times New Roman"/>
                <w:lang w:val="en-US"/>
              </w:rPr>
              <w:t>)</w:t>
            </w:r>
          </w:p>
        </w:tc>
        <w:tc>
          <w:tcPr>
            <w:tcW w:w="4394" w:type="dxa"/>
          </w:tcPr>
          <w:p w14:paraId="2D046B5C"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πείθω</w:t>
            </w:r>
          </w:p>
          <w:p w14:paraId="1D977F1E"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προνοώ, μεριμνώ</w:t>
            </w:r>
          </w:p>
          <w:p w14:paraId="57F45B71"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συμβουλεύω, καθοδηγώ:</w:t>
            </w:r>
          </w:p>
          <w:p w14:paraId="5464EB12"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φοβάμαι</w:t>
            </w:r>
          </w:p>
        </w:tc>
      </w:tr>
      <w:tr w:rsidR="004F3C60" w14:paraId="28CF0A0E" w14:textId="77777777" w:rsidTr="00424771">
        <w:tc>
          <w:tcPr>
            <w:tcW w:w="540" w:type="dxa"/>
          </w:tcPr>
          <w:p w14:paraId="59EB46E6"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Γ’</w:t>
            </w:r>
          </w:p>
        </w:tc>
        <w:tc>
          <w:tcPr>
            <w:tcW w:w="5709" w:type="dxa"/>
          </w:tcPr>
          <w:p w14:paraId="320BC6F6"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cognosco-cognovi-c</w:t>
            </w:r>
            <w:r>
              <w:rPr>
                <w:rFonts w:ascii="Comic Sans MS" w:hAnsi="Comic Sans MS"/>
                <w:lang w:val="en-US"/>
              </w:rPr>
              <w:t>ognitum-cognoscĕ</w:t>
            </w:r>
            <w:r w:rsidRPr="004F3C60">
              <w:rPr>
                <w:rFonts w:ascii="Comic Sans MS" w:eastAsia="Calibri" w:hAnsi="Comic Sans MS" w:cs="Times New Roman"/>
                <w:lang w:val="en-US"/>
              </w:rPr>
              <w:t>re</w:t>
            </w:r>
            <w:proofErr w:type="spellEnd"/>
          </w:p>
          <w:p w14:paraId="08DCAA4E"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gero-gessi-gestum-</w:t>
            </w:r>
            <w:r>
              <w:rPr>
                <w:rFonts w:ascii="Comic Sans MS" w:hAnsi="Comic Sans MS"/>
                <w:lang w:val="en-US"/>
              </w:rPr>
              <w:t>gerĕ</w:t>
            </w:r>
            <w:r w:rsidRPr="004F3C60">
              <w:rPr>
                <w:rFonts w:ascii="Comic Sans MS" w:eastAsia="Calibri" w:hAnsi="Comic Sans MS" w:cs="Times New Roman"/>
                <w:lang w:val="en-US"/>
              </w:rPr>
              <w:t>re</w:t>
            </w:r>
            <w:proofErr w:type="spellEnd"/>
          </w:p>
          <w:p w14:paraId="147E2B22"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intercipio</w:t>
            </w:r>
            <w:r>
              <w:rPr>
                <w:rFonts w:ascii="Comic Sans MS" w:hAnsi="Comic Sans MS"/>
                <w:lang w:val="en-US"/>
              </w:rPr>
              <w:t>-intercepi-interceptum-intercipĕ</w:t>
            </w:r>
            <w:r w:rsidRPr="004F3C60">
              <w:rPr>
                <w:rFonts w:ascii="Comic Sans MS" w:eastAsia="Calibri" w:hAnsi="Comic Sans MS" w:cs="Times New Roman"/>
                <w:lang w:val="en-US"/>
              </w:rPr>
              <w:t>re</w:t>
            </w:r>
            <w:proofErr w:type="spellEnd"/>
          </w:p>
          <w:p w14:paraId="4749850D"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conscribo-</w:t>
            </w:r>
            <w:r>
              <w:rPr>
                <w:rFonts w:ascii="Comic Sans MS" w:hAnsi="Comic Sans MS"/>
                <w:lang w:val="en-US"/>
              </w:rPr>
              <w:t>conscripsi-conscriptum-conscribĕ</w:t>
            </w:r>
            <w:r w:rsidRPr="004F3C60">
              <w:rPr>
                <w:rFonts w:ascii="Comic Sans MS" w:eastAsia="Calibri" w:hAnsi="Comic Sans MS" w:cs="Times New Roman"/>
                <w:lang w:val="en-US"/>
              </w:rPr>
              <w:t>re</w:t>
            </w:r>
            <w:proofErr w:type="spellEnd"/>
          </w:p>
          <w:p w14:paraId="6A822B6C"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Pr>
                <w:rFonts w:ascii="Comic Sans MS" w:hAnsi="Comic Sans MS"/>
                <w:lang w:val="en-US"/>
              </w:rPr>
              <w:t>mitto-misi-missum-mittĕ</w:t>
            </w:r>
            <w:r w:rsidRPr="004F3C60">
              <w:rPr>
                <w:rFonts w:ascii="Comic Sans MS" w:eastAsia="Calibri" w:hAnsi="Comic Sans MS" w:cs="Times New Roman"/>
                <w:lang w:val="en-US"/>
              </w:rPr>
              <w:t>re</w:t>
            </w:r>
            <w:proofErr w:type="spellEnd"/>
          </w:p>
          <w:p w14:paraId="1EC8B710"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Pr>
                <w:rFonts w:ascii="Comic Sans MS" w:hAnsi="Comic Sans MS"/>
                <w:lang w:val="en-US"/>
              </w:rPr>
              <w:t>abicio-abieci-abiectum-abicĕ</w:t>
            </w:r>
            <w:r w:rsidRPr="004F3C60">
              <w:rPr>
                <w:rFonts w:ascii="Comic Sans MS" w:eastAsia="Calibri" w:hAnsi="Comic Sans MS" w:cs="Times New Roman"/>
                <w:lang w:val="en-US"/>
              </w:rPr>
              <w:t>re</w:t>
            </w:r>
            <w:proofErr w:type="spellEnd"/>
          </w:p>
          <w:p w14:paraId="152398B6"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Pr>
                <w:rFonts w:ascii="Comic Sans MS" w:hAnsi="Comic Sans MS"/>
                <w:lang w:val="en-US"/>
              </w:rPr>
              <w:t>scribo</w:t>
            </w:r>
            <w:proofErr w:type="spellEnd"/>
            <w:r>
              <w:rPr>
                <w:rFonts w:ascii="Comic Sans MS" w:hAnsi="Comic Sans MS"/>
                <w:lang w:val="en-US"/>
              </w:rPr>
              <w:t>-</w:t>
            </w:r>
            <w:proofErr w:type="spellStart"/>
            <w:r>
              <w:rPr>
                <w:rFonts w:ascii="Comic Sans MS" w:hAnsi="Comic Sans MS"/>
                <w:lang w:val="en-US"/>
              </w:rPr>
              <w:t>scripsi</w:t>
            </w:r>
            <w:proofErr w:type="spellEnd"/>
            <w:r>
              <w:rPr>
                <w:rFonts w:ascii="Comic Sans MS" w:hAnsi="Comic Sans MS"/>
                <w:lang w:val="en-US"/>
              </w:rPr>
              <w:t>-scriptum-</w:t>
            </w:r>
            <w:proofErr w:type="spellStart"/>
            <w:r>
              <w:rPr>
                <w:rFonts w:ascii="Comic Sans MS" w:hAnsi="Comic Sans MS"/>
                <w:lang w:val="en-US"/>
              </w:rPr>
              <w:t>scribĕ</w:t>
            </w:r>
            <w:r w:rsidRPr="004F3C60">
              <w:rPr>
                <w:rFonts w:ascii="Comic Sans MS" w:eastAsia="Calibri" w:hAnsi="Comic Sans MS" w:cs="Times New Roman"/>
                <w:lang w:val="en-US"/>
              </w:rPr>
              <w:t>re</w:t>
            </w:r>
            <w:proofErr w:type="spellEnd"/>
          </w:p>
          <w:p w14:paraId="11A644ED"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constituo-constitui-consti</w:t>
            </w:r>
            <w:r w:rsidR="00804CCD">
              <w:rPr>
                <w:rFonts w:ascii="Comic Sans MS" w:eastAsia="Calibri" w:hAnsi="Comic Sans MS" w:cs="Times New Roman"/>
                <w:lang w:val="en-US"/>
              </w:rPr>
              <w:t>tu</w:t>
            </w:r>
            <w:r w:rsidRPr="004F3C60">
              <w:rPr>
                <w:rFonts w:ascii="Comic Sans MS" w:eastAsia="Calibri" w:hAnsi="Comic Sans MS" w:cs="Times New Roman"/>
                <w:lang w:val="en-US"/>
              </w:rPr>
              <w:t>tum-co</w:t>
            </w:r>
            <w:r>
              <w:rPr>
                <w:rFonts w:ascii="Comic Sans MS" w:hAnsi="Comic Sans MS"/>
                <w:lang w:val="en-US"/>
              </w:rPr>
              <w:t>nstituĕ</w:t>
            </w:r>
            <w:r w:rsidRPr="004F3C60">
              <w:rPr>
                <w:rFonts w:ascii="Comic Sans MS" w:eastAsia="Calibri" w:hAnsi="Comic Sans MS" w:cs="Times New Roman"/>
                <w:lang w:val="en-US"/>
              </w:rPr>
              <w:t>re</w:t>
            </w:r>
            <w:proofErr w:type="spellEnd"/>
          </w:p>
          <w:p w14:paraId="32AF0487"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adhaeresco-adhaesi-adhaesum-</w:t>
            </w:r>
            <w:r>
              <w:rPr>
                <w:rFonts w:ascii="Comic Sans MS" w:hAnsi="Comic Sans MS"/>
                <w:lang w:val="en-US"/>
              </w:rPr>
              <w:t>adhaerescĕ</w:t>
            </w:r>
            <w:r w:rsidRPr="004F3C60">
              <w:rPr>
                <w:rFonts w:ascii="Comic Sans MS" w:eastAsia="Calibri" w:hAnsi="Comic Sans MS" w:cs="Times New Roman"/>
                <w:lang w:val="en-US"/>
              </w:rPr>
              <w:t>re</w:t>
            </w:r>
            <w:proofErr w:type="spellEnd"/>
          </w:p>
          <w:p w14:paraId="7F4D6D01"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conspi</w:t>
            </w:r>
            <w:r>
              <w:rPr>
                <w:rFonts w:ascii="Comic Sans MS" w:hAnsi="Comic Sans MS"/>
                <w:lang w:val="en-US"/>
              </w:rPr>
              <w:t>cio-conspexi-conspectum-conspicĕ</w:t>
            </w:r>
            <w:r w:rsidRPr="004F3C60">
              <w:rPr>
                <w:rFonts w:ascii="Comic Sans MS" w:eastAsia="Calibri" w:hAnsi="Comic Sans MS" w:cs="Times New Roman"/>
                <w:lang w:val="en-US"/>
              </w:rPr>
              <w:t>re</w:t>
            </w:r>
            <w:proofErr w:type="spellEnd"/>
          </w:p>
          <w:p w14:paraId="585BC7E2" w14:textId="77777777" w:rsidR="004F3C60" w:rsidRDefault="004F3C60" w:rsidP="00804CCD">
            <w:pPr>
              <w:spacing w:after="0" w:line="240" w:lineRule="auto"/>
              <w:jc w:val="both"/>
              <w:rPr>
                <w:rFonts w:ascii="Comic Sans MS" w:eastAsia="Calibri" w:hAnsi="Comic Sans MS" w:cs="Times New Roman"/>
              </w:rPr>
            </w:pPr>
            <w:r>
              <w:rPr>
                <w:rFonts w:ascii="Comic Sans MS" w:eastAsia="Calibri" w:hAnsi="Comic Sans MS" w:cs="Times New Roman"/>
              </w:rPr>
              <w:lastRenderedPageBreak/>
              <w:t>pe</w:t>
            </w:r>
            <w:r>
              <w:rPr>
                <w:rFonts w:ascii="Comic Sans MS" w:hAnsi="Comic Sans MS"/>
              </w:rPr>
              <w:t>rlego-perlegi-perlectum-perlegĕ</w:t>
            </w:r>
            <w:r>
              <w:rPr>
                <w:rFonts w:ascii="Comic Sans MS" w:eastAsia="Calibri" w:hAnsi="Comic Sans MS" w:cs="Times New Roman"/>
              </w:rPr>
              <w:t>re</w:t>
            </w:r>
          </w:p>
        </w:tc>
        <w:tc>
          <w:tcPr>
            <w:tcW w:w="4394" w:type="dxa"/>
          </w:tcPr>
          <w:p w14:paraId="54100124"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lastRenderedPageBreak/>
              <w:t>γνωρίζω</w:t>
            </w:r>
          </w:p>
          <w:p w14:paraId="0508AC55"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διεξάγω, κάνω</w:t>
            </w:r>
          </w:p>
          <w:p w14:paraId="38C7DBB9" w14:textId="77777777" w:rsidR="004F3C60" w:rsidRDefault="004F3C60" w:rsidP="004F3C60">
            <w:pPr>
              <w:spacing w:after="0" w:line="240" w:lineRule="auto"/>
              <w:jc w:val="both"/>
              <w:rPr>
                <w:rFonts w:ascii="Comic Sans MS" w:eastAsia="Calibri" w:hAnsi="Comic Sans MS" w:cs="Times New Roman"/>
                <w:sz w:val="20"/>
              </w:rPr>
            </w:pPr>
            <w:r>
              <w:rPr>
                <w:rFonts w:ascii="Comic Sans MS" w:eastAsia="Calibri" w:hAnsi="Comic Sans MS" w:cs="Times New Roman"/>
                <w:sz w:val="20"/>
              </w:rPr>
              <w:t>αρπάζω κάτι πριν φτάσει στον προορισμό του</w:t>
            </w:r>
          </w:p>
          <w:p w14:paraId="66450D70"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γράφω</w:t>
            </w:r>
          </w:p>
          <w:p w14:paraId="02217B9A"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στέλνω</w:t>
            </w:r>
          </w:p>
          <w:p w14:paraId="598F645D"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ρίχνω, αποβάλλω</w:t>
            </w:r>
          </w:p>
          <w:p w14:paraId="6D0A1E13"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γράφω</w:t>
            </w:r>
          </w:p>
          <w:p w14:paraId="3830AB06"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αποφασίζω</w:t>
            </w:r>
          </w:p>
          <w:p w14:paraId="3E1DE337"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προσκολλιέμαι, καρφώνομαι</w:t>
            </w:r>
          </w:p>
          <w:p w14:paraId="1BA28D40"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βλέπω, πέφτει το βλέμμα μου</w:t>
            </w:r>
          </w:p>
          <w:p w14:paraId="461182AD"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lastRenderedPageBreak/>
              <w:t>διαβάζω μέχρι το τέλος</w:t>
            </w:r>
          </w:p>
        </w:tc>
      </w:tr>
      <w:tr w:rsidR="004F3C60" w14:paraId="39FBBF5C" w14:textId="77777777" w:rsidTr="00424771">
        <w:tc>
          <w:tcPr>
            <w:tcW w:w="540" w:type="dxa"/>
          </w:tcPr>
          <w:p w14:paraId="29C18172"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lastRenderedPageBreak/>
              <w:t>ιδ.</w:t>
            </w:r>
          </w:p>
        </w:tc>
        <w:tc>
          <w:tcPr>
            <w:tcW w:w="5709" w:type="dxa"/>
          </w:tcPr>
          <w:p w14:paraId="7F8FBB64"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defero-detuli-delatum-deferre</w:t>
            </w:r>
            <w:proofErr w:type="spellEnd"/>
          </w:p>
          <w:p w14:paraId="4814E862"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adeo-adivi</w:t>
            </w:r>
            <w:proofErr w:type="spellEnd"/>
            <w:r w:rsidRPr="004F3C60">
              <w:rPr>
                <w:rFonts w:ascii="Comic Sans MS" w:eastAsia="Calibri" w:hAnsi="Comic Sans MS" w:cs="Times New Roman"/>
                <w:lang w:val="en-US"/>
              </w:rPr>
              <w:t>(</w:t>
            </w:r>
            <w:proofErr w:type="spellStart"/>
            <w:r w:rsidRPr="004F3C60">
              <w:rPr>
                <w:rFonts w:ascii="Comic Sans MS" w:eastAsia="Calibri" w:hAnsi="Comic Sans MS" w:cs="Times New Roman"/>
                <w:lang w:val="en-US"/>
              </w:rPr>
              <w:t>adii</w:t>
            </w:r>
            <w:proofErr w:type="spellEnd"/>
            <w:r w:rsidRPr="004F3C60">
              <w:rPr>
                <w:rFonts w:ascii="Comic Sans MS" w:eastAsia="Calibri" w:hAnsi="Comic Sans MS" w:cs="Times New Roman"/>
                <w:lang w:val="en-US"/>
              </w:rPr>
              <w:t>)-</w:t>
            </w:r>
            <w:proofErr w:type="spellStart"/>
            <w:r w:rsidRPr="004F3C60">
              <w:rPr>
                <w:rFonts w:ascii="Comic Sans MS" w:eastAsia="Calibri" w:hAnsi="Comic Sans MS" w:cs="Times New Roman"/>
                <w:lang w:val="en-US"/>
              </w:rPr>
              <w:t>aditum-adire</w:t>
            </w:r>
            <w:proofErr w:type="spellEnd"/>
          </w:p>
          <w:p w14:paraId="6523D795"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possum-potui-posse</w:t>
            </w:r>
          </w:p>
        </w:tc>
        <w:tc>
          <w:tcPr>
            <w:tcW w:w="4394" w:type="dxa"/>
          </w:tcPr>
          <w:p w14:paraId="2B12631F"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μεταφέρω</w:t>
            </w:r>
          </w:p>
          <w:p w14:paraId="7B7156A1"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πλησιάζω</w:t>
            </w:r>
          </w:p>
          <w:p w14:paraId="46154B6F"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μπορώ</w:t>
            </w:r>
          </w:p>
        </w:tc>
      </w:tr>
    </w:tbl>
    <w:p w14:paraId="09E904B1" w14:textId="77777777" w:rsidR="004F3C60" w:rsidRDefault="004F3C60" w:rsidP="004F3C60">
      <w:pPr>
        <w:pStyle w:val="Heading2"/>
      </w:pPr>
      <w:r>
        <w:t>Ουσιαστικα</w:t>
      </w:r>
    </w:p>
    <w:tbl>
      <w:tblPr>
        <w:tblW w:w="10785" w:type="dxa"/>
        <w:tblInd w:w="-612" w:type="dxa"/>
        <w:tblLook w:val="0000" w:firstRow="0" w:lastRow="0" w:firstColumn="0" w:lastColumn="0" w:noHBand="0" w:noVBand="0"/>
      </w:tblPr>
      <w:tblGrid>
        <w:gridCol w:w="3420"/>
        <w:gridCol w:w="3254"/>
        <w:gridCol w:w="346"/>
        <w:gridCol w:w="1071"/>
        <w:gridCol w:w="1629"/>
        <w:gridCol w:w="1065"/>
      </w:tblGrid>
      <w:tr w:rsidR="004F3C60" w14:paraId="1FC5B5A7" w14:textId="77777777" w:rsidTr="00E255DE">
        <w:tc>
          <w:tcPr>
            <w:tcW w:w="3420" w:type="dxa"/>
          </w:tcPr>
          <w:p w14:paraId="4B65ACBA" w14:textId="77777777" w:rsidR="004F3C60" w:rsidRDefault="004F3C60" w:rsidP="004F3C60">
            <w:pPr>
              <w:spacing w:after="0" w:line="240" w:lineRule="auto"/>
              <w:jc w:val="both"/>
              <w:rPr>
                <w:rFonts w:ascii="Comic Sans MS" w:eastAsia="Calibri" w:hAnsi="Comic Sans MS" w:cs="Times New Roman"/>
                <w:b/>
                <w:bCs/>
              </w:rPr>
            </w:pPr>
            <w:r>
              <w:rPr>
                <w:rFonts w:ascii="Comic Sans MS" w:eastAsia="Calibri" w:hAnsi="Comic Sans MS" w:cs="Times New Roman"/>
                <w:b/>
                <w:bCs/>
              </w:rPr>
              <w:t>1</w:t>
            </w:r>
            <w:r>
              <w:rPr>
                <w:rFonts w:ascii="Comic Sans MS" w:eastAsia="Calibri" w:hAnsi="Comic Sans MS" w:cs="Times New Roman"/>
                <w:b/>
                <w:bCs/>
                <w:vertAlign w:val="superscript"/>
              </w:rPr>
              <w:t>η</w:t>
            </w:r>
            <w:r>
              <w:rPr>
                <w:rFonts w:ascii="Comic Sans MS" w:eastAsia="Calibri" w:hAnsi="Comic Sans MS" w:cs="Times New Roman"/>
                <w:b/>
                <w:bCs/>
              </w:rPr>
              <w:t xml:space="preserve"> κλίση</w:t>
            </w:r>
          </w:p>
        </w:tc>
        <w:tc>
          <w:tcPr>
            <w:tcW w:w="3600" w:type="dxa"/>
            <w:gridSpan w:val="2"/>
          </w:tcPr>
          <w:p w14:paraId="16A03EC7" w14:textId="77777777" w:rsidR="004F3C60" w:rsidRDefault="004F3C60" w:rsidP="004F3C60">
            <w:pPr>
              <w:spacing w:after="0" w:line="240" w:lineRule="auto"/>
              <w:jc w:val="both"/>
              <w:rPr>
                <w:rFonts w:ascii="Comic Sans MS" w:eastAsia="Calibri" w:hAnsi="Comic Sans MS" w:cs="Times New Roman"/>
                <w:b/>
                <w:bCs/>
              </w:rPr>
            </w:pPr>
            <w:r>
              <w:rPr>
                <w:rFonts w:ascii="Comic Sans MS" w:eastAsia="Calibri" w:hAnsi="Comic Sans MS" w:cs="Times New Roman"/>
                <w:b/>
                <w:bCs/>
              </w:rPr>
              <w:t>2</w:t>
            </w:r>
            <w:r>
              <w:rPr>
                <w:rFonts w:ascii="Comic Sans MS" w:eastAsia="Calibri" w:hAnsi="Comic Sans MS" w:cs="Times New Roman"/>
                <w:b/>
                <w:bCs/>
                <w:vertAlign w:val="superscript"/>
              </w:rPr>
              <w:t>η</w:t>
            </w:r>
            <w:r>
              <w:rPr>
                <w:rFonts w:ascii="Comic Sans MS" w:eastAsia="Calibri" w:hAnsi="Comic Sans MS" w:cs="Times New Roman"/>
                <w:b/>
                <w:bCs/>
              </w:rPr>
              <w:t xml:space="preserve"> κλίση</w:t>
            </w:r>
          </w:p>
        </w:tc>
        <w:tc>
          <w:tcPr>
            <w:tcW w:w="3765" w:type="dxa"/>
            <w:gridSpan w:val="3"/>
          </w:tcPr>
          <w:p w14:paraId="1C951EA7" w14:textId="77777777" w:rsidR="004F3C60" w:rsidRDefault="004F3C60" w:rsidP="004F3C60">
            <w:pPr>
              <w:spacing w:after="0" w:line="240" w:lineRule="auto"/>
              <w:jc w:val="both"/>
              <w:rPr>
                <w:rFonts w:ascii="Comic Sans MS" w:eastAsia="Calibri" w:hAnsi="Comic Sans MS" w:cs="Times New Roman"/>
                <w:b/>
                <w:bCs/>
              </w:rPr>
            </w:pPr>
            <w:r>
              <w:rPr>
                <w:rFonts w:ascii="Comic Sans MS" w:eastAsia="Calibri" w:hAnsi="Comic Sans MS" w:cs="Times New Roman"/>
                <w:b/>
                <w:bCs/>
              </w:rPr>
              <w:t>3</w:t>
            </w:r>
            <w:r>
              <w:rPr>
                <w:rFonts w:ascii="Comic Sans MS" w:eastAsia="Calibri" w:hAnsi="Comic Sans MS" w:cs="Times New Roman"/>
                <w:b/>
                <w:bCs/>
                <w:vertAlign w:val="superscript"/>
              </w:rPr>
              <w:t>η</w:t>
            </w:r>
            <w:r>
              <w:rPr>
                <w:rFonts w:ascii="Comic Sans MS" w:eastAsia="Calibri" w:hAnsi="Comic Sans MS" w:cs="Times New Roman"/>
                <w:b/>
                <w:bCs/>
              </w:rPr>
              <w:t xml:space="preserve"> κλίση</w:t>
            </w:r>
          </w:p>
        </w:tc>
      </w:tr>
      <w:tr w:rsidR="004F3C60" w:rsidRPr="004F3C60" w14:paraId="0DCC345C" w14:textId="77777777" w:rsidTr="00E255DE">
        <w:tc>
          <w:tcPr>
            <w:tcW w:w="3420" w:type="dxa"/>
          </w:tcPr>
          <w:p w14:paraId="7ED677FE"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epistula-ae (θ): επιστολή</w:t>
            </w:r>
          </w:p>
          <w:p w14:paraId="04C6518D"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littera-ae(θ):γράμμα αλφαβήτου</w:t>
            </w:r>
          </w:p>
          <w:p w14:paraId="47332E84"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litterae-arum:γράμματα, λογοτεχνία, επιστολή</w:t>
            </w:r>
          </w:p>
          <w:p w14:paraId="118C62CF"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tragula-ae (θ):είδος ακοντίου</w:t>
            </w:r>
          </w:p>
          <w:p w14:paraId="51B76568" w14:textId="77777777" w:rsidR="004F3C60" w:rsidRPr="004F3C60" w:rsidRDefault="004F3C60" w:rsidP="004F3C60">
            <w:pPr>
              <w:spacing w:after="0" w:line="240" w:lineRule="auto"/>
              <w:jc w:val="both"/>
              <w:rPr>
                <w:rFonts w:ascii="Comic Sans MS" w:eastAsia="Calibri" w:hAnsi="Comic Sans MS" w:cs="Times New Roman"/>
              </w:rPr>
            </w:pPr>
          </w:p>
          <w:p w14:paraId="03BA2831" w14:textId="77777777" w:rsidR="004F3C60" w:rsidRPr="004F3C60" w:rsidRDefault="004F3C60" w:rsidP="004F3C60">
            <w:pPr>
              <w:spacing w:after="0" w:line="240" w:lineRule="auto"/>
              <w:jc w:val="both"/>
              <w:rPr>
                <w:rFonts w:ascii="Comic Sans MS" w:eastAsia="Calibri" w:hAnsi="Comic Sans MS" w:cs="Times New Roman"/>
                <w:b/>
                <w:bCs/>
              </w:rPr>
            </w:pPr>
            <w:r w:rsidRPr="004F3C60">
              <w:rPr>
                <w:rFonts w:ascii="Comic Sans MS" w:eastAsia="Calibri" w:hAnsi="Comic Sans MS" w:cs="Times New Roman"/>
                <w:b/>
                <w:bCs/>
              </w:rPr>
              <w:t>5</w:t>
            </w:r>
            <w:r w:rsidRPr="004F3C60">
              <w:rPr>
                <w:rFonts w:ascii="Comic Sans MS" w:eastAsia="Calibri" w:hAnsi="Comic Sans MS" w:cs="Times New Roman"/>
                <w:b/>
                <w:bCs/>
                <w:vertAlign w:val="superscript"/>
              </w:rPr>
              <w:t>η</w:t>
            </w:r>
            <w:r w:rsidRPr="004F3C60">
              <w:rPr>
                <w:rFonts w:ascii="Comic Sans MS" w:eastAsia="Calibri" w:hAnsi="Comic Sans MS" w:cs="Times New Roman"/>
                <w:b/>
                <w:bCs/>
              </w:rPr>
              <w:t xml:space="preserve"> κλίση</w:t>
            </w:r>
          </w:p>
          <w:p w14:paraId="17A49860"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res-rei (θ): πράγμα</w:t>
            </w:r>
          </w:p>
          <w:p w14:paraId="207653AC"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dies-diei (α):μέρα</w:t>
            </w:r>
          </w:p>
        </w:tc>
        <w:tc>
          <w:tcPr>
            <w:tcW w:w="3600" w:type="dxa"/>
            <w:gridSpan w:val="2"/>
          </w:tcPr>
          <w:p w14:paraId="7674BB2F"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legatus-i</w:t>
            </w:r>
            <w:proofErr w:type="spellEnd"/>
            <w:r w:rsidRPr="004F3C60">
              <w:rPr>
                <w:rFonts w:ascii="Comic Sans MS" w:eastAsia="Calibri" w:hAnsi="Comic Sans MS" w:cs="Times New Roman"/>
                <w:lang w:val="en-US"/>
              </w:rPr>
              <w:t xml:space="preserve"> (</w:t>
            </w:r>
            <w:r w:rsidRPr="004F3C60">
              <w:rPr>
                <w:rFonts w:ascii="Comic Sans MS" w:eastAsia="Calibri" w:hAnsi="Comic Sans MS" w:cs="Times New Roman"/>
              </w:rPr>
              <w:t>α</w:t>
            </w:r>
            <w:r w:rsidRPr="004F3C60">
              <w:rPr>
                <w:rFonts w:ascii="Comic Sans MS" w:eastAsia="Calibri" w:hAnsi="Comic Sans MS" w:cs="Times New Roman"/>
                <w:lang w:val="en-US"/>
              </w:rPr>
              <w:t xml:space="preserve">): </w:t>
            </w:r>
            <w:r w:rsidRPr="004F3C60">
              <w:rPr>
                <w:rFonts w:ascii="Comic Sans MS" w:eastAsia="Calibri" w:hAnsi="Comic Sans MS" w:cs="Times New Roman"/>
              </w:rPr>
              <w:t>απεσταλμένος</w:t>
            </w:r>
          </w:p>
          <w:p w14:paraId="773DE1C6" w14:textId="77777777" w:rsidR="004F3C60" w:rsidRPr="004F3C60" w:rsidRDefault="004F3C60" w:rsidP="004F3C60">
            <w:pPr>
              <w:spacing w:after="0" w:line="240" w:lineRule="auto"/>
              <w:jc w:val="both"/>
              <w:rPr>
                <w:rFonts w:ascii="Comic Sans MS" w:eastAsia="Calibri" w:hAnsi="Comic Sans MS" w:cs="Times New Roman"/>
                <w:lang w:val="en-US"/>
              </w:rPr>
            </w:pPr>
            <w:r w:rsidRPr="004F3C60">
              <w:rPr>
                <w:rFonts w:ascii="Comic Sans MS" w:eastAsia="Calibri" w:hAnsi="Comic Sans MS" w:cs="Times New Roman"/>
                <w:lang w:val="en-US"/>
              </w:rPr>
              <w:t>Gallus-</w:t>
            </w:r>
            <w:proofErr w:type="spellStart"/>
            <w:r w:rsidRPr="004F3C60">
              <w:rPr>
                <w:rFonts w:ascii="Comic Sans MS" w:eastAsia="Calibri" w:hAnsi="Comic Sans MS" w:cs="Times New Roman"/>
                <w:lang w:val="en-US"/>
              </w:rPr>
              <w:t>i</w:t>
            </w:r>
            <w:proofErr w:type="spellEnd"/>
            <w:r w:rsidRPr="004F3C60">
              <w:rPr>
                <w:rFonts w:ascii="Comic Sans MS" w:eastAsia="Calibri" w:hAnsi="Comic Sans MS" w:cs="Times New Roman"/>
                <w:lang w:val="en-US"/>
              </w:rPr>
              <w:t xml:space="preserve"> (</w:t>
            </w:r>
            <w:r w:rsidRPr="004F3C60">
              <w:rPr>
                <w:rFonts w:ascii="Comic Sans MS" w:eastAsia="Calibri" w:hAnsi="Comic Sans MS" w:cs="Times New Roman"/>
              </w:rPr>
              <w:t>α</w:t>
            </w:r>
            <w:r w:rsidRPr="004F3C60">
              <w:rPr>
                <w:rFonts w:ascii="Comic Sans MS" w:eastAsia="Calibri" w:hAnsi="Comic Sans MS" w:cs="Times New Roman"/>
                <w:lang w:val="en-US"/>
              </w:rPr>
              <w:t xml:space="preserve">): </w:t>
            </w:r>
            <w:r w:rsidRPr="004F3C60">
              <w:rPr>
                <w:rFonts w:ascii="Comic Sans MS" w:eastAsia="Calibri" w:hAnsi="Comic Sans MS" w:cs="Times New Roman"/>
              </w:rPr>
              <w:t>Γαλάτης</w:t>
            </w:r>
            <w:r w:rsidRPr="004F3C60">
              <w:rPr>
                <w:rFonts w:ascii="Comic Sans MS" w:eastAsia="Calibri" w:hAnsi="Comic Sans MS" w:cs="Times New Roman"/>
                <w:lang w:val="en-US"/>
              </w:rPr>
              <w:t xml:space="preserve"> </w:t>
            </w:r>
          </w:p>
          <w:p w14:paraId="1C0B51C2"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periculum-i (ο):κίνδυνος</w:t>
            </w:r>
          </w:p>
          <w:p w14:paraId="794C3772"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consilium-ii/i(ο) σχέδιο, συμβουλή</w:t>
            </w:r>
          </w:p>
          <w:p w14:paraId="7BF8048D"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amentum-i (ο): λουρί, ιμάντας</w:t>
            </w:r>
          </w:p>
          <w:p w14:paraId="74D3840A"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castrum-i (ο): φρούριο</w:t>
            </w:r>
          </w:p>
          <w:p w14:paraId="717D6658"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castra-orum: στρατόπεδο</w:t>
            </w:r>
          </w:p>
          <w:p w14:paraId="72CC41C4" w14:textId="77777777" w:rsidR="004F3C60" w:rsidRPr="004F3C60" w:rsidRDefault="004F3C60" w:rsidP="004F3C60">
            <w:pPr>
              <w:spacing w:after="0" w:line="240" w:lineRule="auto"/>
              <w:jc w:val="both"/>
              <w:rPr>
                <w:rFonts w:ascii="Comic Sans MS" w:eastAsia="Calibri" w:hAnsi="Comic Sans MS" w:cs="Times New Roman"/>
                <w:b/>
                <w:bCs/>
              </w:rPr>
            </w:pPr>
            <w:r w:rsidRPr="004F3C60">
              <w:rPr>
                <w:rFonts w:ascii="Comic Sans MS" w:eastAsia="Calibri" w:hAnsi="Comic Sans MS" w:cs="Times New Roman"/>
                <w:b/>
                <w:bCs/>
              </w:rPr>
              <w:t>4</w:t>
            </w:r>
            <w:r w:rsidRPr="004F3C60">
              <w:rPr>
                <w:rFonts w:ascii="Comic Sans MS" w:eastAsia="Calibri" w:hAnsi="Comic Sans MS" w:cs="Times New Roman"/>
                <w:b/>
                <w:bCs/>
                <w:vertAlign w:val="superscript"/>
              </w:rPr>
              <w:t>η</w:t>
            </w:r>
            <w:r w:rsidRPr="004F3C60">
              <w:rPr>
                <w:rFonts w:ascii="Comic Sans MS" w:eastAsia="Calibri" w:hAnsi="Comic Sans MS" w:cs="Times New Roman"/>
                <w:b/>
                <w:bCs/>
              </w:rPr>
              <w:t xml:space="preserve"> κλίση</w:t>
            </w:r>
          </w:p>
          <w:p w14:paraId="2103E987"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casus-us(α):τυχαίο περιστατικό</w:t>
            </w:r>
            <w:r w:rsidR="00804CCD">
              <w:rPr>
                <w:rFonts w:ascii="Comic Sans MS" w:eastAsia="Calibri" w:hAnsi="Comic Sans MS" w:cs="Times New Roman"/>
              </w:rPr>
              <w:t xml:space="preserve"> (εδώ επιρρηματικά)</w:t>
            </w:r>
          </w:p>
        </w:tc>
        <w:tc>
          <w:tcPr>
            <w:tcW w:w="3765" w:type="dxa"/>
            <w:gridSpan w:val="3"/>
          </w:tcPr>
          <w:p w14:paraId="2E22941F" w14:textId="77777777" w:rsidR="004F3C60" w:rsidRPr="004F3C60" w:rsidRDefault="004F3C60" w:rsidP="004F3C60">
            <w:pPr>
              <w:spacing w:after="0" w:line="240" w:lineRule="auto"/>
              <w:jc w:val="both"/>
              <w:rPr>
                <w:rFonts w:ascii="Comic Sans MS" w:eastAsia="Calibri" w:hAnsi="Comic Sans MS" w:cs="Times New Roman"/>
                <w:lang w:val="en-US"/>
              </w:rPr>
            </w:pPr>
            <w:r w:rsidRPr="004F3C60">
              <w:rPr>
                <w:rFonts w:ascii="Comic Sans MS" w:eastAsia="Calibri" w:hAnsi="Comic Sans MS" w:cs="Times New Roman"/>
                <w:lang w:val="en-US"/>
              </w:rPr>
              <w:t>Caesar-</w:t>
            </w:r>
            <w:proofErr w:type="spellStart"/>
            <w:r w:rsidRPr="004F3C60">
              <w:rPr>
                <w:rFonts w:ascii="Comic Sans MS" w:eastAsia="Calibri" w:hAnsi="Comic Sans MS" w:cs="Times New Roman"/>
                <w:lang w:val="en-US"/>
              </w:rPr>
              <w:t>aris</w:t>
            </w:r>
            <w:proofErr w:type="spellEnd"/>
            <w:r w:rsidRPr="004F3C60">
              <w:rPr>
                <w:rFonts w:ascii="Comic Sans MS" w:eastAsia="Calibri" w:hAnsi="Comic Sans MS" w:cs="Times New Roman"/>
                <w:lang w:val="en-US"/>
              </w:rPr>
              <w:t xml:space="preserve"> (a): </w:t>
            </w:r>
            <w:r w:rsidRPr="004F3C60">
              <w:rPr>
                <w:rFonts w:ascii="Comic Sans MS" w:eastAsia="Calibri" w:hAnsi="Comic Sans MS" w:cs="Times New Roman"/>
              </w:rPr>
              <w:t>Καίσαρας</w:t>
            </w:r>
          </w:p>
          <w:p w14:paraId="7F9925F3" w14:textId="77777777" w:rsidR="004F3C60" w:rsidRPr="004F3C60" w:rsidRDefault="004F3C60" w:rsidP="004F3C60">
            <w:pPr>
              <w:spacing w:after="0" w:line="240" w:lineRule="auto"/>
              <w:jc w:val="both"/>
              <w:rPr>
                <w:rFonts w:ascii="Comic Sans MS" w:eastAsia="Calibri" w:hAnsi="Comic Sans MS" w:cs="Times New Roman"/>
                <w:lang w:val="en-US"/>
              </w:rPr>
            </w:pPr>
            <w:r w:rsidRPr="004F3C60">
              <w:rPr>
                <w:rFonts w:ascii="Comic Sans MS" w:eastAsia="Calibri" w:hAnsi="Comic Sans MS" w:cs="Times New Roman"/>
                <w:lang w:val="en-US"/>
              </w:rPr>
              <w:t>Cicero-</w:t>
            </w:r>
            <w:proofErr w:type="spellStart"/>
            <w:r w:rsidRPr="004F3C60">
              <w:rPr>
                <w:rFonts w:ascii="Comic Sans MS" w:eastAsia="Calibri" w:hAnsi="Comic Sans MS" w:cs="Times New Roman"/>
                <w:lang w:val="en-US"/>
              </w:rPr>
              <w:t>onis</w:t>
            </w:r>
            <w:proofErr w:type="spellEnd"/>
            <w:r w:rsidRPr="004F3C60">
              <w:rPr>
                <w:rFonts w:ascii="Comic Sans MS" w:eastAsia="Calibri" w:hAnsi="Comic Sans MS" w:cs="Times New Roman"/>
                <w:lang w:val="en-US"/>
              </w:rPr>
              <w:t xml:space="preserve"> (</w:t>
            </w:r>
            <w:r w:rsidRPr="004F3C60">
              <w:rPr>
                <w:rFonts w:ascii="Comic Sans MS" w:eastAsia="Calibri" w:hAnsi="Comic Sans MS" w:cs="Times New Roman"/>
              </w:rPr>
              <w:t>α</w:t>
            </w:r>
            <w:r w:rsidRPr="004F3C60">
              <w:rPr>
                <w:rFonts w:ascii="Comic Sans MS" w:eastAsia="Calibri" w:hAnsi="Comic Sans MS" w:cs="Times New Roman"/>
                <w:lang w:val="en-US"/>
              </w:rPr>
              <w:t xml:space="preserve">): </w:t>
            </w:r>
            <w:r w:rsidRPr="004F3C60">
              <w:rPr>
                <w:rFonts w:ascii="Comic Sans MS" w:eastAsia="Calibri" w:hAnsi="Comic Sans MS" w:cs="Times New Roman"/>
              </w:rPr>
              <w:t>Καίσαρας</w:t>
            </w:r>
          </w:p>
          <w:p w14:paraId="3151E06D" w14:textId="77777777" w:rsidR="004F3C60" w:rsidRPr="004F3C60" w:rsidRDefault="004F3C60" w:rsidP="004F3C60">
            <w:pPr>
              <w:spacing w:after="0" w:line="240" w:lineRule="auto"/>
              <w:jc w:val="both"/>
              <w:rPr>
                <w:rFonts w:ascii="Comic Sans MS" w:eastAsia="Calibri" w:hAnsi="Comic Sans MS" w:cs="Times New Roman"/>
                <w:lang w:val="en-US"/>
              </w:rPr>
            </w:pPr>
            <w:r w:rsidRPr="004F3C60">
              <w:rPr>
                <w:rFonts w:ascii="Comic Sans MS" w:eastAsia="Calibri" w:hAnsi="Comic Sans MS" w:cs="Times New Roman"/>
                <w:lang w:val="en-US"/>
              </w:rPr>
              <w:t>eques-itis (</w:t>
            </w:r>
            <w:r w:rsidRPr="004F3C60">
              <w:rPr>
                <w:rFonts w:ascii="Comic Sans MS" w:eastAsia="Calibri" w:hAnsi="Comic Sans MS" w:cs="Times New Roman"/>
              </w:rPr>
              <w:t>α</w:t>
            </w:r>
            <w:r w:rsidRPr="004F3C60">
              <w:rPr>
                <w:rFonts w:ascii="Comic Sans MS" w:eastAsia="Calibri" w:hAnsi="Comic Sans MS" w:cs="Times New Roman"/>
                <w:lang w:val="en-US"/>
              </w:rPr>
              <w:t xml:space="preserve">): </w:t>
            </w:r>
            <w:r w:rsidRPr="004F3C60">
              <w:rPr>
                <w:rFonts w:ascii="Comic Sans MS" w:eastAsia="Calibri" w:hAnsi="Comic Sans MS" w:cs="Times New Roman"/>
              </w:rPr>
              <w:t>ιππέας</w:t>
            </w:r>
          </w:p>
          <w:p w14:paraId="2D1B86E5"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hostis</w:t>
            </w:r>
            <w:proofErr w:type="spellEnd"/>
            <w:r w:rsidRPr="004F3C60">
              <w:rPr>
                <w:rFonts w:ascii="Comic Sans MS" w:eastAsia="Calibri" w:hAnsi="Comic Sans MS" w:cs="Times New Roman"/>
                <w:lang w:val="en-US"/>
              </w:rPr>
              <w:t>-is (</w:t>
            </w:r>
            <w:r w:rsidRPr="004F3C60">
              <w:rPr>
                <w:rFonts w:ascii="Comic Sans MS" w:eastAsia="Calibri" w:hAnsi="Comic Sans MS" w:cs="Times New Roman"/>
              </w:rPr>
              <w:t>α</w:t>
            </w:r>
            <w:r w:rsidRPr="004F3C60">
              <w:rPr>
                <w:rFonts w:ascii="Comic Sans MS" w:eastAsia="Calibri" w:hAnsi="Comic Sans MS" w:cs="Times New Roman"/>
                <w:lang w:val="en-US"/>
              </w:rPr>
              <w:t xml:space="preserve">): </w:t>
            </w:r>
            <w:r w:rsidRPr="004F3C60">
              <w:rPr>
                <w:rFonts w:ascii="Comic Sans MS" w:eastAsia="Calibri" w:hAnsi="Comic Sans MS" w:cs="Times New Roman"/>
              </w:rPr>
              <w:t>εχθρός</w:t>
            </w:r>
          </w:p>
          <w:p w14:paraId="1412DC1B"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legio-onis</w:t>
            </w:r>
            <w:proofErr w:type="spellEnd"/>
            <w:r w:rsidRPr="004F3C60">
              <w:rPr>
                <w:rFonts w:ascii="Comic Sans MS" w:eastAsia="Calibri" w:hAnsi="Comic Sans MS" w:cs="Times New Roman"/>
                <w:lang w:val="en-US"/>
              </w:rPr>
              <w:t xml:space="preserve"> (</w:t>
            </w:r>
            <w:r w:rsidRPr="004F3C60">
              <w:rPr>
                <w:rFonts w:ascii="Comic Sans MS" w:eastAsia="Calibri" w:hAnsi="Comic Sans MS" w:cs="Times New Roman"/>
              </w:rPr>
              <w:t>θ</w:t>
            </w:r>
            <w:r w:rsidRPr="004F3C60">
              <w:rPr>
                <w:rFonts w:ascii="Comic Sans MS" w:eastAsia="Calibri" w:hAnsi="Comic Sans MS" w:cs="Times New Roman"/>
                <w:lang w:val="en-US"/>
              </w:rPr>
              <w:t xml:space="preserve">): </w:t>
            </w:r>
            <w:r w:rsidRPr="004F3C60">
              <w:rPr>
                <w:rFonts w:ascii="Comic Sans MS" w:eastAsia="Calibri" w:hAnsi="Comic Sans MS" w:cs="Times New Roman"/>
              </w:rPr>
              <w:t>λεγεώνα</w:t>
            </w:r>
          </w:p>
          <w:p w14:paraId="3292B447"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turris</w:t>
            </w:r>
            <w:proofErr w:type="spellEnd"/>
            <w:r w:rsidRPr="004F3C60">
              <w:rPr>
                <w:rFonts w:ascii="Comic Sans MS" w:eastAsia="Calibri" w:hAnsi="Comic Sans MS" w:cs="Times New Roman"/>
                <w:lang w:val="en-US"/>
              </w:rPr>
              <w:t>-is</w:t>
            </w:r>
            <w:r w:rsidRPr="004F3C60">
              <w:rPr>
                <w:rStyle w:val="FootnoteReference"/>
                <w:rFonts w:ascii="Comic Sans MS" w:eastAsia="Calibri" w:hAnsi="Comic Sans MS" w:cs="Times New Roman"/>
              </w:rPr>
              <w:footnoteReference w:id="1"/>
            </w:r>
            <w:r w:rsidRPr="004F3C60">
              <w:rPr>
                <w:rFonts w:ascii="Comic Sans MS" w:eastAsia="Calibri" w:hAnsi="Comic Sans MS" w:cs="Times New Roman"/>
                <w:lang w:val="en-US"/>
              </w:rPr>
              <w:t xml:space="preserve"> (</w:t>
            </w:r>
            <w:r w:rsidRPr="004F3C60">
              <w:rPr>
                <w:rFonts w:ascii="Comic Sans MS" w:eastAsia="Calibri" w:hAnsi="Comic Sans MS" w:cs="Times New Roman"/>
              </w:rPr>
              <w:t>θ</w:t>
            </w:r>
            <w:r w:rsidRPr="004F3C60">
              <w:rPr>
                <w:rFonts w:ascii="Comic Sans MS" w:eastAsia="Calibri" w:hAnsi="Comic Sans MS" w:cs="Times New Roman"/>
                <w:lang w:val="en-US"/>
              </w:rPr>
              <w:t>):</w:t>
            </w:r>
            <w:r w:rsidRPr="004F3C60">
              <w:rPr>
                <w:rFonts w:ascii="Comic Sans MS" w:eastAsia="Calibri" w:hAnsi="Comic Sans MS" w:cs="Times New Roman"/>
              </w:rPr>
              <w:t>πύργος</w:t>
            </w:r>
          </w:p>
          <w:p w14:paraId="411AD1AC" w14:textId="77777777" w:rsidR="004F3C60" w:rsidRPr="004F3C60"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miles-itis(α):στρατιώτης</w:t>
            </w:r>
          </w:p>
          <w:p w14:paraId="3CEA9112" w14:textId="77777777" w:rsidR="004F3C60" w:rsidRPr="00424771" w:rsidRDefault="004F3C60" w:rsidP="004F3C60">
            <w:pPr>
              <w:spacing w:after="0" w:line="240" w:lineRule="auto"/>
              <w:jc w:val="both"/>
              <w:rPr>
                <w:rFonts w:ascii="Comic Sans MS" w:eastAsia="Calibri" w:hAnsi="Comic Sans MS" w:cs="Times New Roman"/>
              </w:rPr>
            </w:pPr>
            <w:r w:rsidRPr="004F3C60">
              <w:rPr>
                <w:rFonts w:ascii="Comic Sans MS" w:eastAsia="Calibri" w:hAnsi="Comic Sans MS" w:cs="Times New Roman"/>
              </w:rPr>
              <w:t>salus-utis (θ):χαιρετισμός, σωτηρία</w:t>
            </w:r>
            <w:r w:rsidR="00424771">
              <w:rPr>
                <w:rFonts w:ascii="Comic Sans MS" w:eastAsia="Calibri" w:hAnsi="Comic Sans MS" w:cs="Times New Roman"/>
              </w:rPr>
              <w:t xml:space="preserve"> </w:t>
            </w:r>
            <w:r w:rsidR="00424771" w:rsidRPr="00424771">
              <w:rPr>
                <w:rFonts w:ascii="Comic Sans MS" w:eastAsia="Calibri" w:hAnsi="Comic Sans MS" w:cs="Times New Roman"/>
              </w:rPr>
              <w:t>(</w:t>
            </w:r>
            <w:r w:rsidR="00804CCD">
              <w:rPr>
                <w:rFonts w:ascii="Comic Sans MS" w:eastAsia="Calibri" w:hAnsi="Comic Sans MS" w:cs="Times New Roman"/>
              </w:rPr>
              <w:t>χωρίς πληθυντικό</w:t>
            </w:r>
            <w:r w:rsidR="00424771" w:rsidRPr="00424771">
              <w:rPr>
                <w:rFonts w:ascii="Comic Sans MS" w:eastAsia="Calibri" w:hAnsi="Comic Sans MS" w:cs="Times New Roman"/>
              </w:rPr>
              <w:t>)</w:t>
            </w:r>
          </w:p>
        </w:tc>
      </w:tr>
      <w:tr w:rsidR="004F3C60" w14:paraId="21F82510" w14:textId="77777777" w:rsidTr="00E255DE">
        <w:tc>
          <w:tcPr>
            <w:tcW w:w="6674" w:type="dxa"/>
            <w:gridSpan w:val="2"/>
          </w:tcPr>
          <w:p w14:paraId="6E017893" w14:textId="77777777" w:rsidR="004F3C60" w:rsidRDefault="004F3C60" w:rsidP="004F3C60">
            <w:pPr>
              <w:spacing w:after="0" w:line="240" w:lineRule="auto"/>
              <w:jc w:val="both"/>
              <w:rPr>
                <w:rFonts w:ascii="Comic Sans MS" w:eastAsia="Calibri" w:hAnsi="Comic Sans MS" w:cs="Times New Roman"/>
                <w:b/>
                <w:smallCaps/>
              </w:rPr>
            </w:pPr>
            <w:r>
              <w:rPr>
                <w:rFonts w:ascii="Comic Sans MS" w:eastAsia="Calibri" w:hAnsi="Comic Sans MS" w:cs="Times New Roman"/>
                <w:b/>
                <w:smallCaps/>
              </w:rPr>
              <w:t>Αντωνυμίες</w:t>
            </w:r>
          </w:p>
        </w:tc>
        <w:tc>
          <w:tcPr>
            <w:tcW w:w="4111" w:type="dxa"/>
            <w:gridSpan w:val="4"/>
          </w:tcPr>
          <w:p w14:paraId="497B805C" w14:textId="77777777" w:rsidR="004F3C60" w:rsidRDefault="004F3C60" w:rsidP="004F3C60">
            <w:pPr>
              <w:spacing w:after="0" w:line="240" w:lineRule="auto"/>
              <w:jc w:val="both"/>
              <w:rPr>
                <w:rFonts w:ascii="Comic Sans MS" w:eastAsia="Calibri" w:hAnsi="Comic Sans MS" w:cs="Times New Roman"/>
                <w:b/>
                <w:smallCaps/>
              </w:rPr>
            </w:pPr>
            <w:r>
              <w:rPr>
                <w:rFonts w:ascii="Comic Sans MS" w:eastAsia="Calibri" w:hAnsi="Comic Sans MS" w:cs="Times New Roman"/>
                <w:b/>
                <w:smallCaps/>
              </w:rPr>
              <w:t>Επίθετα</w:t>
            </w:r>
          </w:p>
        </w:tc>
      </w:tr>
      <w:tr w:rsidR="004F3C60" w14:paraId="23A111E4" w14:textId="77777777" w:rsidTr="00E255DE">
        <w:tc>
          <w:tcPr>
            <w:tcW w:w="6674" w:type="dxa"/>
            <w:gridSpan w:val="2"/>
          </w:tcPr>
          <w:p w14:paraId="47B28FE8"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quis-quis-quid (ερωτημ.): ποιος</w:t>
            </w:r>
          </w:p>
          <w:p w14:paraId="2847A0DB"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quantus-a-um (ερωτημ.): πόσος</w:t>
            </w:r>
          </w:p>
          <w:p w14:paraId="5EF2C8C6"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quidam-quaedam-quiddam ( αορ</w:t>
            </w:r>
            <w:r w:rsidR="00935064">
              <w:rPr>
                <w:rFonts w:ascii="Comic Sans MS" w:eastAsia="Calibri" w:hAnsi="Comic Sans MS" w:cs="Times New Roman"/>
              </w:rPr>
              <w:t xml:space="preserve"> ουσ</w:t>
            </w:r>
            <w:r>
              <w:rPr>
                <w:rFonts w:ascii="Comic Sans MS" w:eastAsia="Calibri" w:hAnsi="Comic Sans MS" w:cs="Times New Roman"/>
              </w:rPr>
              <w:t>.):κάποιος</w:t>
            </w:r>
          </w:p>
          <w:p w14:paraId="230D3E41" w14:textId="77777777" w:rsidR="004F3C60" w:rsidRPr="004F3C60" w:rsidRDefault="004F3C60" w:rsidP="004F3C60">
            <w:pPr>
              <w:spacing w:after="0" w:line="240" w:lineRule="auto"/>
              <w:jc w:val="both"/>
              <w:rPr>
                <w:rFonts w:ascii="Comic Sans MS" w:eastAsia="Calibri" w:hAnsi="Comic Sans MS" w:cs="Times New Roman"/>
                <w:lang w:val="en-US"/>
              </w:rPr>
            </w:pPr>
            <w:proofErr w:type="spellStart"/>
            <w:r w:rsidRPr="004F3C60">
              <w:rPr>
                <w:rFonts w:ascii="Comic Sans MS" w:eastAsia="Calibri" w:hAnsi="Comic Sans MS" w:cs="Times New Roman"/>
                <w:lang w:val="en-US"/>
              </w:rPr>
              <w:t>noster</w:t>
            </w:r>
            <w:proofErr w:type="spellEnd"/>
            <w:r w:rsidRPr="004F3C60">
              <w:rPr>
                <w:rFonts w:ascii="Comic Sans MS" w:eastAsia="Calibri" w:hAnsi="Comic Sans MS" w:cs="Times New Roman"/>
                <w:lang w:val="en-US"/>
              </w:rPr>
              <w:t>-nostra-nostrum (</w:t>
            </w:r>
            <w:proofErr w:type="gramStart"/>
            <w:r>
              <w:rPr>
                <w:rFonts w:ascii="Comic Sans MS" w:eastAsia="Calibri" w:hAnsi="Comic Sans MS" w:cs="Times New Roman"/>
              </w:rPr>
              <w:t>κτητ</w:t>
            </w:r>
            <w:r w:rsidRPr="004F3C60">
              <w:rPr>
                <w:rFonts w:ascii="Comic Sans MS" w:eastAsia="Calibri" w:hAnsi="Comic Sans MS" w:cs="Times New Roman"/>
                <w:lang w:val="en-US"/>
              </w:rPr>
              <w:t>.)</w:t>
            </w:r>
            <w:r>
              <w:rPr>
                <w:rFonts w:ascii="Comic Sans MS" w:eastAsia="Calibri" w:hAnsi="Comic Sans MS" w:cs="Times New Roman"/>
              </w:rPr>
              <w:t>δικός</w:t>
            </w:r>
            <w:proofErr w:type="gramEnd"/>
            <w:r w:rsidRPr="004F3C60">
              <w:rPr>
                <w:rFonts w:ascii="Comic Sans MS" w:eastAsia="Calibri" w:hAnsi="Comic Sans MS" w:cs="Times New Roman"/>
                <w:lang w:val="en-US"/>
              </w:rPr>
              <w:t xml:space="preserve"> </w:t>
            </w:r>
            <w:r>
              <w:rPr>
                <w:rFonts w:ascii="Comic Sans MS" w:eastAsia="Calibri" w:hAnsi="Comic Sans MS" w:cs="Times New Roman"/>
              </w:rPr>
              <w:t>μας</w:t>
            </w:r>
          </w:p>
          <w:p w14:paraId="4E1A13C9"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qui-quae-quod(αναφορ.): ο οποίος</w:t>
            </w:r>
          </w:p>
          <w:p w14:paraId="5975ED7F"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hic-haec-hoc (δεικτ.): αυτός</w:t>
            </w:r>
          </w:p>
          <w:p w14:paraId="1C24F50F" w14:textId="77777777" w:rsidR="00804CCD" w:rsidRDefault="00804CCD" w:rsidP="004F3C60">
            <w:pPr>
              <w:spacing w:after="0" w:line="240" w:lineRule="auto"/>
              <w:jc w:val="both"/>
              <w:rPr>
                <w:rFonts w:ascii="Comic Sans MS" w:eastAsia="Calibri" w:hAnsi="Comic Sans MS" w:cs="Times New Roman"/>
              </w:rPr>
            </w:pPr>
            <w:proofErr w:type="spellStart"/>
            <w:r>
              <w:rPr>
                <w:rFonts w:ascii="Comic Sans MS" w:eastAsia="Calibri" w:hAnsi="Comic Sans MS" w:cs="Times New Roman"/>
                <w:lang w:val="en-US"/>
              </w:rPr>
              <w:t>quidam</w:t>
            </w:r>
            <w:proofErr w:type="spellEnd"/>
            <w:r w:rsidRPr="00804CCD">
              <w:rPr>
                <w:rFonts w:ascii="Comic Sans MS" w:eastAsia="Calibri" w:hAnsi="Comic Sans MS" w:cs="Times New Roman"/>
              </w:rPr>
              <w:t xml:space="preserve">- </w:t>
            </w:r>
            <w:proofErr w:type="spellStart"/>
            <w:r>
              <w:rPr>
                <w:rFonts w:ascii="Comic Sans MS" w:eastAsia="Calibri" w:hAnsi="Comic Sans MS" w:cs="Times New Roman"/>
                <w:lang w:val="en-US"/>
              </w:rPr>
              <w:t>quaedam</w:t>
            </w:r>
            <w:proofErr w:type="spellEnd"/>
            <w:r w:rsidRPr="00804CCD">
              <w:rPr>
                <w:rFonts w:ascii="Comic Sans MS" w:eastAsia="Calibri" w:hAnsi="Comic Sans MS" w:cs="Times New Roman"/>
              </w:rPr>
              <w:t>-</w:t>
            </w:r>
            <w:proofErr w:type="spellStart"/>
            <w:r>
              <w:rPr>
                <w:rFonts w:ascii="Comic Sans MS" w:eastAsia="Calibri" w:hAnsi="Comic Sans MS" w:cs="Times New Roman"/>
                <w:lang w:val="en-US"/>
              </w:rPr>
              <w:t>quoddam</w:t>
            </w:r>
            <w:proofErr w:type="spellEnd"/>
            <w:r w:rsidRPr="00804CCD">
              <w:rPr>
                <w:rFonts w:ascii="Comic Sans MS" w:eastAsia="Calibri" w:hAnsi="Comic Sans MS" w:cs="Times New Roman"/>
              </w:rPr>
              <w:t xml:space="preserve"> (</w:t>
            </w:r>
            <w:r>
              <w:rPr>
                <w:rFonts w:ascii="Comic Sans MS" w:eastAsia="Calibri" w:hAnsi="Comic Sans MS" w:cs="Times New Roman"/>
              </w:rPr>
              <w:t>αόριστη επιθετική)</w:t>
            </w:r>
          </w:p>
          <w:p w14:paraId="50DA04B5" w14:textId="77777777" w:rsidR="00804CCD" w:rsidRPr="00804CCD" w:rsidRDefault="00804CCD" w:rsidP="004F3C60">
            <w:pPr>
              <w:spacing w:after="0" w:line="240" w:lineRule="auto"/>
              <w:jc w:val="both"/>
              <w:rPr>
                <w:rFonts w:ascii="Comic Sans MS" w:eastAsia="Calibri" w:hAnsi="Comic Sans MS" w:cs="Times New Roman"/>
              </w:rPr>
            </w:pPr>
            <w:proofErr w:type="spellStart"/>
            <w:r>
              <w:rPr>
                <w:rFonts w:ascii="Comic Sans MS" w:eastAsia="Calibri" w:hAnsi="Comic Sans MS" w:cs="Times New Roman"/>
                <w:lang w:val="en-US"/>
              </w:rPr>
              <w:t>ille-illa-illud</w:t>
            </w:r>
            <w:proofErr w:type="spellEnd"/>
            <w:r>
              <w:rPr>
                <w:rFonts w:ascii="Comic Sans MS" w:eastAsia="Calibri" w:hAnsi="Comic Sans MS" w:cs="Times New Roman"/>
                <w:lang w:val="en-US"/>
              </w:rPr>
              <w:t xml:space="preserve"> </w:t>
            </w:r>
            <w:r>
              <w:rPr>
                <w:rFonts w:ascii="Comic Sans MS" w:eastAsia="Calibri" w:hAnsi="Comic Sans MS" w:cs="Times New Roman"/>
              </w:rPr>
              <w:t>(δεικτική)</w:t>
            </w:r>
          </w:p>
        </w:tc>
        <w:tc>
          <w:tcPr>
            <w:tcW w:w="4111" w:type="dxa"/>
            <w:gridSpan w:val="4"/>
          </w:tcPr>
          <w:p w14:paraId="56F37FCD" w14:textId="77777777" w:rsidR="004F3C60" w:rsidRPr="00935064" w:rsidRDefault="004F3C60" w:rsidP="004F3C60">
            <w:pPr>
              <w:spacing w:after="0" w:line="240" w:lineRule="auto"/>
              <w:jc w:val="both"/>
              <w:rPr>
                <w:rFonts w:ascii="Comic Sans MS" w:eastAsia="Calibri" w:hAnsi="Comic Sans MS" w:cs="Times New Roman"/>
              </w:rPr>
            </w:pPr>
            <w:proofErr w:type="spellStart"/>
            <w:r w:rsidRPr="00804CCD">
              <w:rPr>
                <w:rFonts w:ascii="Comic Sans MS" w:eastAsia="Calibri" w:hAnsi="Comic Sans MS" w:cs="Times New Roman"/>
                <w:lang w:val="en-US"/>
              </w:rPr>
              <w:t>captivus</w:t>
            </w:r>
            <w:proofErr w:type="spellEnd"/>
            <w:r w:rsidRPr="00935064">
              <w:rPr>
                <w:rFonts w:ascii="Comic Sans MS" w:eastAsia="Calibri" w:hAnsi="Comic Sans MS" w:cs="Times New Roman"/>
              </w:rPr>
              <w:t>-</w:t>
            </w:r>
            <w:r w:rsidRPr="00804CCD">
              <w:rPr>
                <w:rFonts w:ascii="Comic Sans MS" w:eastAsia="Calibri" w:hAnsi="Comic Sans MS" w:cs="Times New Roman"/>
                <w:lang w:val="en-US"/>
              </w:rPr>
              <w:t>a</w:t>
            </w:r>
            <w:r w:rsidRPr="00935064">
              <w:rPr>
                <w:rFonts w:ascii="Comic Sans MS" w:eastAsia="Calibri" w:hAnsi="Comic Sans MS" w:cs="Times New Roman"/>
              </w:rPr>
              <w:t>-</w:t>
            </w:r>
            <w:r w:rsidRPr="00804CCD">
              <w:rPr>
                <w:rFonts w:ascii="Comic Sans MS" w:eastAsia="Calibri" w:hAnsi="Comic Sans MS" w:cs="Times New Roman"/>
                <w:lang w:val="en-US"/>
              </w:rPr>
              <w:t>um</w:t>
            </w:r>
            <w:r w:rsidRPr="00935064">
              <w:rPr>
                <w:rFonts w:ascii="Comic Sans MS" w:eastAsia="Calibri" w:hAnsi="Comic Sans MS" w:cs="Times New Roman"/>
              </w:rPr>
              <w:t xml:space="preserve"> (2</w:t>
            </w:r>
            <w:r>
              <w:rPr>
                <w:rFonts w:ascii="Comic Sans MS" w:eastAsia="Calibri" w:hAnsi="Comic Sans MS" w:cs="Times New Roman"/>
                <w:vertAlign w:val="superscript"/>
              </w:rPr>
              <w:t>ης</w:t>
            </w:r>
            <w:r w:rsidRPr="00935064">
              <w:rPr>
                <w:rFonts w:ascii="Comic Sans MS" w:eastAsia="Calibri" w:hAnsi="Comic Sans MS" w:cs="Times New Roman"/>
              </w:rPr>
              <w:t xml:space="preserve">): </w:t>
            </w:r>
            <w:r>
              <w:rPr>
                <w:rFonts w:ascii="Comic Sans MS" w:eastAsia="Calibri" w:hAnsi="Comic Sans MS" w:cs="Times New Roman"/>
              </w:rPr>
              <w:t>αιχμάλωτος</w:t>
            </w:r>
          </w:p>
          <w:p w14:paraId="567AB277"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Gallus-α-um (2</w:t>
            </w:r>
            <w:r>
              <w:rPr>
                <w:rFonts w:ascii="Comic Sans MS" w:eastAsia="Calibri" w:hAnsi="Comic Sans MS" w:cs="Times New Roman"/>
                <w:vertAlign w:val="superscript"/>
              </w:rPr>
              <w:t>ης</w:t>
            </w:r>
            <w:r>
              <w:rPr>
                <w:rFonts w:ascii="Comic Sans MS" w:eastAsia="Calibri" w:hAnsi="Comic Sans MS" w:cs="Times New Roman"/>
              </w:rPr>
              <w:t>): γαλατικός</w:t>
            </w:r>
          </w:p>
          <w:p w14:paraId="3C1D54A6" w14:textId="77777777" w:rsidR="004F3C60"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Graecus-a-um (2</w:t>
            </w:r>
            <w:r>
              <w:rPr>
                <w:rFonts w:ascii="Comic Sans MS" w:eastAsia="Calibri" w:hAnsi="Comic Sans MS" w:cs="Times New Roman"/>
                <w:vertAlign w:val="superscript"/>
              </w:rPr>
              <w:t>ης</w:t>
            </w:r>
            <w:r>
              <w:rPr>
                <w:rFonts w:ascii="Comic Sans MS" w:eastAsia="Calibri" w:hAnsi="Comic Sans MS" w:cs="Times New Roman"/>
              </w:rPr>
              <w:t xml:space="preserve">): ελληνικός </w:t>
            </w:r>
          </w:p>
          <w:p w14:paraId="4C4540D7" w14:textId="77777777" w:rsidR="00E255DE" w:rsidRPr="00935064" w:rsidRDefault="004F3C60" w:rsidP="004F3C60">
            <w:pPr>
              <w:spacing w:after="0" w:line="240" w:lineRule="auto"/>
              <w:jc w:val="both"/>
              <w:rPr>
                <w:rFonts w:ascii="Comic Sans MS" w:eastAsia="Calibri" w:hAnsi="Comic Sans MS" w:cs="Times New Roman"/>
              </w:rPr>
            </w:pPr>
            <w:r>
              <w:rPr>
                <w:rFonts w:ascii="Comic Sans MS" w:eastAsia="Calibri" w:hAnsi="Comic Sans MS" w:cs="Times New Roman"/>
              </w:rPr>
              <w:t>tertius-a-um</w:t>
            </w:r>
            <w:r>
              <w:rPr>
                <w:rStyle w:val="FootnoteReference"/>
                <w:rFonts w:ascii="Comic Sans MS" w:eastAsia="Calibri" w:hAnsi="Comic Sans MS" w:cs="Times New Roman"/>
              </w:rPr>
              <w:footnoteReference w:id="2"/>
            </w:r>
            <w:r>
              <w:rPr>
                <w:rFonts w:ascii="Comic Sans MS" w:eastAsia="Calibri" w:hAnsi="Comic Sans MS" w:cs="Times New Roman"/>
              </w:rPr>
              <w:t xml:space="preserve"> (αριθμ.):τρίτος</w:t>
            </w:r>
          </w:p>
          <w:p w14:paraId="17D55E76" w14:textId="77777777" w:rsidR="00E255DE" w:rsidRPr="00935064" w:rsidRDefault="00E255DE" w:rsidP="00E255DE">
            <w:pPr>
              <w:spacing w:after="0" w:line="240" w:lineRule="auto"/>
              <w:jc w:val="both"/>
              <w:rPr>
                <w:rFonts w:ascii="Comic Sans MS" w:eastAsia="Calibri" w:hAnsi="Comic Sans MS" w:cs="Times New Roman"/>
              </w:rPr>
            </w:pPr>
            <w:r>
              <w:rPr>
                <w:rFonts w:ascii="Comic Sans MS" w:eastAsia="Calibri" w:hAnsi="Comic Sans MS" w:cs="Times New Roman"/>
                <w:b/>
                <w:bCs/>
              </w:rPr>
              <w:t>Σύνδεσμοι</w:t>
            </w:r>
            <w:r>
              <w:rPr>
                <w:rFonts w:ascii="Comic Sans MS" w:eastAsia="Calibri" w:hAnsi="Comic Sans MS" w:cs="Times New Roman"/>
              </w:rPr>
              <w:t xml:space="preserve"> </w:t>
            </w:r>
          </w:p>
          <w:p w14:paraId="6F958CFC" w14:textId="77777777" w:rsidR="00E255DE" w:rsidRPr="00935064" w:rsidRDefault="00E255DE" w:rsidP="00E255DE">
            <w:pPr>
              <w:spacing w:after="0" w:line="240" w:lineRule="auto"/>
              <w:jc w:val="both"/>
              <w:rPr>
                <w:rFonts w:ascii="Comic Sans MS" w:eastAsia="Calibri" w:hAnsi="Comic Sans MS" w:cs="Times New Roman"/>
              </w:rPr>
            </w:pPr>
            <w:r>
              <w:rPr>
                <w:rFonts w:ascii="Comic Sans MS" w:eastAsia="Calibri" w:hAnsi="Comic Sans MS" w:cs="Times New Roman"/>
              </w:rPr>
              <w:t xml:space="preserve">ut (βουλ.):να </w:t>
            </w:r>
          </w:p>
          <w:p w14:paraId="574EA19F" w14:textId="77777777" w:rsidR="00E255DE" w:rsidRPr="00935064" w:rsidRDefault="00E255DE" w:rsidP="00E255DE">
            <w:pPr>
              <w:spacing w:after="0" w:line="240" w:lineRule="auto"/>
              <w:jc w:val="both"/>
              <w:rPr>
                <w:rFonts w:ascii="Comic Sans MS" w:eastAsia="Calibri" w:hAnsi="Comic Sans MS" w:cs="Times New Roman"/>
              </w:rPr>
            </w:pPr>
            <w:r>
              <w:rPr>
                <w:rFonts w:ascii="Comic Sans MS" w:eastAsia="Calibri" w:hAnsi="Comic Sans MS" w:cs="Times New Roman"/>
              </w:rPr>
              <w:t xml:space="preserve">ne (βουλ.): να μη... </w:t>
            </w:r>
          </w:p>
          <w:p w14:paraId="7E9B372F" w14:textId="77777777" w:rsidR="004F3C60" w:rsidRDefault="00E255DE" w:rsidP="00E255DE">
            <w:pPr>
              <w:spacing w:after="0" w:line="240" w:lineRule="auto"/>
              <w:jc w:val="both"/>
              <w:rPr>
                <w:rFonts w:ascii="Comic Sans MS" w:eastAsia="Calibri" w:hAnsi="Comic Sans MS" w:cs="Times New Roman"/>
              </w:rPr>
            </w:pPr>
            <w:r>
              <w:rPr>
                <w:rFonts w:ascii="Comic Sans MS" w:eastAsia="Calibri" w:hAnsi="Comic Sans MS" w:cs="Times New Roman"/>
              </w:rPr>
              <w:t>si (υποθ.):αν</w:t>
            </w:r>
          </w:p>
        </w:tc>
      </w:tr>
      <w:tr w:rsidR="004F3C60" w14:paraId="31803659" w14:textId="77777777" w:rsidTr="00E255DE">
        <w:trPr>
          <w:gridAfter w:val="1"/>
          <w:wAfter w:w="1065" w:type="dxa"/>
        </w:trPr>
        <w:tc>
          <w:tcPr>
            <w:tcW w:w="8091" w:type="dxa"/>
            <w:gridSpan w:val="4"/>
          </w:tcPr>
          <w:p w14:paraId="75382F91" w14:textId="77777777" w:rsidR="004F3C60" w:rsidRDefault="004F3C60" w:rsidP="004F3C60">
            <w:pPr>
              <w:spacing w:after="0" w:line="240" w:lineRule="auto"/>
              <w:jc w:val="both"/>
              <w:rPr>
                <w:rFonts w:ascii="Comic Sans MS" w:eastAsia="Calibri" w:hAnsi="Comic Sans MS" w:cs="Times New Roman"/>
                <w:b/>
                <w:bCs/>
              </w:rPr>
            </w:pPr>
            <w:r>
              <w:rPr>
                <w:rFonts w:ascii="Comic Sans MS" w:eastAsia="Calibri" w:hAnsi="Comic Sans MS" w:cs="Times New Roman"/>
                <w:b/>
                <w:bCs/>
              </w:rPr>
              <w:t>Επιρρήματα</w:t>
            </w:r>
          </w:p>
        </w:tc>
        <w:tc>
          <w:tcPr>
            <w:tcW w:w="1629" w:type="dxa"/>
          </w:tcPr>
          <w:p w14:paraId="0785C26B" w14:textId="77777777" w:rsidR="004F3C60" w:rsidRDefault="004F3C60" w:rsidP="004F3C60">
            <w:pPr>
              <w:spacing w:after="0" w:line="240" w:lineRule="auto"/>
              <w:jc w:val="both"/>
              <w:rPr>
                <w:rFonts w:ascii="Comic Sans MS" w:eastAsia="Calibri" w:hAnsi="Comic Sans MS" w:cs="Times New Roman"/>
                <w:b/>
                <w:bCs/>
              </w:rPr>
            </w:pPr>
          </w:p>
        </w:tc>
      </w:tr>
      <w:tr w:rsidR="004F3C60" w14:paraId="6F7ED356" w14:textId="77777777" w:rsidTr="00E255DE">
        <w:trPr>
          <w:gridAfter w:val="1"/>
          <w:wAfter w:w="1065" w:type="dxa"/>
        </w:trPr>
        <w:tc>
          <w:tcPr>
            <w:tcW w:w="8091" w:type="dxa"/>
            <w:gridSpan w:val="4"/>
          </w:tcPr>
          <w:p w14:paraId="1EB1C602" w14:textId="77777777" w:rsidR="004F3C60" w:rsidRDefault="004F3C60" w:rsidP="00E255DE">
            <w:pPr>
              <w:spacing w:after="0" w:line="240" w:lineRule="auto"/>
              <w:jc w:val="both"/>
              <w:rPr>
                <w:rFonts w:ascii="Comic Sans MS" w:eastAsia="Calibri" w:hAnsi="Comic Sans MS" w:cs="Times New Roman"/>
              </w:rPr>
            </w:pPr>
            <w:r>
              <w:rPr>
                <w:rFonts w:ascii="Comic Sans MS" w:eastAsia="Calibri" w:hAnsi="Comic Sans MS" w:cs="Times New Roman"/>
              </w:rPr>
              <w:t>tum (χρόνο): τότε</w:t>
            </w:r>
            <w:r w:rsidR="00E255DE" w:rsidRPr="00E255DE">
              <w:rPr>
                <w:rFonts w:ascii="Comic Sans MS" w:eastAsia="Calibri" w:hAnsi="Comic Sans MS" w:cs="Times New Roman"/>
              </w:rPr>
              <w:t xml:space="preserve"> </w:t>
            </w:r>
            <w:r>
              <w:rPr>
                <w:rFonts w:ascii="Comic Sans MS" w:eastAsia="Calibri" w:hAnsi="Comic Sans MS" w:cs="Times New Roman"/>
              </w:rPr>
              <w:t>celeriter (τρόπο): γρήγορα</w:t>
            </w:r>
            <w:r w:rsidR="00E255DE" w:rsidRPr="00E255DE">
              <w:rPr>
                <w:rFonts w:ascii="Comic Sans MS" w:eastAsia="Calibri" w:hAnsi="Comic Sans MS" w:cs="Times New Roman"/>
              </w:rPr>
              <w:t xml:space="preserve">  </w:t>
            </w:r>
            <w:r>
              <w:rPr>
                <w:rFonts w:ascii="Comic Sans MS" w:eastAsia="Calibri" w:hAnsi="Comic Sans MS" w:cs="Times New Roman"/>
              </w:rPr>
              <w:t>post (χρόνο): έπειτα</w:t>
            </w:r>
          </w:p>
        </w:tc>
        <w:tc>
          <w:tcPr>
            <w:tcW w:w="1629" w:type="dxa"/>
          </w:tcPr>
          <w:p w14:paraId="2505EDC1" w14:textId="77777777" w:rsidR="004F3C60" w:rsidRDefault="004F3C60" w:rsidP="004F3C60">
            <w:pPr>
              <w:spacing w:after="0" w:line="240" w:lineRule="auto"/>
              <w:jc w:val="both"/>
              <w:rPr>
                <w:rFonts w:ascii="Comic Sans MS" w:eastAsia="Calibri" w:hAnsi="Comic Sans MS" w:cs="Times New Roman"/>
              </w:rPr>
            </w:pPr>
          </w:p>
        </w:tc>
      </w:tr>
    </w:tbl>
    <w:p w14:paraId="77AA12B2" w14:textId="77777777" w:rsidR="00CC4693" w:rsidRDefault="00CC4693" w:rsidP="00140924">
      <w:pPr>
        <w:spacing w:after="0" w:line="240" w:lineRule="auto"/>
        <w:jc w:val="both"/>
        <w:rPr>
          <w:rFonts w:ascii="Comic Sans MS" w:hAnsi="Comic Sans MS"/>
        </w:rPr>
      </w:pPr>
    </w:p>
    <w:p w14:paraId="4ACFB867" w14:textId="450366D4" w:rsidR="00CC4693" w:rsidRPr="00167526" w:rsidRDefault="007A571B" w:rsidP="00140924">
      <w:pPr>
        <w:spacing w:after="0" w:line="240" w:lineRule="auto"/>
        <w:jc w:val="both"/>
        <w:rPr>
          <w:rFonts w:ascii="Comic Sans MS" w:hAnsi="Comic Sans MS"/>
          <w:b/>
          <w:bCs/>
        </w:rPr>
      </w:pPr>
      <w:r w:rsidRPr="00167526">
        <w:rPr>
          <w:rFonts w:ascii="Comic Sans MS" w:hAnsi="Comic Sans MS"/>
          <w:b/>
          <w:bCs/>
        </w:rPr>
        <w:t>Συντακτικό</w:t>
      </w:r>
    </w:p>
    <w:p w14:paraId="2E8C9D6C" w14:textId="693B39AC" w:rsidR="007A571B" w:rsidRDefault="007A571B" w:rsidP="00140924">
      <w:pPr>
        <w:spacing w:after="0" w:line="240" w:lineRule="auto"/>
        <w:jc w:val="both"/>
        <w:rPr>
          <w:rStyle w:val="label"/>
        </w:rPr>
      </w:pPr>
      <w:proofErr w:type="spellStart"/>
      <w:r>
        <w:rPr>
          <w:rStyle w:val="label"/>
          <w:b/>
          <w:bCs/>
        </w:rPr>
        <w:t>quae</w:t>
      </w:r>
      <w:proofErr w:type="spellEnd"/>
      <w:r>
        <w:rPr>
          <w:rStyle w:val="label"/>
          <w:b/>
          <w:bCs/>
        </w:rPr>
        <w:t xml:space="preserve"> </w:t>
      </w:r>
      <w:proofErr w:type="spellStart"/>
      <w:r>
        <w:rPr>
          <w:rStyle w:val="label"/>
          <w:b/>
          <w:bCs/>
        </w:rPr>
        <w:t>apud</w:t>
      </w:r>
      <w:proofErr w:type="spellEnd"/>
      <w:r>
        <w:rPr>
          <w:rStyle w:val="label"/>
          <w:b/>
          <w:bCs/>
        </w:rPr>
        <w:t xml:space="preserve"> </w:t>
      </w:r>
      <w:proofErr w:type="spellStart"/>
      <w:r>
        <w:rPr>
          <w:rStyle w:val="label"/>
          <w:b/>
          <w:bCs/>
        </w:rPr>
        <w:t>Ciceronem</w:t>
      </w:r>
      <w:proofErr w:type="spellEnd"/>
      <w:r>
        <w:rPr>
          <w:rStyle w:val="label"/>
          <w:b/>
          <w:bCs/>
        </w:rPr>
        <w:t xml:space="preserve"> </w:t>
      </w:r>
      <w:proofErr w:type="spellStart"/>
      <w:r>
        <w:rPr>
          <w:rStyle w:val="label"/>
          <w:b/>
          <w:bCs/>
        </w:rPr>
        <w:t>gerantur</w:t>
      </w:r>
      <w:proofErr w:type="spellEnd"/>
      <w:r>
        <w:rPr>
          <w:rStyle w:val="label"/>
          <w:b/>
          <w:bCs/>
        </w:rPr>
        <w:t>:</w:t>
      </w:r>
      <w:r>
        <w:rPr>
          <w:rStyle w:val="label"/>
        </w:rPr>
        <w:t xml:space="preserve"> δευτερεύουσα ουσιαστική πλάγια ερωτηματική πρόταση, μερικής αγνοίας, που λειτουργεί ως αντικείμενο του ρήματος </w:t>
      </w:r>
      <w:proofErr w:type="spellStart"/>
      <w:r>
        <w:rPr>
          <w:rStyle w:val="label"/>
        </w:rPr>
        <w:t>cognoscit</w:t>
      </w:r>
      <w:proofErr w:type="spellEnd"/>
      <w:r>
        <w:rPr>
          <w:rStyle w:val="label"/>
        </w:rPr>
        <w:t xml:space="preserve">. Εισάγεται με την ερωτηματική αντωνυμία </w:t>
      </w:r>
      <w:proofErr w:type="spellStart"/>
      <w:r>
        <w:rPr>
          <w:rStyle w:val="label"/>
        </w:rPr>
        <w:t>quae</w:t>
      </w:r>
      <w:proofErr w:type="spellEnd"/>
      <w:r>
        <w:rPr>
          <w:rStyle w:val="label"/>
        </w:rPr>
        <w:t xml:space="preserve"> και εκφέρεται με υποτακτική, γιατί θεωρείται ότι η εξάρτηση δίνει υποκειμενική χροιά στο περιεχόμενο της δευτερεύουσας πρότασης. Συγκεκριμένα, εκφέρεται με υποτακτική ενεστώτα (</w:t>
      </w:r>
      <w:proofErr w:type="spellStart"/>
      <w:r>
        <w:rPr>
          <w:rStyle w:val="label"/>
        </w:rPr>
        <w:t>gerantur</w:t>
      </w:r>
      <w:proofErr w:type="spellEnd"/>
      <w:r>
        <w:rPr>
          <w:rStyle w:val="label"/>
        </w:rPr>
        <w:t>), γιατί εξαρτάται από ρήμα αρκτικού χρόνου (</w:t>
      </w:r>
      <w:proofErr w:type="spellStart"/>
      <w:r>
        <w:rPr>
          <w:rStyle w:val="label"/>
        </w:rPr>
        <w:t>cognoscit</w:t>
      </w:r>
      <w:proofErr w:type="spellEnd"/>
      <w:r>
        <w:rPr>
          <w:rStyle w:val="label"/>
        </w:rPr>
        <w:t>) και δηλώνεται το σύγχρονο στο παρόν.</w:t>
      </w:r>
    </w:p>
    <w:p w14:paraId="20207266" w14:textId="1D744A46" w:rsidR="007A571B" w:rsidRPr="007A571B" w:rsidRDefault="007A571B" w:rsidP="00140924">
      <w:pPr>
        <w:spacing w:after="0" w:line="240" w:lineRule="auto"/>
        <w:jc w:val="both"/>
        <w:rPr>
          <w:rFonts w:ascii="Comic Sans MS" w:hAnsi="Comic Sans MS"/>
        </w:rPr>
      </w:pPr>
      <w:proofErr w:type="spellStart"/>
      <w:r>
        <w:rPr>
          <w:rStyle w:val="label"/>
          <w:b/>
          <w:bCs/>
        </w:rPr>
        <w:t>quantoque</w:t>
      </w:r>
      <w:proofErr w:type="spellEnd"/>
      <w:r>
        <w:rPr>
          <w:rStyle w:val="label"/>
          <w:b/>
          <w:bCs/>
        </w:rPr>
        <w:t xml:space="preserve"> in </w:t>
      </w:r>
      <w:proofErr w:type="spellStart"/>
      <w:r>
        <w:rPr>
          <w:rStyle w:val="label"/>
          <w:b/>
          <w:bCs/>
        </w:rPr>
        <w:t>periculo</w:t>
      </w:r>
      <w:proofErr w:type="spellEnd"/>
      <w:r>
        <w:rPr>
          <w:rStyle w:val="label"/>
          <w:b/>
          <w:bCs/>
        </w:rPr>
        <w:t xml:space="preserve"> </w:t>
      </w:r>
      <w:proofErr w:type="spellStart"/>
      <w:r>
        <w:rPr>
          <w:rStyle w:val="label"/>
          <w:b/>
          <w:bCs/>
        </w:rPr>
        <w:t>res</w:t>
      </w:r>
      <w:proofErr w:type="spellEnd"/>
      <w:r>
        <w:rPr>
          <w:rStyle w:val="label"/>
          <w:b/>
          <w:bCs/>
        </w:rPr>
        <w:t xml:space="preserve"> </w:t>
      </w:r>
      <w:proofErr w:type="spellStart"/>
      <w:r>
        <w:rPr>
          <w:rStyle w:val="label"/>
          <w:b/>
          <w:bCs/>
        </w:rPr>
        <w:t>sit</w:t>
      </w:r>
      <w:proofErr w:type="spellEnd"/>
      <w:r>
        <w:rPr>
          <w:rStyle w:val="label"/>
          <w:b/>
          <w:bCs/>
        </w:rPr>
        <w:t>:</w:t>
      </w:r>
      <w:r>
        <w:rPr>
          <w:rStyle w:val="label"/>
        </w:rPr>
        <w:t xml:space="preserve"> δευτερεύουσα ουσιαστική πλάγια ερωτηματική πρόταση, μερικής αγνοίας, που λειτουργεί ως αντικείμενο του ρήματος </w:t>
      </w:r>
      <w:proofErr w:type="spellStart"/>
      <w:r>
        <w:rPr>
          <w:rStyle w:val="label"/>
        </w:rPr>
        <w:t>cognoscit</w:t>
      </w:r>
      <w:proofErr w:type="spellEnd"/>
      <w:r>
        <w:rPr>
          <w:rStyle w:val="label"/>
        </w:rPr>
        <w:t xml:space="preserve">. Εισάγεται με την ερωτηματική αντωνυμία </w:t>
      </w:r>
      <w:proofErr w:type="spellStart"/>
      <w:r>
        <w:rPr>
          <w:rStyle w:val="label"/>
        </w:rPr>
        <w:t>quanto</w:t>
      </w:r>
      <w:proofErr w:type="spellEnd"/>
      <w:r>
        <w:rPr>
          <w:rStyle w:val="label"/>
        </w:rPr>
        <w:t xml:space="preserve"> και εκφέρεται με υποτακτική, γιατί θεωρείται ότι η εξάρτηση δίνει υποκειμενική χροιά στο περιεχόμενο της δευτερεύουσας πρότασης. Συγκεκριμένα, εκφέρεται με υποτακτική ενεστώτα (</w:t>
      </w:r>
      <w:proofErr w:type="spellStart"/>
      <w:r>
        <w:rPr>
          <w:rStyle w:val="label"/>
        </w:rPr>
        <w:t>sit</w:t>
      </w:r>
      <w:proofErr w:type="spellEnd"/>
      <w:r>
        <w:rPr>
          <w:rStyle w:val="label"/>
        </w:rPr>
        <w:t>), γιατί εξαρτάται από ρήμα αρκτικού χρόνου (</w:t>
      </w:r>
      <w:proofErr w:type="spellStart"/>
      <w:r>
        <w:rPr>
          <w:rStyle w:val="label"/>
        </w:rPr>
        <w:t>cognoscit</w:t>
      </w:r>
      <w:proofErr w:type="spellEnd"/>
      <w:r>
        <w:rPr>
          <w:rStyle w:val="label"/>
        </w:rPr>
        <w:t>) και δηλώνεται το σύγχρονο στο παρόν.</w:t>
      </w:r>
      <w:r>
        <w:br/>
      </w:r>
      <w:r>
        <w:rPr>
          <w:rStyle w:val="label"/>
        </w:rPr>
        <w:t>(</w:t>
      </w:r>
      <w:r>
        <w:rPr>
          <w:rStyle w:val="label"/>
          <w:u w:val="single"/>
        </w:rPr>
        <w:t>Σημείωση</w:t>
      </w:r>
      <w:r>
        <w:rPr>
          <w:rStyle w:val="label"/>
        </w:rPr>
        <w:t>: συνδέεται παρατακτικά-συμπλεκτικά με την προηγούμενη με την εγκλιτική λέξη –</w:t>
      </w:r>
      <w:proofErr w:type="spellStart"/>
      <w:r>
        <w:rPr>
          <w:rStyle w:val="label"/>
        </w:rPr>
        <w:t>que</w:t>
      </w:r>
      <w:proofErr w:type="spellEnd"/>
      <w:r>
        <w:rPr>
          <w:rStyle w:val="label"/>
        </w:rPr>
        <w:t>)</w:t>
      </w:r>
    </w:p>
    <w:p w14:paraId="25C2209A" w14:textId="400B761A" w:rsidR="007A571B" w:rsidRDefault="007A571B" w:rsidP="00140924">
      <w:pPr>
        <w:spacing w:after="0" w:line="240" w:lineRule="auto"/>
        <w:jc w:val="both"/>
        <w:rPr>
          <w:rFonts w:ascii="Comic Sans MS" w:hAnsi="Comic Sans MS"/>
        </w:rPr>
      </w:pPr>
      <w:proofErr w:type="spellStart"/>
      <w:r>
        <w:rPr>
          <w:rStyle w:val="label"/>
          <w:b/>
          <w:bCs/>
        </w:rPr>
        <w:t>ut</w:t>
      </w:r>
      <w:proofErr w:type="spellEnd"/>
      <w:r>
        <w:rPr>
          <w:rStyle w:val="label"/>
          <w:b/>
          <w:bCs/>
        </w:rPr>
        <w:t xml:space="preserve"> ad </w:t>
      </w:r>
      <w:proofErr w:type="spellStart"/>
      <w:r>
        <w:rPr>
          <w:rStyle w:val="label"/>
          <w:b/>
          <w:bCs/>
        </w:rPr>
        <w:t>Ciceronem</w:t>
      </w:r>
      <w:proofErr w:type="spellEnd"/>
      <w:r>
        <w:rPr>
          <w:rStyle w:val="label"/>
          <w:b/>
          <w:bCs/>
        </w:rPr>
        <w:t xml:space="preserve"> </w:t>
      </w:r>
      <w:proofErr w:type="spellStart"/>
      <w:r>
        <w:rPr>
          <w:rStyle w:val="label"/>
          <w:b/>
          <w:bCs/>
        </w:rPr>
        <w:t>epistulam</w:t>
      </w:r>
      <w:proofErr w:type="spellEnd"/>
      <w:r>
        <w:rPr>
          <w:rStyle w:val="label"/>
          <w:b/>
          <w:bCs/>
        </w:rPr>
        <w:t xml:space="preserve"> </w:t>
      </w:r>
      <w:proofErr w:type="spellStart"/>
      <w:r>
        <w:rPr>
          <w:rStyle w:val="label"/>
          <w:b/>
          <w:bCs/>
        </w:rPr>
        <w:t>deferat</w:t>
      </w:r>
      <w:proofErr w:type="spellEnd"/>
      <w:r>
        <w:rPr>
          <w:rStyle w:val="label"/>
          <w:b/>
          <w:bCs/>
        </w:rPr>
        <w:t>:</w:t>
      </w:r>
      <w:r>
        <w:rPr>
          <w:rStyle w:val="label"/>
        </w:rPr>
        <w:t xml:space="preserve"> δευτερεύουσα ουσιαστική βουλητική πρόταση, που λειτουργεί ως άμεσο αντικείμενο στο ρήμα </w:t>
      </w:r>
      <w:proofErr w:type="spellStart"/>
      <w:r>
        <w:rPr>
          <w:rStyle w:val="label"/>
        </w:rPr>
        <w:t>persuadet</w:t>
      </w:r>
      <w:proofErr w:type="spellEnd"/>
      <w:r>
        <w:rPr>
          <w:rStyle w:val="label"/>
        </w:rPr>
        <w:t xml:space="preserve"> της προηγούμενης κύριας πρότασης. Εισάγεται με τον βουλητικό σύνδεσμο </w:t>
      </w:r>
      <w:proofErr w:type="spellStart"/>
      <w:r>
        <w:rPr>
          <w:rStyle w:val="label"/>
        </w:rPr>
        <w:t>ut</w:t>
      </w:r>
      <w:proofErr w:type="spellEnd"/>
      <w:r>
        <w:rPr>
          <w:rStyle w:val="label"/>
        </w:rPr>
        <w:t>, γιατί είναι καταφατική, και εκφέρεται με υποτακτική, γιατί το περιεχόμενό της είναι απλώς επιθυμητό. Συγκεκριμένα, εκφέρεται με υποτακτική ενεστώτα (</w:t>
      </w:r>
      <w:proofErr w:type="spellStart"/>
      <w:r>
        <w:rPr>
          <w:rStyle w:val="label"/>
        </w:rPr>
        <w:t>deferat</w:t>
      </w:r>
      <w:proofErr w:type="spellEnd"/>
      <w:r>
        <w:rPr>
          <w:rStyle w:val="label"/>
        </w:rPr>
        <w:t>), γιατί εξαρτάται από ρήμα αρκτικού χρόνου (</w:t>
      </w:r>
      <w:proofErr w:type="spellStart"/>
      <w:r>
        <w:rPr>
          <w:rStyle w:val="label"/>
        </w:rPr>
        <w:t>persuadet</w:t>
      </w:r>
      <w:proofErr w:type="spellEnd"/>
      <w:r>
        <w:rPr>
          <w:rStyle w:val="label"/>
        </w:rPr>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23266D0E" w14:textId="4D7960E3" w:rsidR="007A571B" w:rsidRDefault="007A571B" w:rsidP="00140924">
      <w:pPr>
        <w:spacing w:after="0" w:line="240" w:lineRule="auto"/>
        <w:jc w:val="both"/>
        <w:rPr>
          <w:rFonts w:ascii="Comic Sans MS" w:hAnsi="Comic Sans MS"/>
        </w:rPr>
      </w:pPr>
      <w:proofErr w:type="spellStart"/>
      <w:r>
        <w:rPr>
          <w:rStyle w:val="label"/>
          <w:b/>
          <w:bCs/>
        </w:rPr>
        <w:t>ne</w:t>
      </w:r>
      <w:proofErr w:type="spellEnd"/>
      <w:r>
        <w:rPr>
          <w:rStyle w:val="label"/>
          <w:b/>
          <w:bCs/>
        </w:rPr>
        <w:t xml:space="preserve">, </w:t>
      </w:r>
      <w:proofErr w:type="spellStart"/>
      <w:r>
        <w:rPr>
          <w:rStyle w:val="label"/>
          <w:b/>
          <w:bCs/>
        </w:rPr>
        <w:t>intercepta</w:t>
      </w:r>
      <w:proofErr w:type="spellEnd"/>
      <w:r>
        <w:rPr>
          <w:rStyle w:val="label"/>
          <w:b/>
          <w:bCs/>
        </w:rPr>
        <w:t xml:space="preserve"> </w:t>
      </w:r>
      <w:proofErr w:type="spellStart"/>
      <w:r>
        <w:rPr>
          <w:rStyle w:val="label"/>
          <w:b/>
          <w:bCs/>
        </w:rPr>
        <w:t>epistula</w:t>
      </w:r>
      <w:proofErr w:type="spellEnd"/>
      <w:r>
        <w:rPr>
          <w:rStyle w:val="label"/>
          <w:b/>
          <w:bCs/>
        </w:rPr>
        <w:t xml:space="preserve">, </w:t>
      </w:r>
      <w:proofErr w:type="spellStart"/>
      <w:r>
        <w:rPr>
          <w:rStyle w:val="label"/>
          <w:b/>
          <w:bCs/>
        </w:rPr>
        <w:t>nostra</w:t>
      </w:r>
      <w:proofErr w:type="spellEnd"/>
      <w:r>
        <w:rPr>
          <w:rStyle w:val="label"/>
          <w:b/>
          <w:bCs/>
        </w:rPr>
        <w:t xml:space="preserve"> </w:t>
      </w:r>
      <w:proofErr w:type="spellStart"/>
      <w:r>
        <w:rPr>
          <w:rStyle w:val="label"/>
          <w:b/>
          <w:bCs/>
        </w:rPr>
        <w:t>consilia</w:t>
      </w:r>
      <w:proofErr w:type="spellEnd"/>
      <w:r>
        <w:rPr>
          <w:rStyle w:val="label"/>
          <w:b/>
          <w:bCs/>
        </w:rPr>
        <w:t xml:space="preserve"> ab </w:t>
      </w:r>
      <w:proofErr w:type="spellStart"/>
      <w:r>
        <w:rPr>
          <w:rStyle w:val="label"/>
          <w:b/>
          <w:bCs/>
        </w:rPr>
        <w:t>hostibus</w:t>
      </w:r>
      <w:proofErr w:type="spellEnd"/>
      <w:r>
        <w:rPr>
          <w:rStyle w:val="label"/>
          <w:b/>
          <w:bCs/>
        </w:rPr>
        <w:t xml:space="preserve"> </w:t>
      </w:r>
      <w:proofErr w:type="spellStart"/>
      <w:r>
        <w:rPr>
          <w:rStyle w:val="label"/>
          <w:b/>
          <w:bCs/>
        </w:rPr>
        <w:t>cognoscantur</w:t>
      </w:r>
      <w:proofErr w:type="spellEnd"/>
      <w:r>
        <w:rPr>
          <w:rStyle w:val="label"/>
          <w:b/>
          <w:bCs/>
        </w:rPr>
        <w:t>:</w:t>
      </w:r>
      <w:r>
        <w:rPr>
          <w:rStyle w:val="label"/>
        </w:rPr>
        <w:t xml:space="preserve"> δευτερεύουσα ουσιαστική βουλητική πρόταση, που λειτουργεί ως αντικείμενο στα ρήματα </w:t>
      </w:r>
      <w:proofErr w:type="spellStart"/>
      <w:r>
        <w:rPr>
          <w:rStyle w:val="label"/>
        </w:rPr>
        <w:t>curat</w:t>
      </w:r>
      <w:proofErr w:type="spellEnd"/>
      <w:r>
        <w:rPr>
          <w:rStyle w:val="label"/>
        </w:rPr>
        <w:t xml:space="preserve"> και </w:t>
      </w:r>
      <w:proofErr w:type="spellStart"/>
      <w:r>
        <w:rPr>
          <w:rStyle w:val="label"/>
        </w:rPr>
        <w:t>providet</w:t>
      </w:r>
      <w:proofErr w:type="spellEnd"/>
      <w:r>
        <w:rPr>
          <w:rStyle w:val="label"/>
        </w:rPr>
        <w:t xml:space="preserve">. Εισάγεται με τον βουλητικό σύνδεσμο </w:t>
      </w:r>
      <w:proofErr w:type="spellStart"/>
      <w:r>
        <w:rPr>
          <w:rStyle w:val="label"/>
        </w:rPr>
        <w:t>ne</w:t>
      </w:r>
      <w:proofErr w:type="spellEnd"/>
      <w:r>
        <w:rPr>
          <w:rStyle w:val="label"/>
        </w:rPr>
        <w:t xml:space="preserve">, γιατί είναι αρνητική, και εκφέρεται με υποτακτική, γιατί το περιεχόμενό της είναι απλώς επιθυμητό. </w:t>
      </w:r>
      <w:r>
        <w:rPr>
          <w:rStyle w:val="label"/>
        </w:rPr>
        <w:lastRenderedPageBreak/>
        <w:t>Συγκεκριμένα, εκφέρεται με υποτακτική ενεστώτα (</w:t>
      </w:r>
      <w:proofErr w:type="spellStart"/>
      <w:r>
        <w:rPr>
          <w:rStyle w:val="label"/>
        </w:rPr>
        <w:t>cognoscantur</w:t>
      </w:r>
      <w:proofErr w:type="spellEnd"/>
      <w:r>
        <w:rPr>
          <w:rStyle w:val="label"/>
        </w:rPr>
        <w:t>), γιατί εξαρτάται από ρήματα αρκτικού χρόνου (</w:t>
      </w:r>
      <w:proofErr w:type="spellStart"/>
      <w:r>
        <w:rPr>
          <w:rStyle w:val="label"/>
        </w:rPr>
        <w:t>curat</w:t>
      </w:r>
      <w:proofErr w:type="spellEnd"/>
      <w:r>
        <w:rPr>
          <w:rStyle w:val="label"/>
        </w:rPr>
        <w:t xml:space="preserve"> και </w:t>
      </w:r>
      <w:proofErr w:type="spellStart"/>
      <w:r>
        <w:rPr>
          <w:rStyle w:val="label"/>
        </w:rPr>
        <w:t>providet</w:t>
      </w:r>
      <w:proofErr w:type="spellEnd"/>
      <w:r>
        <w:rPr>
          <w:rStyle w:val="label"/>
        </w:rPr>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70ECE340" w14:textId="6121C4C5" w:rsidR="007A571B" w:rsidRDefault="007A571B" w:rsidP="00167526">
      <w:pPr>
        <w:spacing w:after="0" w:line="240" w:lineRule="auto"/>
        <w:ind w:left="720"/>
        <w:rPr>
          <w:rStyle w:val="label"/>
        </w:rPr>
      </w:pPr>
      <w:proofErr w:type="spellStart"/>
      <w:r>
        <w:rPr>
          <w:rStyle w:val="label"/>
          <w:b/>
          <w:bCs/>
        </w:rPr>
        <w:t>intercepta</w:t>
      </w:r>
      <w:proofErr w:type="spellEnd"/>
      <w:r>
        <w:rPr>
          <w:rStyle w:val="label"/>
          <w:b/>
          <w:bCs/>
        </w:rPr>
        <w:t xml:space="preserve"> </w:t>
      </w:r>
      <w:proofErr w:type="spellStart"/>
      <w:r>
        <w:rPr>
          <w:rStyle w:val="label"/>
          <w:b/>
          <w:bCs/>
        </w:rPr>
        <w:t>epistula</w:t>
      </w:r>
      <w:proofErr w:type="spellEnd"/>
      <w:r>
        <w:rPr>
          <w:rStyle w:val="label"/>
          <w:b/>
          <w:bCs/>
        </w:rPr>
        <w:t>:</w:t>
      </w:r>
      <w:r>
        <w:rPr>
          <w:rStyle w:val="label"/>
        </w:rPr>
        <w:t xml:space="preserve"> Πρόκειται για λανθάνοντα εξαρτημένο υποθετικό λόγο που αναλύεται ως εξής:</w:t>
      </w:r>
      <w:r>
        <w:br/>
      </w:r>
      <w:r>
        <w:rPr>
          <w:rStyle w:val="label"/>
          <w:i/>
          <w:iCs/>
        </w:rPr>
        <w:t>Υπόθεση:</w:t>
      </w:r>
      <w:r>
        <w:rPr>
          <w:rStyle w:val="label"/>
        </w:rPr>
        <w:t xml:space="preserve"> </w:t>
      </w:r>
      <w:proofErr w:type="spellStart"/>
      <w:r>
        <w:rPr>
          <w:rStyle w:val="label"/>
          <w:b/>
          <w:bCs/>
        </w:rPr>
        <w:t>si</w:t>
      </w:r>
      <w:proofErr w:type="spellEnd"/>
      <w:r>
        <w:rPr>
          <w:rStyle w:val="label"/>
          <w:b/>
          <w:bCs/>
        </w:rPr>
        <w:t xml:space="preserve"> </w:t>
      </w:r>
      <w:proofErr w:type="spellStart"/>
      <w:r>
        <w:rPr>
          <w:rStyle w:val="label"/>
          <w:b/>
          <w:bCs/>
        </w:rPr>
        <w:t>intercepta</w:t>
      </w:r>
      <w:proofErr w:type="spellEnd"/>
      <w:r>
        <w:rPr>
          <w:rStyle w:val="label"/>
          <w:b/>
          <w:bCs/>
        </w:rPr>
        <w:t xml:space="preserve"> </w:t>
      </w:r>
      <w:proofErr w:type="spellStart"/>
      <w:r>
        <w:rPr>
          <w:rStyle w:val="label"/>
          <w:b/>
          <w:bCs/>
        </w:rPr>
        <w:t>sit</w:t>
      </w:r>
      <w:proofErr w:type="spellEnd"/>
      <w:r>
        <w:rPr>
          <w:rStyle w:val="label"/>
          <w:b/>
          <w:bCs/>
        </w:rPr>
        <w:t xml:space="preserve"> </w:t>
      </w:r>
      <w:proofErr w:type="spellStart"/>
      <w:r>
        <w:rPr>
          <w:rStyle w:val="label"/>
          <w:b/>
          <w:bCs/>
        </w:rPr>
        <w:t>epistula</w:t>
      </w:r>
      <w:proofErr w:type="spellEnd"/>
      <w:r>
        <w:rPr>
          <w:rStyle w:val="label"/>
        </w:rPr>
        <w:t xml:space="preserve"> (</w:t>
      </w:r>
      <w:proofErr w:type="spellStart"/>
      <w:r>
        <w:rPr>
          <w:rStyle w:val="label"/>
        </w:rPr>
        <w:t>si</w:t>
      </w:r>
      <w:proofErr w:type="spellEnd"/>
      <w:r>
        <w:rPr>
          <w:rStyle w:val="label"/>
        </w:rPr>
        <w:t xml:space="preserve"> +υποτακτική παρακειμένου)</w:t>
      </w:r>
      <w:r>
        <w:br/>
      </w:r>
      <w:r>
        <w:rPr>
          <w:rStyle w:val="label"/>
          <w:i/>
          <w:iCs/>
        </w:rPr>
        <w:t>Απόδοση:</w:t>
      </w:r>
      <w:r>
        <w:rPr>
          <w:rStyle w:val="label"/>
        </w:rPr>
        <w:t xml:space="preserve"> </w:t>
      </w:r>
      <w:proofErr w:type="spellStart"/>
      <w:r>
        <w:rPr>
          <w:rStyle w:val="label"/>
          <w:b/>
          <w:bCs/>
        </w:rPr>
        <w:t>ne</w:t>
      </w:r>
      <w:proofErr w:type="spellEnd"/>
      <w:r>
        <w:rPr>
          <w:rStyle w:val="label"/>
        </w:rPr>
        <w:t xml:space="preserve"> </w:t>
      </w:r>
      <w:proofErr w:type="spellStart"/>
      <w:r>
        <w:rPr>
          <w:rStyle w:val="label"/>
        </w:rPr>
        <w:t>nostra</w:t>
      </w:r>
      <w:proofErr w:type="spellEnd"/>
      <w:r>
        <w:rPr>
          <w:rStyle w:val="label"/>
        </w:rPr>
        <w:t xml:space="preserve"> </w:t>
      </w:r>
      <w:proofErr w:type="spellStart"/>
      <w:r>
        <w:rPr>
          <w:rStyle w:val="label"/>
        </w:rPr>
        <w:t>consilia</w:t>
      </w:r>
      <w:proofErr w:type="spellEnd"/>
      <w:r>
        <w:rPr>
          <w:rStyle w:val="label"/>
        </w:rPr>
        <w:t xml:space="preserve"> ab </w:t>
      </w:r>
      <w:proofErr w:type="spellStart"/>
      <w:r>
        <w:rPr>
          <w:rStyle w:val="label"/>
        </w:rPr>
        <w:t>hostibus</w:t>
      </w:r>
      <w:proofErr w:type="spellEnd"/>
      <w:r>
        <w:rPr>
          <w:rStyle w:val="label"/>
        </w:rPr>
        <w:t xml:space="preserve"> </w:t>
      </w:r>
      <w:proofErr w:type="spellStart"/>
      <w:r>
        <w:rPr>
          <w:rStyle w:val="label"/>
          <w:b/>
          <w:bCs/>
        </w:rPr>
        <w:t>cognoscantur</w:t>
      </w:r>
      <w:proofErr w:type="spellEnd"/>
      <w:r>
        <w:rPr>
          <w:rStyle w:val="label"/>
        </w:rPr>
        <w:t>. (</w:t>
      </w:r>
      <w:proofErr w:type="spellStart"/>
      <w:r>
        <w:rPr>
          <w:rStyle w:val="label"/>
        </w:rPr>
        <w:t>δευτερ</w:t>
      </w:r>
      <w:proofErr w:type="spellEnd"/>
      <w:r>
        <w:rPr>
          <w:rStyle w:val="label"/>
        </w:rPr>
        <w:t>. Βουλητική πρόταση)</w:t>
      </w:r>
      <w:r>
        <w:br/>
      </w:r>
      <w:r>
        <w:rPr>
          <w:rStyle w:val="label"/>
          <w:u w:val="single"/>
        </w:rPr>
        <w:t>Τροπή σε ανεξάρτητο υποθετικό λόγο</w:t>
      </w:r>
      <w:r>
        <w:rPr>
          <w:rStyle w:val="label"/>
        </w:rPr>
        <w:t>:</w:t>
      </w:r>
      <w:r>
        <w:br/>
      </w:r>
      <w:r>
        <w:rPr>
          <w:rStyle w:val="label"/>
          <w:i/>
          <w:iCs/>
        </w:rPr>
        <w:t>Υπόθεση:</w:t>
      </w:r>
      <w:r>
        <w:rPr>
          <w:rStyle w:val="label"/>
        </w:rPr>
        <w:t xml:space="preserve"> </w:t>
      </w:r>
      <w:proofErr w:type="spellStart"/>
      <w:r>
        <w:rPr>
          <w:rStyle w:val="label"/>
          <w:b/>
          <w:bCs/>
        </w:rPr>
        <w:t>si</w:t>
      </w:r>
      <w:proofErr w:type="spellEnd"/>
      <w:r>
        <w:rPr>
          <w:rStyle w:val="label"/>
          <w:b/>
          <w:bCs/>
        </w:rPr>
        <w:t xml:space="preserve"> </w:t>
      </w:r>
      <w:proofErr w:type="spellStart"/>
      <w:r>
        <w:rPr>
          <w:rStyle w:val="label"/>
          <w:b/>
          <w:bCs/>
        </w:rPr>
        <w:t>intercepta</w:t>
      </w:r>
      <w:proofErr w:type="spellEnd"/>
      <w:r>
        <w:rPr>
          <w:rStyle w:val="label"/>
          <w:b/>
          <w:bCs/>
        </w:rPr>
        <w:t xml:space="preserve"> </w:t>
      </w:r>
      <w:proofErr w:type="spellStart"/>
      <w:r>
        <w:rPr>
          <w:rStyle w:val="label"/>
          <w:b/>
          <w:bCs/>
        </w:rPr>
        <w:t>erit</w:t>
      </w:r>
      <w:proofErr w:type="spellEnd"/>
      <w:r>
        <w:rPr>
          <w:rStyle w:val="label"/>
          <w:b/>
          <w:bCs/>
        </w:rPr>
        <w:t xml:space="preserve"> </w:t>
      </w:r>
      <w:proofErr w:type="spellStart"/>
      <w:r>
        <w:rPr>
          <w:rStyle w:val="label"/>
          <w:b/>
          <w:bCs/>
        </w:rPr>
        <w:t>epistula</w:t>
      </w:r>
      <w:proofErr w:type="spellEnd"/>
      <w:r>
        <w:rPr>
          <w:rStyle w:val="label"/>
          <w:b/>
          <w:bCs/>
        </w:rPr>
        <w:t xml:space="preserve"> (</w:t>
      </w:r>
      <w:proofErr w:type="spellStart"/>
      <w:r>
        <w:rPr>
          <w:rStyle w:val="label"/>
          <w:b/>
          <w:bCs/>
        </w:rPr>
        <w:t>si</w:t>
      </w:r>
      <w:proofErr w:type="spellEnd"/>
      <w:r>
        <w:rPr>
          <w:rStyle w:val="label"/>
          <w:b/>
          <w:bCs/>
        </w:rPr>
        <w:t xml:space="preserve"> + οριστική συντελεσμένου μέλλοντα)</w:t>
      </w:r>
      <w:r>
        <w:br/>
      </w:r>
      <w:r>
        <w:rPr>
          <w:rStyle w:val="label"/>
          <w:i/>
          <w:iCs/>
        </w:rPr>
        <w:t>Απόδοση:</w:t>
      </w:r>
      <w:r>
        <w:rPr>
          <w:rStyle w:val="label"/>
        </w:rPr>
        <w:t xml:space="preserve"> </w:t>
      </w:r>
      <w:proofErr w:type="spellStart"/>
      <w:r>
        <w:rPr>
          <w:rStyle w:val="label"/>
          <w:b/>
          <w:bCs/>
        </w:rPr>
        <w:t>ne</w:t>
      </w:r>
      <w:proofErr w:type="spellEnd"/>
      <w:r>
        <w:rPr>
          <w:rStyle w:val="label"/>
        </w:rPr>
        <w:t xml:space="preserve"> </w:t>
      </w:r>
      <w:proofErr w:type="spellStart"/>
      <w:r>
        <w:rPr>
          <w:rStyle w:val="label"/>
        </w:rPr>
        <w:t>nostra</w:t>
      </w:r>
      <w:proofErr w:type="spellEnd"/>
      <w:r>
        <w:rPr>
          <w:rStyle w:val="label"/>
        </w:rPr>
        <w:t xml:space="preserve"> </w:t>
      </w:r>
      <w:proofErr w:type="spellStart"/>
      <w:r>
        <w:rPr>
          <w:rStyle w:val="label"/>
        </w:rPr>
        <w:t>consilia</w:t>
      </w:r>
      <w:proofErr w:type="spellEnd"/>
      <w:r>
        <w:rPr>
          <w:rStyle w:val="label"/>
        </w:rPr>
        <w:t xml:space="preserve"> ab </w:t>
      </w:r>
      <w:proofErr w:type="spellStart"/>
      <w:r>
        <w:rPr>
          <w:rStyle w:val="label"/>
        </w:rPr>
        <w:t>hostibus</w:t>
      </w:r>
      <w:proofErr w:type="spellEnd"/>
      <w:r>
        <w:rPr>
          <w:rStyle w:val="label"/>
        </w:rPr>
        <w:t xml:space="preserve"> </w:t>
      </w:r>
      <w:proofErr w:type="spellStart"/>
      <w:r>
        <w:rPr>
          <w:rStyle w:val="label"/>
          <w:b/>
          <w:bCs/>
        </w:rPr>
        <w:t>cognoscantur</w:t>
      </w:r>
      <w:proofErr w:type="spellEnd"/>
      <w:r>
        <w:rPr>
          <w:rStyle w:val="label"/>
          <w:b/>
          <w:bCs/>
        </w:rPr>
        <w:t xml:space="preserve">. (απαγόρευση: </w:t>
      </w:r>
      <w:proofErr w:type="spellStart"/>
      <w:r>
        <w:rPr>
          <w:rStyle w:val="label"/>
          <w:b/>
          <w:bCs/>
        </w:rPr>
        <w:t>ne</w:t>
      </w:r>
      <w:proofErr w:type="spellEnd"/>
      <w:r>
        <w:rPr>
          <w:rStyle w:val="label"/>
          <w:b/>
          <w:bCs/>
        </w:rPr>
        <w:t xml:space="preserve"> + υποτακτική ενεστώτα)</w:t>
      </w:r>
      <w:r>
        <w:rPr>
          <w:rStyle w:val="label"/>
        </w:rPr>
        <w:t>.</w:t>
      </w:r>
      <w:r>
        <w:br/>
      </w:r>
      <w:r>
        <w:rPr>
          <w:rStyle w:val="label"/>
        </w:rPr>
        <w:t>Υποθετικός λόγος α΄ είδους, ανοικτή υπόθεση στο μέλλον.]</w:t>
      </w:r>
    </w:p>
    <w:p w14:paraId="2D19C976" w14:textId="0B4F8D98" w:rsidR="007A571B" w:rsidRDefault="007A571B" w:rsidP="00140924">
      <w:pPr>
        <w:spacing w:after="0" w:line="240" w:lineRule="auto"/>
        <w:jc w:val="both"/>
        <w:rPr>
          <w:rStyle w:val="label"/>
        </w:rPr>
      </w:pPr>
      <w:proofErr w:type="spellStart"/>
      <w:r>
        <w:rPr>
          <w:rStyle w:val="label"/>
          <w:b/>
          <w:bCs/>
        </w:rPr>
        <w:t>ut</w:t>
      </w:r>
      <w:proofErr w:type="spellEnd"/>
      <w:r>
        <w:rPr>
          <w:rStyle w:val="label"/>
          <w:b/>
          <w:bCs/>
        </w:rPr>
        <w:t xml:space="preserve">, […], </w:t>
      </w:r>
      <w:proofErr w:type="spellStart"/>
      <w:r>
        <w:rPr>
          <w:rStyle w:val="label"/>
          <w:b/>
          <w:bCs/>
        </w:rPr>
        <w:t>epistulam</w:t>
      </w:r>
      <w:proofErr w:type="spellEnd"/>
      <w:r>
        <w:rPr>
          <w:rStyle w:val="label"/>
          <w:b/>
          <w:bCs/>
        </w:rPr>
        <w:t xml:space="preserve"> ad </w:t>
      </w:r>
      <w:proofErr w:type="spellStart"/>
      <w:r>
        <w:rPr>
          <w:rStyle w:val="label"/>
          <w:b/>
          <w:bCs/>
        </w:rPr>
        <w:t>amentum</w:t>
      </w:r>
      <w:proofErr w:type="spellEnd"/>
      <w:r>
        <w:rPr>
          <w:rStyle w:val="label"/>
          <w:b/>
          <w:bCs/>
        </w:rPr>
        <w:t xml:space="preserve"> </w:t>
      </w:r>
      <w:proofErr w:type="spellStart"/>
      <w:r>
        <w:rPr>
          <w:rStyle w:val="label"/>
          <w:b/>
          <w:bCs/>
        </w:rPr>
        <w:t>tragulae</w:t>
      </w:r>
      <w:proofErr w:type="spellEnd"/>
      <w:r>
        <w:rPr>
          <w:rStyle w:val="label"/>
          <w:b/>
          <w:bCs/>
        </w:rPr>
        <w:t xml:space="preserve"> </w:t>
      </w:r>
      <w:proofErr w:type="spellStart"/>
      <w:r>
        <w:rPr>
          <w:rStyle w:val="label"/>
          <w:b/>
          <w:bCs/>
        </w:rPr>
        <w:t>adliget</w:t>
      </w:r>
      <w:proofErr w:type="spellEnd"/>
      <w:r>
        <w:rPr>
          <w:rStyle w:val="label"/>
          <w:b/>
          <w:bCs/>
        </w:rPr>
        <w:t>:</w:t>
      </w:r>
      <w:r>
        <w:rPr>
          <w:rStyle w:val="label"/>
        </w:rPr>
        <w:t xml:space="preserve"> δευτερεύουσα ουσιαστική βουλητική πρόταση, που λειτουργεί ως έμμεσο αντικείμενο στο ρήμα </w:t>
      </w:r>
      <w:proofErr w:type="spellStart"/>
      <w:r>
        <w:rPr>
          <w:rStyle w:val="label"/>
        </w:rPr>
        <w:t>monet</w:t>
      </w:r>
      <w:proofErr w:type="spellEnd"/>
      <w:r>
        <w:rPr>
          <w:rStyle w:val="label"/>
        </w:rPr>
        <w:t xml:space="preserve"> της προηγούμενης κύριας πρότασης. Εισάγεται με τον βουλητικό σύνδεσμο </w:t>
      </w:r>
      <w:proofErr w:type="spellStart"/>
      <w:r>
        <w:rPr>
          <w:rStyle w:val="label"/>
        </w:rPr>
        <w:t>ut</w:t>
      </w:r>
      <w:proofErr w:type="spellEnd"/>
      <w:r>
        <w:rPr>
          <w:rStyle w:val="label"/>
        </w:rPr>
        <w:t>, γιατί είναι καταφατική, και εκφέρεται με υποτακτική, γιατί το περιεχόμενό της είναι απλώς επιθυμητό. Συγκεκριμένα, εκφέρεται με υποτακτική ενεστώτα (</w:t>
      </w:r>
      <w:proofErr w:type="spellStart"/>
      <w:r>
        <w:rPr>
          <w:rStyle w:val="label"/>
        </w:rPr>
        <w:t>adliget</w:t>
      </w:r>
      <w:proofErr w:type="spellEnd"/>
      <w:r>
        <w:rPr>
          <w:rStyle w:val="label"/>
        </w:rPr>
        <w:t>), γιατί εξαρτάται από ρήμα αρκτικού χρόνου (</w:t>
      </w:r>
      <w:proofErr w:type="spellStart"/>
      <w:r>
        <w:rPr>
          <w:rStyle w:val="label"/>
        </w:rPr>
        <w:t>monet</w:t>
      </w:r>
      <w:proofErr w:type="spellEnd"/>
      <w:r>
        <w:rPr>
          <w:rStyle w:val="label"/>
        </w:rPr>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05F7B7AC" w14:textId="3B8C05BE" w:rsidR="0044014D" w:rsidRDefault="0044014D" w:rsidP="00140924">
      <w:pPr>
        <w:spacing w:after="0" w:line="240" w:lineRule="auto"/>
        <w:jc w:val="both"/>
        <w:rPr>
          <w:rFonts w:ascii="Comic Sans MS" w:hAnsi="Comic Sans MS"/>
        </w:rPr>
      </w:pPr>
      <w:r>
        <w:rPr>
          <w:rStyle w:val="label"/>
          <w:b/>
          <w:bCs/>
        </w:rPr>
        <w:t>[</w:t>
      </w:r>
      <w:proofErr w:type="spellStart"/>
      <w:r>
        <w:rPr>
          <w:rStyle w:val="label"/>
          <w:b/>
          <w:bCs/>
        </w:rPr>
        <w:t>et</w:t>
      </w:r>
      <w:proofErr w:type="spellEnd"/>
      <w:r>
        <w:rPr>
          <w:rStyle w:val="label"/>
          <w:b/>
          <w:bCs/>
        </w:rPr>
        <w:t>] (</w:t>
      </w:r>
      <w:proofErr w:type="spellStart"/>
      <w:r>
        <w:rPr>
          <w:rStyle w:val="label"/>
          <w:b/>
          <w:bCs/>
        </w:rPr>
        <w:t>ut</w:t>
      </w:r>
      <w:proofErr w:type="spellEnd"/>
      <w:r>
        <w:rPr>
          <w:rStyle w:val="label"/>
          <w:b/>
          <w:bCs/>
        </w:rPr>
        <w:t xml:space="preserve"> </w:t>
      </w:r>
      <w:proofErr w:type="spellStart"/>
      <w:r>
        <w:rPr>
          <w:rStyle w:val="label"/>
          <w:b/>
          <w:bCs/>
        </w:rPr>
        <w:t>is</w:t>
      </w:r>
      <w:proofErr w:type="spellEnd"/>
      <w:r>
        <w:rPr>
          <w:rStyle w:val="label"/>
          <w:b/>
          <w:bCs/>
        </w:rPr>
        <w:t>=</w:t>
      </w:r>
      <w:proofErr w:type="spellStart"/>
      <w:r>
        <w:rPr>
          <w:rStyle w:val="label"/>
          <w:b/>
          <w:bCs/>
        </w:rPr>
        <w:t>legatus</w:t>
      </w:r>
      <w:proofErr w:type="spellEnd"/>
      <w:r>
        <w:rPr>
          <w:rStyle w:val="label"/>
          <w:b/>
          <w:bCs/>
        </w:rPr>
        <w:t xml:space="preserve">) </w:t>
      </w:r>
      <w:proofErr w:type="spellStart"/>
      <w:r>
        <w:rPr>
          <w:rStyle w:val="label"/>
          <w:b/>
          <w:bCs/>
        </w:rPr>
        <w:t>intra</w:t>
      </w:r>
      <w:proofErr w:type="spellEnd"/>
      <w:r>
        <w:rPr>
          <w:rStyle w:val="label"/>
          <w:b/>
          <w:bCs/>
        </w:rPr>
        <w:t xml:space="preserve"> </w:t>
      </w:r>
      <w:proofErr w:type="spellStart"/>
      <w:r>
        <w:rPr>
          <w:rStyle w:val="label"/>
          <w:b/>
          <w:bCs/>
        </w:rPr>
        <w:t>castra</w:t>
      </w:r>
      <w:proofErr w:type="spellEnd"/>
      <w:r>
        <w:rPr>
          <w:rStyle w:val="label"/>
          <w:b/>
          <w:bCs/>
        </w:rPr>
        <w:t xml:space="preserve"> </w:t>
      </w:r>
      <w:proofErr w:type="spellStart"/>
      <w:r>
        <w:rPr>
          <w:rStyle w:val="label"/>
          <w:b/>
          <w:bCs/>
        </w:rPr>
        <w:t>abiciat</w:t>
      </w:r>
      <w:proofErr w:type="spellEnd"/>
      <w:r>
        <w:rPr>
          <w:rStyle w:val="label"/>
          <w:b/>
          <w:bCs/>
        </w:rPr>
        <w:t>:</w:t>
      </w:r>
      <w:r>
        <w:rPr>
          <w:rStyle w:val="label"/>
        </w:rPr>
        <w:t xml:space="preserve"> δευτερεύουσα ουσιαστική βουλητική πρόταση, που λειτουργεί ως έμμεσο αντικείμενο στο ρήμα </w:t>
      </w:r>
      <w:proofErr w:type="spellStart"/>
      <w:r>
        <w:rPr>
          <w:rStyle w:val="label"/>
        </w:rPr>
        <w:t>monet</w:t>
      </w:r>
      <w:proofErr w:type="spellEnd"/>
      <w:r>
        <w:rPr>
          <w:rStyle w:val="label"/>
        </w:rPr>
        <w:t xml:space="preserve"> της προηγούμενης κύριας πρότασης. Εισάγεται με τον εννοούμενο βουλητικό σύνδεσμο </w:t>
      </w:r>
      <w:proofErr w:type="spellStart"/>
      <w:r>
        <w:rPr>
          <w:rStyle w:val="label"/>
        </w:rPr>
        <w:t>ut</w:t>
      </w:r>
      <w:proofErr w:type="spellEnd"/>
      <w:r>
        <w:rPr>
          <w:rStyle w:val="label"/>
        </w:rPr>
        <w:t>, γιατί είναι καταφατική, και εκφέρεται με υποτακτική, γιατί το περιεχόμενό της είναι απλώς επιθυμητό. Συγκεκριμένα, εκφέρεται με υποτακτική ενεστώτα (</w:t>
      </w:r>
      <w:proofErr w:type="spellStart"/>
      <w:r>
        <w:rPr>
          <w:rStyle w:val="label"/>
        </w:rPr>
        <w:t>abiciat</w:t>
      </w:r>
      <w:proofErr w:type="spellEnd"/>
      <w:r>
        <w:rPr>
          <w:rStyle w:val="label"/>
        </w:rPr>
        <w:t>), γιατί εξαρτάται από ρήμα αρκτικού χρόνου (</w:t>
      </w:r>
      <w:proofErr w:type="spellStart"/>
      <w:r>
        <w:rPr>
          <w:rStyle w:val="label"/>
        </w:rPr>
        <w:t>monet</w:t>
      </w:r>
      <w:proofErr w:type="spellEnd"/>
      <w:r>
        <w:rPr>
          <w:rStyle w:val="label"/>
        </w:rPr>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33002F2A" w14:textId="77777777" w:rsidR="00167526" w:rsidRDefault="0044014D" w:rsidP="00140924">
      <w:pPr>
        <w:spacing w:after="0" w:line="240" w:lineRule="auto"/>
        <w:jc w:val="both"/>
        <w:rPr>
          <w:rStyle w:val="label"/>
        </w:rPr>
      </w:pPr>
      <w:proofErr w:type="spellStart"/>
      <w:r>
        <w:rPr>
          <w:rStyle w:val="label"/>
          <w:b/>
          <w:bCs/>
        </w:rPr>
        <w:t>si</w:t>
      </w:r>
      <w:proofErr w:type="spellEnd"/>
      <w:r>
        <w:rPr>
          <w:rStyle w:val="label"/>
          <w:b/>
          <w:bCs/>
        </w:rPr>
        <w:t xml:space="preserve"> </w:t>
      </w:r>
      <w:proofErr w:type="spellStart"/>
      <w:r>
        <w:rPr>
          <w:rStyle w:val="label"/>
          <w:b/>
          <w:bCs/>
        </w:rPr>
        <w:t>adire</w:t>
      </w:r>
      <w:proofErr w:type="spellEnd"/>
      <w:r>
        <w:rPr>
          <w:rStyle w:val="label"/>
          <w:b/>
          <w:bCs/>
        </w:rPr>
        <w:t xml:space="preserve"> non </w:t>
      </w:r>
      <w:proofErr w:type="spellStart"/>
      <w:r>
        <w:rPr>
          <w:rStyle w:val="label"/>
          <w:b/>
          <w:bCs/>
        </w:rPr>
        <w:t>possit</w:t>
      </w:r>
      <w:proofErr w:type="spellEnd"/>
      <w:r>
        <w:rPr>
          <w:rStyle w:val="label"/>
          <w:b/>
          <w:bCs/>
        </w:rPr>
        <w:t>:</w:t>
      </w:r>
      <w:r>
        <w:rPr>
          <w:rStyle w:val="label"/>
        </w:rPr>
        <w:t xml:space="preserve"> δευτερεύουσα επιρρηματική υποθετική πρόταση. Εισάγεται με τον υποθετικό σύνδεσμο </w:t>
      </w:r>
      <w:proofErr w:type="spellStart"/>
      <w:r>
        <w:rPr>
          <w:rStyle w:val="label"/>
        </w:rPr>
        <w:t>si</w:t>
      </w:r>
      <w:proofErr w:type="spellEnd"/>
      <w:r>
        <w:rPr>
          <w:rStyle w:val="label"/>
        </w:rPr>
        <w:t xml:space="preserve">, γιατί είναι καταφατική. Με εξάρτηση από το </w:t>
      </w:r>
      <w:proofErr w:type="spellStart"/>
      <w:r>
        <w:rPr>
          <w:rStyle w:val="label"/>
        </w:rPr>
        <w:t>monet</w:t>
      </w:r>
      <w:proofErr w:type="spellEnd"/>
      <w:r>
        <w:rPr>
          <w:rStyle w:val="label"/>
        </w:rPr>
        <w:t xml:space="preserve"> σχηματίζεται εξαρτημένος υποθετικός λόγος της ανοικτής υπόθεσης (1ο είδος) στο μέλλον. </w:t>
      </w:r>
    </w:p>
    <w:p w14:paraId="065B1445" w14:textId="77777777" w:rsidR="00167526" w:rsidRDefault="0044014D" w:rsidP="00140924">
      <w:pPr>
        <w:spacing w:after="0" w:line="240" w:lineRule="auto"/>
        <w:jc w:val="both"/>
        <w:rPr>
          <w:rStyle w:val="label"/>
        </w:rPr>
      </w:pPr>
      <w:r>
        <w:rPr>
          <w:rStyle w:val="label"/>
        </w:rPr>
        <w:t>Συγκεκριμένα, στην υπόθεση έχουμε υποτακτική ενεστώτα (</w:t>
      </w:r>
      <w:proofErr w:type="spellStart"/>
      <w:r>
        <w:rPr>
          <w:rStyle w:val="label"/>
        </w:rPr>
        <w:t>possit</w:t>
      </w:r>
      <w:proofErr w:type="spellEnd"/>
      <w:r>
        <w:rPr>
          <w:rStyle w:val="label"/>
        </w:rPr>
        <w:t>) και στην απόδοση τις δύο βουλητικές προτάσεις (</w:t>
      </w:r>
      <w:proofErr w:type="spellStart"/>
      <w:r>
        <w:rPr>
          <w:rStyle w:val="label"/>
        </w:rPr>
        <w:t>ut</w:t>
      </w:r>
      <w:proofErr w:type="spellEnd"/>
      <w:r>
        <w:rPr>
          <w:rStyle w:val="label"/>
        </w:rPr>
        <w:t xml:space="preserve"> … </w:t>
      </w:r>
      <w:proofErr w:type="spellStart"/>
      <w:r>
        <w:rPr>
          <w:rStyle w:val="label"/>
        </w:rPr>
        <w:t>adliget</w:t>
      </w:r>
      <w:proofErr w:type="spellEnd"/>
      <w:r>
        <w:rPr>
          <w:rStyle w:val="label"/>
        </w:rPr>
        <w:t xml:space="preserve"> και (</w:t>
      </w:r>
      <w:proofErr w:type="spellStart"/>
      <w:r>
        <w:rPr>
          <w:rStyle w:val="label"/>
        </w:rPr>
        <w:t>ut</w:t>
      </w:r>
      <w:proofErr w:type="spellEnd"/>
      <w:r>
        <w:rPr>
          <w:rStyle w:val="label"/>
        </w:rPr>
        <w:t xml:space="preserve">) … </w:t>
      </w:r>
      <w:proofErr w:type="spellStart"/>
      <w:r>
        <w:rPr>
          <w:rStyle w:val="label"/>
        </w:rPr>
        <w:t>abiciat</w:t>
      </w:r>
      <w:proofErr w:type="spellEnd"/>
      <w:r>
        <w:rPr>
          <w:rStyle w:val="label"/>
        </w:rPr>
        <w:t>).</w:t>
      </w:r>
    </w:p>
    <w:p w14:paraId="64EB0C34" w14:textId="6F253D3B" w:rsidR="00167526" w:rsidRDefault="0044014D" w:rsidP="00167526">
      <w:pPr>
        <w:spacing w:after="0" w:line="240" w:lineRule="auto"/>
        <w:ind w:left="720"/>
        <w:jc w:val="both"/>
        <w:rPr>
          <w:rStyle w:val="label"/>
        </w:rPr>
      </w:pPr>
      <w:r>
        <w:rPr>
          <w:rStyle w:val="label"/>
          <w:u w:val="single"/>
        </w:rPr>
        <w:t>Τροπή σε ανεξάρτητο υποθετικό λόγο</w:t>
      </w:r>
      <w:r>
        <w:rPr>
          <w:rStyle w:val="label"/>
        </w:rPr>
        <w:t>:</w:t>
      </w:r>
    </w:p>
    <w:p w14:paraId="09AA7468" w14:textId="77777777" w:rsidR="00167526" w:rsidRDefault="0044014D" w:rsidP="00167526">
      <w:pPr>
        <w:spacing w:after="0" w:line="240" w:lineRule="auto"/>
        <w:ind w:left="720"/>
        <w:jc w:val="both"/>
        <w:rPr>
          <w:rStyle w:val="label"/>
        </w:rPr>
      </w:pPr>
      <w:r>
        <w:rPr>
          <w:rStyle w:val="label"/>
          <w:i/>
          <w:iCs/>
        </w:rPr>
        <w:t>Υπόθεση:</w:t>
      </w:r>
      <w:r>
        <w:rPr>
          <w:rStyle w:val="label"/>
        </w:rPr>
        <w:t xml:space="preserve"> </w:t>
      </w:r>
      <w:proofErr w:type="spellStart"/>
      <w:r>
        <w:rPr>
          <w:rStyle w:val="label"/>
          <w:b/>
          <w:bCs/>
        </w:rPr>
        <w:t>si</w:t>
      </w:r>
      <w:proofErr w:type="spellEnd"/>
      <w:r>
        <w:rPr>
          <w:rStyle w:val="label"/>
          <w:b/>
          <w:bCs/>
        </w:rPr>
        <w:t xml:space="preserve"> non </w:t>
      </w:r>
      <w:proofErr w:type="spellStart"/>
      <w:r>
        <w:rPr>
          <w:rStyle w:val="label"/>
          <w:b/>
          <w:bCs/>
        </w:rPr>
        <w:t>poteris</w:t>
      </w:r>
      <w:proofErr w:type="spellEnd"/>
      <w:r>
        <w:rPr>
          <w:rStyle w:val="label"/>
        </w:rPr>
        <w:t xml:space="preserve"> (οριστική μέλλοντα)</w:t>
      </w:r>
    </w:p>
    <w:p w14:paraId="41D7ACF2" w14:textId="6B407486" w:rsidR="0044014D" w:rsidRDefault="0044014D" w:rsidP="00167526">
      <w:pPr>
        <w:spacing w:after="0" w:line="240" w:lineRule="auto"/>
        <w:ind w:left="720"/>
        <w:jc w:val="both"/>
        <w:rPr>
          <w:rStyle w:val="label"/>
        </w:rPr>
      </w:pPr>
      <w:r>
        <w:rPr>
          <w:rStyle w:val="label"/>
          <w:i/>
          <w:iCs/>
        </w:rPr>
        <w:t>Απόδοση:</w:t>
      </w:r>
      <w:r>
        <w:rPr>
          <w:rStyle w:val="label"/>
        </w:rPr>
        <w:t xml:space="preserve"> </w:t>
      </w:r>
      <w:proofErr w:type="spellStart"/>
      <w:r>
        <w:rPr>
          <w:rStyle w:val="label"/>
        </w:rPr>
        <w:t>epistulam</w:t>
      </w:r>
      <w:proofErr w:type="spellEnd"/>
      <w:r>
        <w:rPr>
          <w:rStyle w:val="label"/>
        </w:rPr>
        <w:t xml:space="preserve"> ad </w:t>
      </w:r>
      <w:proofErr w:type="spellStart"/>
      <w:r>
        <w:rPr>
          <w:rStyle w:val="label"/>
        </w:rPr>
        <w:t>amentum</w:t>
      </w:r>
      <w:proofErr w:type="spellEnd"/>
      <w:r>
        <w:rPr>
          <w:rStyle w:val="label"/>
        </w:rPr>
        <w:t xml:space="preserve"> </w:t>
      </w:r>
      <w:proofErr w:type="spellStart"/>
      <w:r>
        <w:rPr>
          <w:rStyle w:val="label"/>
        </w:rPr>
        <w:t>tragulae</w:t>
      </w:r>
      <w:proofErr w:type="spellEnd"/>
      <w:r>
        <w:rPr>
          <w:rStyle w:val="label"/>
        </w:rPr>
        <w:t xml:space="preserve"> </w:t>
      </w:r>
      <w:proofErr w:type="spellStart"/>
      <w:r>
        <w:rPr>
          <w:rStyle w:val="label"/>
          <w:b/>
          <w:bCs/>
        </w:rPr>
        <w:t>adliga</w:t>
      </w:r>
      <w:proofErr w:type="spellEnd"/>
      <w:r>
        <w:rPr>
          <w:rStyle w:val="label"/>
        </w:rPr>
        <w:t xml:space="preserve"> </w:t>
      </w:r>
      <w:proofErr w:type="spellStart"/>
      <w:r>
        <w:rPr>
          <w:rStyle w:val="label"/>
        </w:rPr>
        <w:t>et</w:t>
      </w:r>
      <w:proofErr w:type="spellEnd"/>
      <w:r>
        <w:rPr>
          <w:rStyle w:val="label"/>
        </w:rPr>
        <w:t xml:space="preserve"> </w:t>
      </w:r>
      <w:proofErr w:type="spellStart"/>
      <w:r>
        <w:rPr>
          <w:rStyle w:val="label"/>
        </w:rPr>
        <w:t>intra</w:t>
      </w:r>
      <w:proofErr w:type="spellEnd"/>
      <w:r>
        <w:rPr>
          <w:rStyle w:val="label"/>
        </w:rPr>
        <w:t xml:space="preserve"> </w:t>
      </w:r>
      <w:proofErr w:type="spellStart"/>
      <w:r>
        <w:rPr>
          <w:rStyle w:val="label"/>
        </w:rPr>
        <w:t>castra</w:t>
      </w:r>
      <w:proofErr w:type="spellEnd"/>
      <w:r>
        <w:rPr>
          <w:rStyle w:val="label"/>
        </w:rPr>
        <w:t xml:space="preserve"> </w:t>
      </w:r>
      <w:proofErr w:type="spellStart"/>
      <w:r>
        <w:rPr>
          <w:rStyle w:val="label"/>
          <w:b/>
          <w:bCs/>
        </w:rPr>
        <w:t>abice</w:t>
      </w:r>
      <w:proofErr w:type="spellEnd"/>
      <w:r>
        <w:rPr>
          <w:rStyle w:val="label"/>
        </w:rPr>
        <w:t xml:space="preserve"> (προστακτικές ενεστώτα, που αποτελούν μελλοντικές εκφράσεις).</w:t>
      </w:r>
    </w:p>
    <w:p w14:paraId="005F74CD" w14:textId="2D8C586C" w:rsidR="0044014D" w:rsidRDefault="0044014D" w:rsidP="00140924">
      <w:pPr>
        <w:spacing w:after="0" w:line="240" w:lineRule="auto"/>
        <w:jc w:val="both"/>
        <w:rPr>
          <w:rStyle w:val="label"/>
        </w:rPr>
      </w:pPr>
      <w:proofErr w:type="spellStart"/>
      <w:r>
        <w:rPr>
          <w:rStyle w:val="label"/>
          <w:b/>
          <w:bCs/>
        </w:rPr>
        <w:t>ut</w:t>
      </w:r>
      <w:proofErr w:type="spellEnd"/>
      <w:r>
        <w:rPr>
          <w:rStyle w:val="label"/>
          <w:b/>
          <w:bCs/>
        </w:rPr>
        <w:t xml:space="preserve"> </w:t>
      </w:r>
      <w:proofErr w:type="spellStart"/>
      <w:r>
        <w:rPr>
          <w:rStyle w:val="label"/>
          <w:b/>
          <w:bCs/>
        </w:rPr>
        <w:t>tragulam</w:t>
      </w:r>
      <w:proofErr w:type="spellEnd"/>
      <w:r>
        <w:rPr>
          <w:rStyle w:val="label"/>
          <w:b/>
          <w:bCs/>
        </w:rPr>
        <w:t xml:space="preserve"> </w:t>
      </w:r>
      <w:proofErr w:type="spellStart"/>
      <w:r>
        <w:rPr>
          <w:rStyle w:val="label"/>
          <w:b/>
          <w:bCs/>
        </w:rPr>
        <w:t>mitteret</w:t>
      </w:r>
      <w:proofErr w:type="spellEnd"/>
      <w:r>
        <w:rPr>
          <w:rStyle w:val="label"/>
          <w:b/>
          <w:bCs/>
        </w:rPr>
        <w:t>:</w:t>
      </w:r>
      <w:r>
        <w:rPr>
          <w:rStyle w:val="label"/>
        </w:rPr>
        <w:t xml:space="preserve"> δευτερεύουσα ουσιαστική βουλητική πρόταση, που λειτουργεί ως αντικείμενο στο ρήμα </w:t>
      </w:r>
      <w:proofErr w:type="spellStart"/>
      <w:r>
        <w:rPr>
          <w:rStyle w:val="label"/>
        </w:rPr>
        <w:t>constituit</w:t>
      </w:r>
      <w:proofErr w:type="spellEnd"/>
      <w:r>
        <w:rPr>
          <w:rStyle w:val="label"/>
        </w:rPr>
        <w:t xml:space="preserve"> της προηγούμενης κύριας πρότασης. Εισάγεται με τον βουλητικό σύνδεσμο </w:t>
      </w:r>
      <w:proofErr w:type="spellStart"/>
      <w:r>
        <w:rPr>
          <w:rStyle w:val="label"/>
        </w:rPr>
        <w:t>ut</w:t>
      </w:r>
      <w:proofErr w:type="spellEnd"/>
      <w:r>
        <w:rPr>
          <w:rStyle w:val="label"/>
        </w:rPr>
        <w:t>, γιατί είναι καταφατική, και εκφέρεται με υποτακτική, γιατί το περιεχόμενό της είναι απλώς επιθυμητό. Συγκεκριμένα, εκφέρεται με υποτακτική παρατατικού (</w:t>
      </w:r>
      <w:proofErr w:type="spellStart"/>
      <w:r>
        <w:rPr>
          <w:rStyle w:val="label"/>
        </w:rPr>
        <w:t>mitteret</w:t>
      </w:r>
      <w:proofErr w:type="spellEnd"/>
      <w:r>
        <w:rPr>
          <w:rStyle w:val="label"/>
        </w:rPr>
        <w:t>), γιατί εξαρτάται από ρήμα ιστορικού χρόνου (</w:t>
      </w:r>
      <w:proofErr w:type="spellStart"/>
      <w:r>
        <w:rPr>
          <w:rStyle w:val="label"/>
        </w:rPr>
        <w:t>constituit</w:t>
      </w:r>
      <w:proofErr w:type="spellEnd"/>
      <w:r>
        <w:rPr>
          <w:rStyle w:val="label"/>
        </w:rPr>
        <w:t>) και αναφέρεται στο παρελθόν.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7C28E3A0" w14:textId="4B2D4D4C" w:rsidR="0044014D" w:rsidRDefault="0044014D" w:rsidP="00140924">
      <w:pPr>
        <w:spacing w:after="0" w:line="240" w:lineRule="auto"/>
        <w:jc w:val="both"/>
        <w:rPr>
          <w:rStyle w:val="label"/>
        </w:rPr>
      </w:pPr>
      <w:proofErr w:type="spellStart"/>
      <w:r>
        <w:rPr>
          <w:rStyle w:val="label"/>
          <w:b/>
          <w:bCs/>
        </w:rPr>
        <w:t>ut</w:t>
      </w:r>
      <w:proofErr w:type="spellEnd"/>
      <w:r>
        <w:rPr>
          <w:rStyle w:val="label"/>
          <w:b/>
          <w:bCs/>
        </w:rPr>
        <w:t xml:space="preserve"> </w:t>
      </w:r>
      <w:proofErr w:type="spellStart"/>
      <w:r>
        <w:rPr>
          <w:rStyle w:val="label"/>
          <w:b/>
          <w:bCs/>
        </w:rPr>
        <w:t>salutem</w:t>
      </w:r>
      <w:proofErr w:type="spellEnd"/>
      <w:r>
        <w:rPr>
          <w:rStyle w:val="label"/>
          <w:b/>
          <w:bCs/>
        </w:rPr>
        <w:t xml:space="preserve"> </w:t>
      </w:r>
      <w:proofErr w:type="spellStart"/>
      <w:r>
        <w:rPr>
          <w:rStyle w:val="label"/>
          <w:b/>
          <w:bCs/>
        </w:rPr>
        <w:t>sperent</w:t>
      </w:r>
      <w:proofErr w:type="spellEnd"/>
      <w:r>
        <w:rPr>
          <w:rStyle w:val="label"/>
          <w:b/>
          <w:bCs/>
        </w:rPr>
        <w:t>:</w:t>
      </w:r>
      <w:r>
        <w:rPr>
          <w:rStyle w:val="label"/>
        </w:rPr>
        <w:t xml:space="preserve"> δευτερεύουσα ουσιαστική βουλητική πρόταση, που λειτουργεί ως έμμεσο αντικείμενο στο ρήμα </w:t>
      </w:r>
      <w:proofErr w:type="spellStart"/>
      <w:r>
        <w:rPr>
          <w:rStyle w:val="label"/>
        </w:rPr>
        <w:t>adhortatur</w:t>
      </w:r>
      <w:proofErr w:type="spellEnd"/>
      <w:r>
        <w:rPr>
          <w:rStyle w:val="label"/>
        </w:rPr>
        <w:t xml:space="preserve"> της προηγούμενης κύριας πρότασης. Εισάγεται με τον βουλητικό σύνδεσμο </w:t>
      </w:r>
      <w:proofErr w:type="spellStart"/>
      <w:r>
        <w:rPr>
          <w:rStyle w:val="label"/>
        </w:rPr>
        <w:t>ut</w:t>
      </w:r>
      <w:proofErr w:type="spellEnd"/>
      <w:r>
        <w:rPr>
          <w:rStyle w:val="label"/>
        </w:rPr>
        <w:t>, γιατί είναι καταφατική, και εκφέρεται με υποτακτική, γιατί το περιεχόμενό της είναι απλώς επιθυμητό. Συγκεκριμένα, εκφέρεται με υποτακτική ενεστώτα (</w:t>
      </w:r>
      <w:proofErr w:type="spellStart"/>
      <w:r>
        <w:rPr>
          <w:rStyle w:val="label"/>
        </w:rPr>
        <w:t>sperent</w:t>
      </w:r>
      <w:proofErr w:type="spellEnd"/>
      <w:r>
        <w:rPr>
          <w:rStyle w:val="label"/>
        </w:rPr>
        <w:t>), γιατί εξαρτάται από ρήμα αρκτικού χρόνου (</w:t>
      </w:r>
      <w:proofErr w:type="spellStart"/>
      <w:r>
        <w:rPr>
          <w:rStyle w:val="label"/>
        </w:rPr>
        <w:t>adhortatur</w:t>
      </w:r>
      <w:proofErr w:type="spellEnd"/>
      <w:r>
        <w:rPr>
          <w:rStyle w:val="label"/>
        </w:rPr>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23FB272A" w14:textId="77777777" w:rsidR="0044014D" w:rsidRDefault="0044014D" w:rsidP="00140924">
      <w:pPr>
        <w:spacing w:after="0" w:line="240" w:lineRule="auto"/>
        <w:jc w:val="both"/>
        <w:rPr>
          <w:rFonts w:ascii="Comic Sans MS" w:hAnsi="Comic Sans MS"/>
        </w:rPr>
      </w:pPr>
    </w:p>
    <w:p w14:paraId="6F7E7C5B" w14:textId="79F4DD38" w:rsidR="00140924" w:rsidRPr="00167526" w:rsidRDefault="00E255DE" w:rsidP="00140924">
      <w:pPr>
        <w:spacing w:after="0" w:line="240" w:lineRule="auto"/>
        <w:jc w:val="both"/>
        <w:rPr>
          <w:rFonts w:ascii="Comic Sans MS" w:hAnsi="Comic Sans MS"/>
          <w:b/>
          <w:bCs/>
        </w:rPr>
      </w:pPr>
      <w:r w:rsidRPr="00167526">
        <w:rPr>
          <w:rFonts w:ascii="Comic Sans MS" w:hAnsi="Comic Sans MS"/>
          <w:b/>
          <w:bCs/>
        </w:rPr>
        <w:t>Ασκήσεις</w:t>
      </w:r>
    </w:p>
    <w:p w14:paraId="6275A179" w14:textId="77777777" w:rsidR="00E255DE" w:rsidRPr="00140924" w:rsidRDefault="00140924" w:rsidP="00140924">
      <w:pPr>
        <w:spacing w:after="0" w:line="240" w:lineRule="auto"/>
        <w:jc w:val="both"/>
        <w:rPr>
          <w:rFonts w:ascii="Comic Sans MS" w:hAnsi="Comic Sans MS"/>
        </w:rPr>
      </w:pPr>
      <w:r>
        <w:rPr>
          <w:rFonts w:ascii="Comic Sans MS" w:hAnsi="Comic Sans MS"/>
        </w:rPr>
        <w:t>1.</w:t>
      </w:r>
      <w:r w:rsidR="00E255DE" w:rsidRPr="00140924">
        <w:rPr>
          <w:rFonts w:ascii="Comic Sans MS" w:hAnsi="Comic Sans MS"/>
        </w:rPr>
        <w:t xml:space="preserve">Να μετατραπούν οι παρακάτω κύριες προτάσεις σε βουλητικές εξαρτώμενες από το ρήμα που είναι μέσα σε παρένθεση. Προσοχή στην ακολουθία των χρόνων! </w:t>
      </w:r>
    </w:p>
    <w:p w14:paraId="55C086E2" w14:textId="77777777" w:rsidR="00E255DE" w:rsidRPr="00E255DE" w:rsidRDefault="00E255DE" w:rsidP="00140924">
      <w:pPr>
        <w:spacing w:after="0" w:line="240" w:lineRule="auto"/>
        <w:ind w:left="360"/>
        <w:jc w:val="both"/>
        <w:rPr>
          <w:rFonts w:ascii="Comic Sans MS" w:hAnsi="Comic Sans MS"/>
          <w:lang w:val="en-US"/>
        </w:rPr>
      </w:pPr>
      <w:proofErr w:type="spellStart"/>
      <w:r w:rsidRPr="00E255DE">
        <w:rPr>
          <w:rFonts w:ascii="Comic Sans MS" w:hAnsi="Comic Sans MS"/>
          <w:b/>
          <w:bCs/>
          <w:lang w:val="en-US"/>
        </w:rPr>
        <w:t>Epistulam</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conscriptam</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Graecis</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litteris</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mittit</w:t>
      </w:r>
      <w:proofErr w:type="spellEnd"/>
      <w:r w:rsidRPr="00E255DE">
        <w:rPr>
          <w:rFonts w:ascii="Comic Sans MS" w:hAnsi="Comic Sans MS"/>
          <w:b/>
          <w:bCs/>
          <w:lang w:val="en-US"/>
        </w:rPr>
        <w:t xml:space="preserve"> (Caesar </w:t>
      </w:r>
      <w:proofErr w:type="spellStart"/>
      <w:r w:rsidRPr="00E255DE">
        <w:rPr>
          <w:rFonts w:ascii="Comic Sans MS" w:hAnsi="Comic Sans MS"/>
          <w:b/>
          <w:bCs/>
          <w:lang w:val="en-US"/>
        </w:rPr>
        <w:t>constituit</w:t>
      </w:r>
      <w:proofErr w:type="spellEnd"/>
      <w:r w:rsidRPr="00E255DE">
        <w:rPr>
          <w:rFonts w:ascii="Comic Sans MS" w:hAnsi="Comic Sans MS"/>
          <w:b/>
          <w:bCs/>
          <w:lang w:val="en-US"/>
        </w:rPr>
        <w:t xml:space="preserve"> </w:t>
      </w:r>
      <w:r w:rsidRPr="00E255DE">
        <w:rPr>
          <w:rFonts w:ascii="Comic Sans MS" w:hAnsi="Comic Sans MS"/>
          <w:b/>
          <w:bCs/>
        </w:rPr>
        <w:t>πρκ</w:t>
      </w:r>
      <w:r w:rsidRPr="00E255DE">
        <w:rPr>
          <w:rFonts w:ascii="Comic Sans MS" w:hAnsi="Comic Sans MS"/>
          <w:b/>
          <w:bCs/>
          <w:lang w:val="en-US"/>
        </w:rPr>
        <w:t>.)</w:t>
      </w:r>
    </w:p>
    <w:p w14:paraId="56036378" w14:textId="77777777" w:rsidR="00E255DE" w:rsidRPr="00E255DE" w:rsidRDefault="00E255DE" w:rsidP="00140924">
      <w:pPr>
        <w:spacing w:after="0" w:line="240" w:lineRule="auto"/>
        <w:ind w:left="360"/>
        <w:jc w:val="both"/>
        <w:rPr>
          <w:rFonts w:ascii="Comic Sans MS" w:hAnsi="Comic Sans MS"/>
          <w:lang w:val="en-US"/>
        </w:rPr>
      </w:pPr>
      <w:r w:rsidRPr="00E255DE">
        <w:rPr>
          <w:rFonts w:ascii="Comic Sans MS" w:hAnsi="Comic Sans MS"/>
          <w:b/>
          <w:bCs/>
          <w:lang w:val="en-US"/>
        </w:rPr>
        <w:t xml:space="preserve">Coriolanus ab </w:t>
      </w:r>
      <w:proofErr w:type="spellStart"/>
      <w:r w:rsidRPr="00E255DE">
        <w:rPr>
          <w:rFonts w:ascii="Comic Sans MS" w:hAnsi="Comic Sans MS"/>
          <w:b/>
          <w:bCs/>
          <w:lang w:val="en-US"/>
        </w:rPr>
        <w:t>urbe</w:t>
      </w:r>
      <w:proofErr w:type="spellEnd"/>
      <w:r w:rsidRPr="00E255DE">
        <w:rPr>
          <w:rFonts w:ascii="Comic Sans MS" w:hAnsi="Comic Sans MS"/>
          <w:b/>
          <w:bCs/>
          <w:lang w:val="en-US"/>
        </w:rPr>
        <w:t xml:space="preserve"> castra </w:t>
      </w:r>
      <w:proofErr w:type="spellStart"/>
      <w:r w:rsidRPr="00E255DE">
        <w:rPr>
          <w:rFonts w:ascii="Comic Sans MS" w:hAnsi="Comic Sans MS"/>
          <w:b/>
          <w:bCs/>
          <w:lang w:val="en-US"/>
        </w:rPr>
        <w:t>movit</w:t>
      </w:r>
      <w:proofErr w:type="spellEnd"/>
      <w:r w:rsidRPr="00E255DE">
        <w:rPr>
          <w:rFonts w:ascii="Comic Sans MS" w:hAnsi="Comic Sans MS"/>
          <w:b/>
          <w:bCs/>
          <w:lang w:val="en-US"/>
        </w:rPr>
        <w:t xml:space="preserve"> (Mater </w:t>
      </w:r>
      <w:proofErr w:type="spellStart"/>
      <w:r w:rsidRPr="00E255DE">
        <w:rPr>
          <w:rFonts w:ascii="Comic Sans MS" w:hAnsi="Comic Sans MS"/>
          <w:b/>
          <w:bCs/>
          <w:lang w:val="en-US"/>
        </w:rPr>
        <w:t>persuadet</w:t>
      </w:r>
      <w:proofErr w:type="spellEnd"/>
      <w:r w:rsidRPr="00E255DE">
        <w:rPr>
          <w:rFonts w:ascii="Comic Sans MS" w:hAnsi="Comic Sans MS"/>
          <w:b/>
          <w:bCs/>
          <w:lang w:val="en-US"/>
        </w:rPr>
        <w:t xml:space="preserve"> + </w:t>
      </w:r>
      <w:r w:rsidRPr="00E255DE">
        <w:rPr>
          <w:rFonts w:ascii="Comic Sans MS" w:hAnsi="Comic Sans MS"/>
          <w:b/>
          <w:bCs/>
        </w:rPr>
        <w:t>δοτ</w:t>
      </w:r>
      <w:r w:rsidRPr="00E255DE">
        <w:rPr>
          <w:rFonts w:ascii="Comic Sans MS" w:hAnsi="Comic Sans MS"/>
          <w:b/>
          <w:bCs/>
          <w:lang w:val="en-US"/>
        </w:rPr>
        <w:t>.)</w:t>
      </w:r>
    </w:p>
    <w:p w14:paraId="5B0BC47D" w14:textId="77777777" w:rsidR="00E255DE" w:rsidRPr="00E255DE" w:rsidRDefault="00E255DE" w:rsidP="00140924">
      <w:pPr>
        <w:spacing w:after="0" w:line="240" w:lineRule="auto"/>
        <w:ind w:left="360"/>
        <w:jc w:val="both"/>
        <w:rPr>
          <w:rFonts w:ascii="Comic Sans MS" w:hAnsi="Comic Sans MS"/>
          <w:lang w:val="en-US"/>
        </w:rPr>
      </w:pPr>
      <w:r w:rsidRPr="00E255DE">
        <w:rPr>
          <w:rFonts w:ascii="Comic Sans MS" w:hAnsi="Comic Sans MS"/>
          <w:b/>
          <w:bCs/>
          <w:lang w:val="en-US"/>
        </w:rPr>
        <w:t xml:space="preserve">Coriolanus ab </w:t>
      </w:r>
      <w:proofErr w:type="spellStart"/>
      <w:r w:rsidRPr="00E255DE">
        <w:rPr>
          <w:rFonts w:ascii="Comic Sans MS" w:hAnsi="Comic Sans MS"/>
          <w:b/>
          <w:bCs/>
          <w:lang w:val="en-US"/>
        </w:rPr>
        <w:t>urbe</w:t>
      </w:r>
      <w:proofErr w:type="spellEnd"/>
      <w:r w:rsidRPr="00E255DE">
        <w:rPr>
          <w:rFonts w:ascii="Comic Sans MS" w:hAnsi="Comic Sans MS"/>
          <w:b/>
          <w:bCs/>
          <w:lang w:val="en-US"/>
        </w:rPr>
        <w:t xml:space="preserve"> castra </w:t>
      </w:r>
      <w:proofErr w:type="spellStart"/>
      <w:r w:rsidRPr="00E255DE">
        <w:rPr>
          <w:rFonts w:ascii="Comic Sans MS" w:hAnsi="Comic Sans MS"/>
          <w:b/>
          <w:bCs/>
          <w:lang w:val="en-US"/>
        </w:rPr>
        <w:t>movit</w:t>
      </w:r>
      <w:proofErr w:type="spellEnd"/>
      <w:r w:rsidRPr="00E255DE">
        <w:rPr>
          <w:rFonts w:ascii="Comic Sans MS" w:hAnsi="Comic Sans MS"/>
          <w:b/>
          <w:bCs/>
          <w:lang w:val="en-US"/>
        </w:rPr>
        <w:t xml:space="preserve"> (Mater </w:t>
      </w:r>
      <w:proofErr w:type="spellStart"/>
      <w:r w:rsidRPr="00E255DE">
        <w:rPr>
          <w:rFonts w:ascii="Comic Sans MS" w:hAnsi="Comic Sans MS"/>
          <w:b/>
          <w:bCs/>
          <w:lang w:val="en-US"/>
        </w:rPr>
        <w:t>oravit</w:t>
      </w:r>
      <w:proofErr w:type="spellEnd"/>
      <w:r w:rsidRPr="00E255DE">
        <w:rPr>
          <w:rFonts w:ascii="Comic Sans MS" w:hAnsi="Comic Sans MS"/>
          <w:b/>
          <w:bCs/>
          <w:lang w:val="en-US"/>
        </w:rPr>
        <w:t>)</w:t>
      </w:r>
    </w:p>
    <w:p w14:paraId="6D7DDDB4" w14:textId="77777777" w:rsidR="00E255DE" w:rsidRPr="00935064" w:rsidRDefault="00E255DE" w:rsidP="00140924">
      <w:pPr>
        <w:spacing w:after="0" w:line="240" w:lineRule="auto"/>
        <w:ind w:left="360"/>
        <w:jc w:val="both"/>
        <w:rPr>
          <w:rFonts w:ascii="Comic Sans MS" w:hAnsi="Comic Sans MS"/>
          <w:lang w:val="en-US"/>
        </w:rPr>
      </w:pPr>
      <w:proofErr w:type="spellStart"/>
      <w:r w:rsidRPr="00935064">
        <w:rPr>
          <w:rFonts w:ascii="Comic Sans MS" w:hAnsi="Comic Sans MS"/>
          <w:b/>
          <w:bCs/>
          <w:lang w:val="en-US"/>
        </w:rPr>
        <w:t>Cavete</w:t>
      </w:r>
      <w:proofErr w:type="spellEnd"/>
      <w:r w:rsidRPr="00935064">
        <w:rPr>
          <w:rFonts w:ascii="Comic Sans MS" w:hAnsi="Comic Sans MS"/>
          <w:b/>
          <w:bCs/>
          <w:lang w:val="en-US"/>
        </w:rPr>
        <w:t xml:space="preserve"> </w:t>
      </w:r>
      <w:proofErr w:type="spellStart"/>
      <w:r w:rsidRPr="00935064">
        <w:rPr>
          <w:rFonts w:ascii="Comic Sans MS" w:hAnsi="Comic Sans MS"/>
          <w:b/>
          <w:bCs/>
          <w:lang w:val="en-US"/>
        </w:rPr>
        <w:t>periculum</w:t>
      </w:r>
      <w:proofErr w:type="spellEnd"/>
      <w:r w:rsidRPr="00935064">
        <w:rPr>
          <w:rFonts w:ascii="Comic Sans MS" w:hAnsi="Comic Sans MS"/>
          <w:b/>
          <w:bCs/>
          <w:lang w:val="en-US"/>
        </w:rPr>
        <w:t xml:space="preserve">! (Moneo </w:t>
      </w:r>
      <w:proofErr w:type="spellStart"/>
      <w:r w:rsidRPr="00935064">
        <w:rPr>
          <w:rFonts w:ascii="Comic Sans MS" w:hAnsi="Comic Sans MS"/>
          <w:b/>
          <w:bCs/>
          <w:lang w:val="en-US"/>
        </w:rPr>
        <w:t>vos</w:t>
      </w:r>
      <w:proofErr w:type="spellEnd"/>
      <w:r w:rsidRPr="00935064">
        <w:rPr>
          <w:rFonts w:ascii="Comic Sans MS" w:hAnsi="Comic Sans MS"/>
          <w:b/>
          <w:bCs/>
          <w:lang w:val="en-US"/>
        </w:rPr>
        <w:t>)</w:t>
      </w:r>
    </w:p>
    <w:p w14:paraId="10AF2A9E" w14:textId="77777777" w:rsidR="00E255DE" w:rsidRPr="00935064" w:rsidRDefault="00E255DE" w:rsidP="00140924">
      <w:pPr>
        <w:spacing w:after="0" w:line="240" w:lineRule="auto"/>
        <w:ind w:left="360"/>
        <w:jc w:val="both"/>
        <w:rPr>
          <w:rFonts w:ascii="Comic Sans MS" w:hAnsi="Comic Sans MS"/>
          <w:lang w:val="en-US"/>
        </w:rPr>
      </w:pPr>
      <w:proofErr w:type="spellStart"/>
      <w:r w:rsidRPr="00935064">
        <w:rPr>
          <w:rFonts w:ascii="Comic Sans MS" w:hAnsi="Comic Sans MS"/>
          <w:b/>
          <w:bCs/>
          <w:lang w:val="en-US"/>
        </w:rPr>
        <w:lastRenderedPageBreak/>
        <w:t>Fiduciam</w:t>
      </w:r>
      <w:proofErr w:type="spellEnd"/>
      <w:r w:rsidRPr="00935064">
        <w:rPr>
          <w:rFonts w:ascii="Comic Sans MS" w:hAnsi="Comic Sans MS"/>
          <w:b/>
          <w:bCs/>
          <w:lang w:val="en-US"/>
        </w:rPr>
        <w:t xml:space="preserve"> </w:t>
      </w:r>
      <w:proofErr w:type="spellStart"/>
      <w:r w:rsidRPr="00935064">
        <w:rPr>
          <w:rFonts w:ascii="Comic Sans MS" w:hAnsi="Comic Sans MS"/>
          <w:b/>
          <w:bCs/>
          <w:lang w:val="en-US"/>
        </w:rPr>
        <w:t>deponite</w:t>
      </w:r>
      <w:proofErr w:type="spellEnd"/>
      <w:r w:rsidRPr="00935064">
        <w:rPr>
          <w:rFonts w:ascii="Comic Sans MS" w:hAnsi="Comic Sans MS"/>
          <w:b/>
          <w:bCs/>
          <w:lang w:val="en-US"/>
        </w:rPr>
        <w:t>! (</w:t>
      </w:r>
      <w:proofErr w:type="spellStart"/>
      <w:r w:rsidRPr="00935064">
        <w:rPr>
          <w:rFonts w:ascii="Comic Sans MS" w:hAnsi="Comic Sans MS"/>
          <w:b/>
          <w:bCs/>
          <w:lang w:val="en-US"/>
        </w:rPr>
        <w:t>Hortor</w:t>
      </w:r>
      <w:proofErr w:type="spellEnd"/>
      <w:r w:rsidRPr="00935064">
        <w:rPr>
          <w:rFonts w:ascii="Comic Sans MS" w:hAnsi="Comic Sans MS"/>
          <w:b/>
          <w:bCs/>
          <w:lang w:val="en-US"/>
        </w:rPr>
        <w:t xml:space="preserve"> </w:t>
      </w:r>
      <w:proofErr w:type="spellStart"/>
      <w:r w:rsidRPr="00935064">
        <w:rPr>
          <w:rFonts w:ascii="Comic Sans MS" w:hAnsi="Comic Sans MS"/>
          <w:b/>
          <w:bCs/>
          <w:lang w:val="en-US"/>
        </w:rPr>
        <w:t>vos</w:t>
      </w:r>
      <w:proofErr w:type="spellEnd"/>
      <w:r w:rsidRPr="00935064">
        <w:rPr>
          <w:rFonts w:ascii="Comic Sans MS" w:hAnsi="Comic Sans MS"/>
          <w:b/>
          <w:bCs/>
          <w:lang w:val="en-US"/>
        </w:rPr>
        <w:t>)</w:t>
      </w:r>
    </w:p>
    <w:p w14:paraId="2B02BC5A" w14:textId="77777777" w:rsidR="00E255DE" w:rsidRPr="00E255DE" w:rsidRDefault="00E255DE" w:rsidP="00140924">
      <w:pPr>
        <w:spacing w:after="0" w:line="240" w:lineRule="auto"/>
        <w:ind w:left="360"/>
        <w:jc w:val="both"/>
        <w:rPr>
          <w:rFonts w:ascii="Comic Sans MS" w:hAnsi="Comic Sans MS"/>
          <w:lang w:val="en-US"/>
        </w:rPr>
      </w:pPr>
      <w:proofErr w:type="spellStart"/>
      <w:r w:rsidRPr="00E255DE">
        <w:rPr>
          <w:rFonts w:ascii="Comic Sans MS" w:hAnsi="Comic Sans MS"/>
          <w:b/>
          <w:bCs/>
          <w:lang w:val="en-US"/>
        </w:rPr>
        <w:t>Opibus</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urbis</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nolite</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confidere</w:t>
      </w:r>
      <w:proofErr w:type="spellEnd"/>
      <w:r w:rsidRPr="00E255DE">
        <w:rPr>
          <w:rFonts w:ascii="Comic Sans MS" w:hAnsi="Comic Sans MS"/>
          <w:b/>
          <w:bCs/>
          <w:lang w:val="en-US"/>
        </w:rPr>
        <w:t xml:space="preserve">! (Moneo </w:t>
      </w:r>
      <w:proofErr w:type="spellStart"/>
      <w:r w:rsidRPr="00E255DE">
        <w:rPr>
          <w:rFonts w:ascii="Comic Sans MS" w:hAnsi="Comic Sans MS"/>
          <w:b/>
          <w:bCs/>
          <w:lang w:val="en-US"/>
        </w:rPr>
        <w:t>vos</w:t>
      </w:r>
      <w:proofErr w:type="spellEnd"/>
      <w:r w:rsidRPr="00E255DE">
        <w:rPr>
          <w:rFonts w:ascii="Comic Sans MS" w:hAnsi="Comic Sans MS"/>
          <w:b/>
          <w:bCs/>
          <w:lang w:val="en-US"/>
        </w:rPr>
        <w:t>)</w:t>
      </w:r>
    </w:p>
    <w:p w14:paraId="23009114" w14:textId="77777777" w:rsidR="00E255DE" w:rsidRPr="00E255DE" w:rsidRDefault="00E255DE" w:rsidP="00140924">
      <w:pPr>
        <w:spacing w:after="0" w:line="240" w:lineRule="auto"/>
        <w:ind w:left="360"/>
        <w:jc w:val="both"/>
        <w:rPr>
          <w:rFonts w:ascii="Comic Sans MS" w:hAnsi="Comic Sans MS"/>
          <w:lang w:val="en-US"/>
        </w:rPr>
      </w:pPr>
      <w:proofErr w:type="spellStart"/>
      <w:r w:rsidRPr="00E255DE">
        <w:rPr>
          <w:rFonts w:ascii="Comic Sans MS" w:hAnsi="Comic Sans MS"/>
          <w:b/>
          <w:bCs/>
          <w:lang w:val="en-US"/>
        </w:rPr>
        <w:t>Noli</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Romam</w:t>
      </w:r>
      <w:proofErr w:type="spellEnd"/>
      <w:r w:rsidRPr="00E255DE">
        <w:rPr>
          <w:rFonts w:ascii="Comic Sans MS" w:hAnsi="Comic Sans MS"/>
          <w:b/>
          <w:bCs/>
          <w:lang w:val="en-US"/>
        </w:rPr>
        <w:t xml:space="preserve"> </w:t>
      </w:r>
      <w:proofErr w:type="spellStart"/>
      <w:r w:rsidRPr="00E255DE">
        <w:rPr>
          <w:rFonts w:ascii="Comic Sans MS" w:hAnsi="Comic Sans MS"/>
          <w:b/>
          <w:bCs/>
          <w:lang w:val="en-US"/>
        </w:rPr>
        <w:t>oppugnare</w:t>
      </w:r>
      <w:proofErr w:type="spellEnd"/>
      <w:r w:rsidRPr="00E255DE">
        <w:rPr>
          <w:rFonts w:ascii="Comic Sans MS" w:hAnsi="Comic Sans MS"/>
          <w:b/>
          <w:bCs/>
          <w:lang w:val="en-US"/>
        </w:rPr>
        <w:t xml:space="preserve">! (Moneo </w:t>
      </w:r>
      <w:proofErr w:type="spellStart"/>
      <w:r w:rsidRPr="00E255DE">
        <w:rPr>
          <w:rFonts w:ascii="Comic Sans MS" w:hAnsi="Comic Sans MS"/>
          <w:b/>
          <w:bCs/>
          <w:lang w:val="en-US"/>
        </w:rPr>
        <w:t>te</w:t>
      </w:r>
      <w:proofErr w:type="spellEnd"/>
      <w:r w:rsidRPr="00E255DE">
        <w:rPr>
          <w:rFonts w:ascii="Comic Sans MS" w:hAnsi="Comic Sans MS"/>
          <w:b/>
          <w:bCs/>
          <w:lang w:val="en-US"/>
        </w:rPr>
        <w:t>)</w:t>
      </w:r>
    </w:p>
    <w:p w14:paraId="67CA7192" w14:textId="77777777" w:rsidR="00E255DE" w:rsidRPr="00140924" w:rsidRDefault="00140924" w:rsidP="00140924">
      <w:pPr>
        <w:spacing w:after="0" w:line="240" w:lineRule="auto"/>
        <w:jc w:val="both"/>
        <w:rPr>
          <w:rFonts w:ascii="Comic Sans MS" w:hAnsi="Comic Sans MS"/>
        </w:rPr>
      </w:pPr>
      <w:r>
        <w:rPr>
          <w:rFonts w:ascii="Comic Sans MS" w:hAnsi="Comic Sans MS"/>
        </w:rPr>
        <w:t>2.</w:t>
      </w:r>
      <w:r w:rsidR="00E255DE" w:rsidRPr="00140924">
        <w:rPr>
          <w:rFonts w:ascii="Comic Sans MS" w:hAnsi="Comic Sans MS"/>
        </w:rPr>
        <w:t>Να γραφούν οι τύποι που ζητούνται (να ληφθεί υπόψη το υποκείμενο, όπου κρίνεται απαραίτητο):</w:t>
      </w:r>
    </w:p>
    <w:p w14:paraId="5C73EEEA"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gerantur</w:t>
      </w:r>
      <w:proofErr w:type="spellEnd"/>
      <w:r w:rsidRPr="00E255DE">
        <w:rPr>
          <w:rFonts w:ascii="Comic Sans MS" w:hAnsi="Comic Sans MS"/>
        </w:rPr>
        <w:t>: το β΄ πληθυντικό υποτακτικής παρατατικού στην ίδια φωνή</w:t>
      </w:r>
    </w:p>
    <w:p w14:paraId="66A17108" w14:textId="77777777" w:rsidR="00E255DE" w:rsidRPr="00E255DE" w:rsidRDefault="00E255DE" w:rsidP="00140924">
      <w:pPr>
        <w:spacing w:after="0" w:line="240" w:lineRule="auto"/>
        <w:jc w:val="both"/>
        <w:rPr>
          <w:rFonts w:ascii="Comic Sans MS" w:hAnsi="Comic Sans MS"/>
        </w:rPr>
      </w:pPr>
      <w:r w:rsidRPr="00140924">
        <w:rPr>
          <w:rFonts w:ascii="Comic Sans MS" w:hAnsi="Comic Sans MS"/>
          <w:b/>
        </w:rPr>
        <w:t xml:space="preserve">   </w:t>
      </w:r>
      <w:proofErr w:type="spellStart"/>
      <w:r w:rsidRPr="00140924">
        <w:rPr>
          <w:rFonts w:ascii="Comic Sans MS" w:hAnsi="Comic Sans MS"/>
          <w:b/>
          <w:lang w:val="en-US"/>
        </w:rPr>
        <w:t>persuadet</w:t>
      </w:r>
      <w:proofErr w:type="spellEnd"/>
      <w:r w:rsidRPr="00E255DE">
        <w:rPr>
          <w:rFonts w:ascii="Comic Sans MS" w:hAnsi="Comic Sans MS"/>
        </w:rPr>
        <w:t>: το γ΄ πληθυντικό οριστικής συντελεσμένου μέλλοντα στην ίδια φωνή</w:t>
      </w:r>
    </w:p>
    <w:p w14:paraId="5A7A1A91"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deferat</w:t>
      </w:r>
      <w:proofErr w:type="spellEnd"/>
      <w:r w:rsidRPr="00E255DE">
        <w:rPr>
          <w:rFonts w:ascii="Comic Sans MS" w:hAnsi="Comic Sans MS"/>
        </w:rPr>
        <w:t>: το β΄ ενικό προστακτικής ενεστώτα στην ίδια φωνή</w:t>
      </w:r>
    </w:p>
    <w:p w14:paraId="195A24A3"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providet</w:t>
      </w:r>
      <w:proofErr w:type="spellEnd"/>
      <w:r w:rsidRPr="00E255DE">
        <w:rPr>
          <w:rFonts w:ascii="Comic Sans MS" w:hAnsi="Comic Sans MS"/>
        </w:rPr>
        <w:t>: η αφαιρετική του σουπίνου</w:t>
      </w:r>
    </w:p>
    <w:p w14:paraId="323C53A3"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cognoscantur</w:t>
      </w:r>
      <w:proofErr w:type="spellEnd"/>
      <w:r w:rsidRPr="00E255DE">
        <w:rPr>
          <w:rFonts w:ascii="Comic Sans MS" w:hAnsi="Comic Sans MS"/>
        </w:rPr>
        <w:t>: το απαρέμφατο μέλλοντα στην ίδια φωνή</w:t>
      </w:r>
    </w:p>
    <w:p w14:paraId="4F61668F"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mittit</w:t>
      </w:r>
      <w:proofErr w:type="spellEnd"/>
      <w:r w:rsidRPr="00E255DE">
        <w:rPr>
          <w:rFonts w:ascii="Comic Sans MS" w:hAnsi="Comic Sans MS"/>
        </w:rPr>
        <w:t>: το α΄ πληθυντικό υποτακτικής υπερσυντελίκου στην ίδια φωνή</w:t>
      </w:r>
    </w:p>
    <w:p w14:paraId="66A86DB0" w14:textId="77777777" w:rsidR="00E255DE" w:rsidRPr="00E255DE" w:rsidRDefault="00E255DE" w:rsidP="00DE4182">
      <w:pPr>
        <w:tabs>
          <w:tab w:val="left" w:pos="7740"/>
        </w:tabs>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adire</w:t>
      </w:r>
      <w:proofErr w:type="spellEnd"/>
      <w:r w:rsidRPr="00E255DE">
        <w:rPr>
          <w:rFonts w:ascii="Comic Sans MS" w:hAnsi="Comic Sans MS"/>
        </w:rPr>
        <w:t>: η ονομαστική και γενική ενικού της μετοχής ενεστώτα</w:t>
      </w:r>
      <w:r w:rsidR="00DE4182">
        <w:rPr>
          <w:rFonts w:ascii="Comic Sans MS" w:hAnsi="Comic Sans MS"/>
        </w:rPr>
        <w:tab/>
      </w:r>
    </w:p>
    <w:p w14:paraId="6684EECC" w14:textId="77777777" w:rsidR="00E255DE" w:rsidRPr="00E255DE" w:rsidRDefault="00E255DE" w:rsidP="00140924">
      <w:pPr>
        <w:spacing w:after="0" w:line="240" w:lineRule="auto"/>
        <w:jc w:val="both"/>
        <w:rPr>
          <w:rFonts w:ascii="Comic Sans MS" w:hAnsi="Comic Sans MS"/>
        </w:rPr>
      </w:pPr>
      <w:r w:rsidRPr="00140924">
        <w:rPr>
          <w:rFonts w:ascii="Comic Sans MS" w:hAnsi="Comic Sans MS"/>
          <w:b/>
        </w:rPr>
        <w:t xml:space="preserve">   </w:t>
      </w:r>
      <w:proofErr w:type="spellStart"/>
      <w:r w:rsidRPr="00140924">
        <w:rPr>
          <w:rFonts w:ascii="Comic Sans MS" w:hAnsi="Comic Sans MS"/>
          <w:b/>
          <w:lang w:val="en-US"/>
        </w:rPr>
        <w:t>abiciat</w:t>
      </w:r>
      <w:proofErr w:type="spellEnd"/>
      <w:r w:rsidRPr="00E255DE">
        <w:rPr>
          <w:rFonts w:ascii="Comic Sans MS" w:hAnsi="Comic Sans MS"/>
        </w:rPr>
        <w:t>: το β΄ ενικό προστακτικής ενεστώτα στην ίδια φωνή</w:t>
      </w:r>
    </w:p>
    <w:p w14:paraId="14C9FD9A"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conspicitur</w:t>
      </w:r>
      <w:proofErr w:type="spellEnd"/>
      <w:r w:rsidRPr="00E255DE">
        <w:rPr>
          <w:rFonts w:ascii="Comic Sans MS" w:hAnsi="Comic Sans MS"/>
        </w:rPr>
        <w:t>: το β΄ ενικό οριστικής μέλλοντα στην ίδια φωνή</w:t>
      </w:r>
    </w:p>
    <w:p w14:paraId="2412A93B" w14:textId="77777777" w:rsidR="00E255DE" w:rsidRDefault="00E255DE" w:rsidP="00140924">
      <w:pPr>
        <w:spacing w:after="0" w:line="240" w:lineRule="auto"/>
        <w:jc w:val="both"/>
        <w:rPr>
          <w:rFonts w:ascii="Comic Sans MS" w:hAnsi="Comic Sans MS"/>
        </w:rPr>
      </w:pPr>
      <w:r w:rsidRPr="00E255DE">
        <w:rPr>
          <w:rFonts w:ascii="Comic Sans MS" w:hAnsi="Comic Sans MS"/>
        </w:rPr>
        <w:t xml:space="preserve">    </w:t>
      </w:r>
      <w:proofErr w:type="spellStart"/>
      <w:r w:rsidRPr="00140924">
        <w:rPr>
          <w:rFonts w:ascii="Comic Sans MS" w:hAnsi="Comic Sans MS"/>
          <w:b/>
          <w:lang w:val="en-US"/>
        </w:rPr>
        <w:t>adhortatur</w:t>
      </w:r>
      <w:proofErr w:type="spellEnd"/>
      <w:r w:rsidRPr="00935064">
        <w:rPr>
          <w:rFonts w:ascii="Comic Sans MS" w:hAnsi="Comic Sans MS"/>
        </w:rPr>
        <w:t>: το απαρέμφατο μέλλοντα</w:t>
      </w:r>
    </w:p>
    <w:p w14:paraId="7AF2FD51" w14:textId="77777777" w:rsidR="00E255DE" w:rsidRPr="00140924" w:rsidRDefault="00140924" w:rsidP="00140924">
      <w:pPr>
        <w:spacing w:after="0" w:line="240" w:lineRule="auto"/>
        <w:jc w:val="both"/>
        <w:rPr>
          <w:rFonts w:ascii="Comic Sans MS" w:hAnsi="Comic Sans MS"/>
        </w:rPr>
      </w:pPr>
      <w:r>
        <w:rPr>
          <w:rFonts w:ascii="Comic Sans MS" w:hAnsi="Comic Sans MS"/>
        </w:rPr>
        <w:t>3.</w:t>
      </w:r>
      <w:r w:rsidR="00E255DE" w:rsidRPr="00140924">
        <w:rPr>
          <w:rFonts w:ascii="Comic Sans MS" w:hAnsi="Comic Sans MS"/>
        </w:rPr>
        <w:t>Να γραφούν οι τύποι που ζητούνται:</w:t>
      </w:r>
    </w:p>
    <w:p w14:paraId="56ED182A"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equitibus Gallis</w:t>
      </w:r>
      <w:r w:rsidRPr="00E255DE">
        <w:rPr>
          <w:rFonts w:ascii="Comic Sans MS" w:hAnsi="Comic Sans MS"/>
        </w:rPr>
        <w:t>: η ονομαστική ενικού</w:t>
      </w:r>
    </w:p>
    <w:p w14:paraId="60C4FA51"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hostibus</w:t>
      </w:r>
      <w:r w:rsidRPr="00E255DE">
        <w:rPr>
          <w:rFonts w:ascii="Comic Sans MS" w:hAnsi="Comic Sans MS"/>
        </w:rPr>
        <w:t>: η γενική πληθυντικού</w:t>
      </w:r>
    </w:p>
    <w:p w14:paraId="7FC3E750"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epistulam conscriptam</w:t>
      </w:r>
      <w:r w:rsidRPr="00E255DE">
        <w:rPr>
          <w:rFonts w:ascii="Comic Sans MS" w:hAnsi="Comic Sans MS"/>
        </w:rPr>
        <w:t>: αφαιρετική πληθυντικού</w:t>
      </w:r>
    </w:p>
    <w:p w14:paraId="198DEBDD"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Graecis litteris</w:t>
      </w:r>
      <w:r w:rsidRPr="00E255DE">
        <w:rPr>
          <w:rFonts w:ascii="Comic Sans MS" w:hAnsi="Comic Sans MS"/>
        </w:rPr>
        <w:t>: η γενική πληθυντικού</w:t>
      </w:r>
    </w:p>
    <w:p w14:paraId="749E443D"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legionibus</w:t>
      </w:r>
      <w:r w:rsidRPr="00E255DE">
        <w:rPr>
          <w:rFonts w:ascii="Comic Sans MS" w:hAnsi="Comic Sans MS"/>
        </w:rPr>
        <w:t>: η δοτική ενικού</w:t>
      </w:r>
    </w:p>
    <w:p w14:paraId="76ACD8E2"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casu</w:t>
      </w:r>
      <w:r w:rsidRPr="00E255DE">
        <w:rPr>
          <w:rFonts w:ascii="Comic Sans MS" w:hAnsi="Comic Sans MS"/>
        </w:rPr>
        <w:t>: η αιτιατική πληθυντικού</w:t>
      </w:r>
    </w:p>
    <w:p w14:paraId="600958B3"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turrim</w:t>
      </w:r>
      <w:r w:rsidRPr="00E255DE">
        <w:rPr>
          <w:rFonts w:ascii="Comic Sans MS" w:hAnsi="Comic Sans MS"/>
        </w:rPr>
        <w:t>: η αφαιρετική ενικού και η γενική πληθυντικού</w:t>
      </w:r>
    </w:p>
    <w:p w14:paraId="619CBBF1"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tertio die</w:t>
      </w:r>
      <w:r w:rsidRPr="00E255DE">
        <w:rPr>
          <w:rFonts w:ascii="Comic Sans MS" w:hAnsi="Comic Sans MS"/>
        </w:rPr>
        <w:t>: η αιτιατική ενικού</w:t>
      </w:r>
    </w:p>
    <w:p w14:paraId="54E3027D" w14:textId="77777777" w:rsidR="00E255DE" w:rsidRP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milite</w:t>
      </w:r>
      <w:r w:rsidRPr="00E255DE">
        <w:rPr>
          <w:rFonts w:ascii="Comic Sans MS" w:hAnsi="Comic Sans MS"/>
        </w:rPr>
        <w:t>: η ονομαστική ενικού</w:t>
      </w:r>
    </w:p>
    <w:p w14:paraId="23E34B81" w14:textId="77777777" w:rsidR="00E255DE" w:rsidRDefault="00E255DE" w:rsidP="00140924">
      <w:pPr>
        <w:spacing w:after="0" w:line="240" w:lineRule="auto"/>
        <w:jc w:val="both"/>
        <w:rPr>
          <w:rFonts w:ascii="Comic Sans MS" w:hAnsi="Comic Sans MS"/>
        </w:rPr>
      </w:pPr>
      <w:r w:rsidRPr="00E255DE">
        <w:rPr>
          <w:rFonts w:ascii="Comic Sans MS" w:hAnsi="Comic Sans MS"/>
        </w:rPr>
        <w:t xml:space="preserve">    </w:t>
      </w:r>
      <w:r w:rsidRPr="00140924">
        <w:rPr>
          <w:rFonts w:ascii="Comic Sans MS" w:hAnsi="Comic Sans MS"/>
          <w:b/>
        </w:rPr>
        <w:t>salutem</w:t>
      </w:r>
      <w:r w:rsidRPr="00E255DE">
        <w:rPr>
          <w:rFonts w:ascii="Comic Sans MS" w:hAnsi="Comic Sans MS"/>
        </w:rPr>
        <w:t>: η γενική ενικού</w:t>
      </w:r>
    </w:p>
    <w:p w14:paraId="61D46263" w14:textId="77777777" w:rsidR="00E255DE" w:rsidRDefault="00140924" w:rsidP="00140924">
      <w:pPr>
        <w:spacing w:after="0" w:line="240" w:lineRule="auto"/>
        <w:jc w:val="both"/>
        <w:rPr>
          <w:rFonts w:ascii="Comic Sans MS" w:hAnsi="Comic Sans MS"/>
        </w:rPr>
      </w:pPr>
      <w:r>
        <w:rPr>
          <w:rFonts w:ascii="Comic Sans MS" w:hAnsi="Comic Sans MS"/>
        </w:rPr>
        <w:t>4.</w:t>
      </w:r>
      <w:r w:rsidR="00E255DE" w:rsidRPr="00E255DE">
        <w:rPr>
          <w:rFonts w:ascii="Comic Sans MS" w:hAnsi="Comic Sans MS"/>
        </w:rPr>
        <w:t xml:space="preserve">Να αναγνωριστούν οι </w:t>
      </w:r>
      <w:r w:rsidR="00E255DE" w:rsidRPr="00140924">
        <w:rPr>
          <w:rFonts w:ascii="Comic Sans MS" w:hAnsi="Comic Sans MS"/>
          <w:u w:val="single"/>
        </w:rPr>
        <w:t>αντωνυμίες</w:t>
      </w:r>
      <w:r w:rsidR="00E255DE" w:rsidRPr="00E255DE">
        <w:rPr>
          <w:rFonts w:ascii="Comic Sans MS" w:hAnsi="Comic Sans MS"/>
        </w:rPr>
        <w:t xml:space="preserve"> του κειμένου και να μεταφερθούν στον άλλο αριθμό διατηρώντας την πτώση και το γένος.</w:t>
      </w:r>
    </w:p>
    <w:p w14:paraId="2BCF5798" w14:textId="77777777" w:rsidR="00E255DE" w:rsidRDefault="00140924" w:rsidP="00140924">
      <w:pPr>
        <w:spacing w:after="0" w:line="240" w:lineRule="auto"/>
        <w:jc w:val="both"/>
        <w:rPr>
          <w:rFonts w:ascii="Comic Sans MS" w:hAnsi="Comic Sans MS"/>
        </w:rPr>
      </w:pPr>
      <w:r>
        <w:rPr>
          <w:rFonts w:ascii="Comic Sans MS" w:hAnsi="Comic Sans MS"/>
        </w:rPr>
        <w:t xml:space="preserve">5. </w:t>
      </w:r>
      <w:r w:rsidR="00E255DE" w:rsidRPr="00140924">
        <w:rPr>
          <w:rFonts w:ascii="Comic Sans MS" w:hAnsi="Comic Sans MS"/>
          <w:b/>
        </w:rPr>
        <w:t>celeriter</w:t>
      </w:r>
      <w:r w:rsidR="00E255DE" w:rsidRPr="00E255DE">
        <w:rPr>
          <w:rFonts w:ascii="Comic Sans MS" w:hAnsi="Comic Sans MS"/>
        </w:rPr>
        <w:t>: Να δοθούν τα παραθετικά του επιρρήματος και οι τρεις βαθμοί του επιθέτου (στην ονομαστική ενικού και των τριών γενών).</w:t>
      </w:r>
    </w:p>
    <w:p w14:paraId="4C601DB6" w14:textId="77777777" w:rsidR="00E255DE" w:rsidRDefault="00140924" w:rsidP="00140924">
      <w:pPr>
        <w:spacing w:after="0" w:line="240" w:lineRule="auto"/>
        <w:jc w:val="both"/>
        <w:rPr>
          <w:rFonts w:ascii="Comic Sans MS" w:hAnsi="Comic Sans MS"/>
        </w:rPr>
      </w:pPr>
      <w:r>
        <w:rPr>
          <w:rFonts w:ascii="Comic Sans MS" w:hAnsi="Comic Sans MS"/>
        </w:rPr>
        <w:t xml:space="preserve">6. </w:t>
      </w:r>
      <w:r w:rsidR="00E255DE" w:rsidRPr="00140924">
        <w:rPr>
          <w:rFonts w:ascii="Comic Sans MS" w:hAnsi="Comic Sans MS"/>
          <w:b/>
        </w:rPr>
        <w:t xml:space="preserve">intercepta </w:t>
      </w:r>
      <w:proofErr w:type="spellStart"/>
      <w:r w:rsidR="00E255DE" w:rsidRPr="00140924">
        <w:rPr>
          <w:rFonts w:ascii="Comic Sans MS" w:hAnsi="Comic Sans MS"/>
          <w:b/>
        </w:rPr>
        <w:t>epistula</w:t>
      </w:r>
      <w:proofErr w:type="spellEnd"/>
      <w:r w:rsidR="00E255DE" w:rsidRPr="00140924">
        <w:rPr>
          <w:rFonts w:ascii="Comic Sans MS" w:hAnsi="Comic Sans MS"/>
          <w:b/>
        </w:rPr>
        <w:t xml:space="preserve"> / </w:t>
      </w:r>
      <w:proofErr w:type="spellStart"/>
      <w:r w:rsidR="00E255DE" w:rsidRPr="00140924">
        <w:rPr>
          <w:rFonts w:ascii="Comic Sans MS" w:hAnsi="Comic Sans MS"/>
          <w:b/>
        </w:rPr>
        <w:t>epistulam</w:t>
      </w:r>
      <w:proofErr w:type="spellEnd"/>
      <w:r w:rsidR="00E255DE" w:rsidRPr="00140924">
        <w:rPr>
          <w:rFonts w:ascii="Comic Sans MS" w:hAnsi="Comic Sans MS"/>
          <w:b/>
        </w:rPr>
        <w:t xml:space="preserve"> </w:t>
      </w:r>
      <w:proofErr w:type="spellStart"/>
      <w:r w:rsidR="00E255DE" w:rsidRPr="00140924">
        <w:rPr>
          <w:rFonts w:ascii="Comic Sans MS" w:hAnsi="Comic Sans MS"/>
          <w:b/>
        </w:rPr>
        <w:t>conscriptam</w:t>
      </w:r>
      <w:proofErr w:type="spellEnd"/>
      <w:r w:rsidR="00935064" w:rsidRPr="00935064">
        <w:rPr>
          <w:rFonts w:ascii="Comic Sans MS" w:hAnsi="Comic Sans MS"/>
          <w:b/>
        </w:rPr>
        <w:t>/</w:t>
      </w:r>
      <w:proofErr w:type="spellStart"/>
      <w:r w:rsidR="00935064">
        <w:rPr>
          <w:rFonts w:ascii="Comic Sans MS" w:hAnsi="Comic Sans MS"/>
          <w:b/>
          <w:lang w:val="en-US"/>
        </w:rPr>
        <w:t>periculum</w:t>
      </w:r>
      <w:proofErr w:type="spellEnd"/>
      <w:r w:rsidR="00935064" w:rsidRPr="00935064">
        <w:rPr>
          <w:rFonts w:ascii="Comic Sans MS" w:hAnsi="Comic Sans MS"/>
          <w:b/>
        </w:rPr>
        <w:t xml:space="preserve"> </w:t>
      </w:r>
      <w:proofErr w:type="spellStart"/>
      <w:r w:rsidR="00935064">
        <w:rPr>
          <w:rFonts w:ascii="Comic Sans MS" w:hAnsi="Comic Sans MS"/>
          <w:b/>
          <w:lang w:val="en-US"/>
        </w:rPr>
        <w:t>veritus</w:t>
      </w:r>
      <w:proofErr w:type="spellEnd"/>
      <w:r w:rsidR="00E255DE" w:rsidRPr="00E255DE">
        <w:rPr>
          <w:rFonts w:ascii="Comic Sans MS" w:hAnsi="Comic Sans MS"/>
        </w:rPr>
        <w:t>: Να αναγνωριστούν οι μετοχές και να αναλυθούν στις αντίστοιχες δευτερεύουσες προτάσεις.</w:t>
      </w:r>
    </w:p>
    <w:p w14:paraId="1E60B180" w14:textId="77777777" w:rsidR="00140924" w:rsidRDefault="00140924" w:rsidP="00140924">
      <w:pPr>
        <w:spacing w:after="0" w:line="240" w:lineRule="auto"/>
        <w:jc w:val="both"/>
        <w:rPr>
          <w:rFonts w:ascii="Comic Sans MS" w:hAnsi="Comic Sans MS"/>
          <w:b/>
        </w:rPr>
      </w:pPr>
      <w:r>
        <w:rPr>
          <w:rFonts w:ascii="Comic Sans MS" w:hAnsi="Comic Sans MS"/>
        </w:rPr>
        <w:t>7.</w:t>
      </w:r>
      <w:r w:rsidR="00E255DE" w:rsidRPr="00E255DE">
        <w:rPr>
          <w:rFonts w:ascii="Comic Sans MS" w:hAnsi="Comic Sans MS"/>
        </w:rPr>
        <w:t xml:space="preserve"> Να μετατραπεί η</w:t>
      </w:r>
      <w:r>
        <w:rPr>
          <w:rFonts w:ascii="Comic Sans MS" w:hAnsi="Comic Sans MS"/>
        </w:rPr>
        <w:t xml:space="preserve"> </w:t>
      </w:r>
      <w:r w:rsidRPr="00140924">
        <w:rPr>
          <w:rFonts w:ascii="Comic Sans MS" w:hAnsi="Comic Sans MS"/>
          <w:u w:val="single"/>
        </w:rPr>
        <w:t>παθητική</w:t>
      </w:r>
      <w:r>
        <w:rPr>
          <w:rFonts w:ascii="Comic Sans MS" w:hAnsi="Comic Sans MS"/>
        </w:rPr>
        <w:t xml:space="preserve"> σύνταξη </w:t>
      </w:r>
      <w:r w:rsidRPr="00140924">
        <w:rPr>
          <w:rFonts w:ascii="Comic Sans MS" w:hAnsi="Comic Sans MS"/>
          <w:u w:val="single"/>
        </w:rPr>
        <w:t>σε ενεργητική</w:t>
      </w:r>
      <w:r>
        <w:rPr>
          <w:rFonts w:ascii="Comic Sans MS" w:hAnsi="Comic Sans MS"/>
        </w:rPr>
        <w:t>:</w:t>
      </w:r>
    </w:p>
    <w:p w14:paraId="7E8641EE" w14:textId="77777777" w:rsidR="00E255DE" w:rsidRPr="00140924" w:rsidRDefault="00140924" w:rsidP="00140924">
      <w:pPr>
        <w:spacing w:after="0" w:line="240" w:lineRule="auto"/>
        <w:jc w:val="both"/>
        <w:rPr>
          <w:rFonts w:ascii="Comic Sans MS" w:hAnsi="Comic Sans MS"/>
          <w:lang w:val="en-US"/>
        </w:rPr>
      </w:pPr>
      <w:r w:rsidRPr="00140924">
        <w:rPr>
          <w:rFonts w:ascii="Comic Sans MS" w:hAnsi="Comic Sans MS"/>
          <w:b/>
          <w:lang w:val="en-US"/>
        </w:rPr>
        <w:t xml:space="preserve">ne […] nostra </w:t>
      </w:r>
      <w:proofErr w:type="spellStart"/>
      <w:r w:rsidRPr="00140924">
        <w:rPr>
          <w:rFonts w:ascii="Comic Sans MS" w:hAnsi="Comic Sans MS"/>
          <w:b/>
          <w:lang w:val="en-US"/>
        </w:rPr>
        <w:t>consilia</w:t>
      </w:r>
      <w:proofErr w:type="spellEnd"/>
      <w:r w:rsidRPr="00140924">
        <w:rPr>
          <w:rFonts w:ascii="Comic Sans MS" w:hAnsi="Comic Sans MS"/>
          <w:b/>
          <w:lang w:val="en-US"/>
        </w:rPr>
        <w:t xml:space="preserve"> ab </w:t>
      </w:r>
      <w:proofErr w:type="spellStart"/>
      <w:r w:rsidRPr="00140924">
        <w:rPr>
          <w:rFonts w:ascii="Comic Sans MS" w:hAnsi="Comic Sans MS"/>
          <w:b/>
          <w:lang w:val="en-US"/>
        </w:rPr>
        <w:t>hostibus</w:t>
      </w:r>
      <w:proofErr w:type="spellEnd"/>
      <w:r w:rsidRPr="00140924">
        <w:rPr>
          <w:rFonts w:ascii="Comic Sans MS" w:hAnsi="Comic Sans MS"/>
          <w:b/>
          <w:lang w:val="en-US"/>
        </w:rPr>
        <w:t xml:space="preserve"> </w:t>
      </w:r>
      <w:proofErr w:type="spellStart"/>
      <w:r w:rsidRPr="00140924">
        <w:rPr>
          <w:rFonts w:ascii="Comic Sans MS" w:hAnsi="Comic Sans MS"/>
          <w:b/>
          <w:lang w:val="en-US"/>
        </w:rPr>
        <w:t>cognoscantur</w:t>
      </w:r>
      <w:proofErr w:type="spellEnd"/>
    </w:p>
    <w:p w14:paraId="7F9C3DC5" w14:textId="77777777" w:rsidR="00140924" w:rsidRPr="00935064" w:rsidRDefault="00140924" w:rsidP="00140924">
      <w:pPr>
        <w:spacing w:after="0" w:line="240" w:lineRule="auto"/>
        <w:jc w:val="both"/>
        <w:rPr>
          <w:rFonts w:ascii="Comic Sans MS" w:hAnsi="Comic Sans MS"/>
          <w:b/>
          <w:lang w:val="en-US"/>
        </w:rPr>
      </w:pPr>
      <w:proofErr w:type="spellStart"/>
      <w:r w:rsidRPr="00935064">
        <w:rPr>
          <w:rFonts w:ascii="Comic Sans MS" w:hAnsi="Comic Sans MS"/>
          <w:b/>
          <w:lang w:val="en-US"/>
        </w:rPr>
        <w:t>tertio</w:t>
      </w:r>
      <w:proofErr w:type="spellEnd"/>
      <w:r w:rsidRPr="00935064">
        <w:rPr>
          <w:rFonts w:ascii="Comic Sans MS" w:hAnsi="Comic Sans MS"/>
          <w:b/>
          <w:lang w:val="en-US"/>
        </w:rPr>
        <w:t xml:space="preserve"> post die a </w:t>
      </w:r>
      <w:proofErr w:type="spellStart"/>
      <w:r w:rsidRPr="00935064">
        <w:rPr>
          <w:rFonts w:ascii="Comic Sans MS" w:hAnsi="Comic Sans MS"/>
          <w:b/>
          <w:lang w:val="en-US"/>
        </w:rPr>
        <w:t>quodam</w:t>
      </w:r>
      <w:proofErr w:type="spellEnd"/>
      <w:r w:rsidRPr="00935064">
        <w:rPr>
          <w:rFonts w:ascii="Comic Sans MS" w:hAnsi="Comic Sans MS"/>
          <w:b/>
          <w:lang w:val="en-US"/>
        </w:rPr>
        <w:t xml:space="preserve"> </w:t>
      </w:r>
      <w:proofErr w:type="spellStart"/>
      <w:r w:rsidRPr="00935064">
        <w:rPr>
          <w:rFonts w:ascii="Comic Sans MS" w:hAnsi="Comic Sans MS"/>
          <w:b/>
          <w:lang w:val="en-US"/>
        </w:rPr>
        <w:t>milite</w:t>
      </w:r>
      <w:proofErr w:type="spellEnd"/>
      <w:r w:rsidRPr="00935064">
        <w:rPr>
          <w:rFonts w:ascii="Comic Sans MS" w:hAnsi="Comic Sans MS"/>
          <w:b/>
          <w:lang w:val="en-US"/>
        </w:rPr>
        <w:t xml:space="preserve"> </w:t>
      </w:r>
      <w:proofErr w:type="spellStart"/>
      <w:r w:rsidRPr="00935064">
        <w:rPr>
          <w:rFonts w:ascii="Comic Sans MS" w:hAnsi="Comic Sans MS"/>
          <w:b/>
          <w:lang w:val="en-US"/>
        </w:rPr>
        <w:t>conspicitur</w:t>
      </w:r>
      <w:proofErr w:type="spellEnd"/>
      <w:r w:rsidRPr="00935064">
        <w:rPr>
          <w:rFonts w:ascii="Comic Sans MS" w:hAnsi="Comic Sans MS"/>
          <w:b/>
          <w:lang w:val="en-US"/>
        </w:rPr>
        <w:t xml:space="preserve"> et ad </w:t>
      </w:r>
      <w:proofErr w:type="spellStart"/>
      <w:r w:rsidRPr="00935064">
        <w:rPr>
          <w:rFonts w:ascii="Comic Sans MS" w:hAnsi="Comic Sans MS"/>
          <w:b/>
          <w:lang w:val="en-US"/>
        </w:rPr>
        <w:t>Ciceronem</w:t>
      </w:r>
      <w:proofErr w:type="spellEnd"/>
      <w:r w:rsidRPr="00935064">
        <w:rPr>
          <w:rFonts w:ascii="Comic Sans MS" w:hAnsi="Comic Sans MS"/>
          <w:b/>
          <w:lang w:val="en-US"/>
        </w:rPr>
        <w:t xml:space="preserve"> </w:t>
      </w:r>
      <w:proofErr w:type="spellStart"/>
      <w:r w:rsidRPr="00935064">
        <w:rPr>
          <w:rFonts w:ascii="Comic Sans MS" w:hAnsi="Comic Sans MS"/>
          <w:b/>
          <w:lang w:val="en-US"/>
        </w:rPr>
        <w:t>defertur</w:t>
      </w:r>
      <w:proofErr w:type="spellEnd"/>
    </w:p>
    <w:p w14:paraId="27FAA794" w14:textId="77777777" w:rsidR="00140924" w:rsidRPr="00140924" w:rsidRDefault="00140924" w:rsidP="00140924">
      <w:pPr>
        <w:spacing w:after="0" w:line="240" w:lineRule="auto"/>
        <w:jc w:val="both"/>
        <w:rPr>
          <w:rFonts w:ascii="Comic Sans MS" w:hAnsi="Comic Sans MS"/>
        </w:rPr>
      </w:pPr>
      <w:r>
        <w:rPr>
          <w:rFonts w:ascii="Comic Sans MS" w:hAnsi="Comic Sans MS"/>
        </w:rPr>
        <w:t xml:space="preserve">8. Να μετατραπεί η </w:t>
      </w:r>
      <w:r w:rsidRPr="00140924">
        <w:rPr>
          <w:rFonts w:ascii="Comic Sans MS" w:hAnsi="Comic Sans MS"/>
          <w:u w:val="single"/>
        </w:rPr>
        <w:t>ενεργητική</w:t>
      </w:r>
      <w:r>
        <w:rPr>
          <w:rFonts w:ascii="Comic Sans MS" w:hAnsi="Comic Sans MS"/>
        </w:rPr>
        <w:t xml:space="preserve"> σύνταξη </w:t>
      </w:r>
      <w:r w:rsidRPr="00140924">
        <w:rPr>
          <w:rFonts w:ascii="Comic Sans MS" w:hAnsi="Comic Sans MS"/>
          <w:u w:val="single"/>
        </w:rPr>
        <w:t>σε παθητική</w:t>
      </w:r>
      <w:r>
        <w:rPr>
          <w:rFonts w:ascii="Comic Sans MS" w:hAnsi="Comic Sans MS"/>
          <w:u w:val="single"/>
        </w:rPr>
        <w:t>:</w:t>
      </w:r>
    </w:p>
    <w:p w14:paraId="55FB99BA" w14:textId="77777777" w:rsidR="00140924" w:rsidRPr="00140924" w:rsidRDefault="00140924" w:rsidP="00140924">
      <w:pPr>
        <w:spacing w:after="0" w:line="240" w:lineRule="auto"/>
        <w:jc w:val="both"/>
        <w:rPr>
          <w:rFonts w:ascii="Comic Sans MS" w:hAnsi="Comic Sans MS"/>
          <w:b/>
          <w:lang w:val="en-US"/>
        </w:rPr>
      </w:pPr>
      <w:r w:rsidRPr="00140924">
        <w:rPr>
          <w:rFonts w:ascii="Comic Sans MS" w:hAnsi="Comic Sans MS"/>
          <w:b/>
          <w:lang w:val="en-US"/>
        </w:rPr>
        <w:t xml:space="preserve">ad </w:t>
      </w:r>
      <w:proofErr w:type="spellStart"/>
      <w:r w:rsidRPr="00140924">
        <w:rPr>
          <w:rFonts w:ascii="Comic Sans MS" w:hAnsi="Comic Sans MS"/>
          <w:b/>
          <w:lang w:val="en-US"/>
        </w:rPr>
        <w:t>Ciceronem</w:t>
      </w:r>
      <w:proofErr w:type="spellEnd"/>
      <w:r w:rsidRPr="00140924">
        <w:rPr>
          <w:rFonts w:ascii="Comic Sans MS" w:hAnsi="Comic Sans MS"/>
          <w:b/>
          <w:lang w:val="en-US"/>
        </w:rPr>
        <w:t xml:space="preserve"> </w:t>
      </w:r>
      <w:proofErr w:type="spellStart"/>
      <w:r w:rsidRPr="00140924">
        <w:rPr>
          <w:rFonts w:ascii="Comic Sans MS" w:hAnsi="Comic Sans MS"/>
          <w:b/>
          <w:lang w:val="en-US"/>
        </w:rPr>
        <w:t>epistulam</w:t>
      </w:r>
      <w:proofErr w:type="spellEnd"/>
      <w:r w:rsidRPr="00140924">
        <w:rPr>
          <w:rFonts w:ascii="Comic Sans MS" w:hAnsi="Comic Sans MS"/>
          <w:b/>
          <w:lang w:val="en-US"/>
        </w:rPr>
        <w:t xml:space="preserve"> </w:t>
      </w:r>
      <w:proofErr w:type="spellStart"/>
      <w:r w:rsidRPr="00140924">
        <w:rPr>
          <w:rFonts w:ascii="Comic Sans MS" w:hAnsi="Comic Sans MS"/>
          <w:b/>
          <w:lang w:val="en-US"/>
        </w:rPr>
        <w:t>deferat</w:t>
      </w:r>
      <w:proofErr w:type="spellEnd"/>
      <w:r w:rsidRPr="00140924">
        <w:rPr>
          <w:rFonts w:ascii="Comic Sans MS" w:hAnsi="Comic Sans MS"/>
          <w:b/>
          <w:lang w:val="en-US"/>
        </w:rPr>
        <w:t>(</w:t>
      </w:r>
      <w:proofErr w:type="spellStart"/>
      <w:r>
        <w:rPr>
          <w:rFonts w:ascii="Comic Sans MS" w:hAnsi="Comic Sans MS"/>
          <w:b/>
          <w:lang w:val="en-US"/>
        </w:rPr>
        <w:t>quidam</w:t>
      </w:r>
      <w:proofErr w:type="spellEnd"/>
      <w:r>
        <w:rPr>
          <w:rFonts w:ascii="Comic Sans MS" w:hAnsi="Comic Sans MS"/>
          <w:b/>
          <w:lang w:val="en-US"/>
        </w:rPr>
        <w:t xml:space="preserve"> eques)</w:t>
      </w:r>
    </w:p>
    <w:p w14:paraId="304560EB" w14:textId="77777777" w:rsidR="00140924" w:rsidRPr="00935064" w:rsidRDefault="00140924" w:rsidP="00140924">
      <w:pPr>
        <w:spacing w:after="0" w:line="240" w:lineRule="auto"/>
        <w:jc w:val="both"/>
        <w:rPr>
          <w:rFonts w:ascii="Comic Sans MS" w:hAnsi="Comic Sans MS"/>
          <w:lang w:val="en-US"/>
        </w:rPr>
      </w:pPr>
      <w:proofErr w:type="spellStart"/>
      <w:r w:rsidRPr="00140924">
        <w:rPr>
          <w:rFonts w:ascii="Comic Sans MS" w:hAnsi="Comic Sans MS"/>
          <w:b/>
          <w:lang w:val="en-US"/>
        </w:rPr>
        <w:t>epistulam</w:t>
      </w:r>
      <w:proofErr w:type="spellEnd"/>
      <w:r w:rsidRPr="00140924">
        <w:rPr>
          <w:rFonts w:ascii="Comic Sans MS" w:hAnsi="Comic Sans MS"/>
          <w:b/>
          <w:lang w:val="en-US"/>
        </w:rPr>
        <w:t xml:space="preserve"> ad amentum </w:t>
      </w:r>
      <w:proofErr w:type="spellStart"/>
      <w:r w:rsidRPr="00140924">
        <w:rPr>
          <w:rFonts w:ascii="Comic Sans MS" w:hAnsi="Comic Sans MS"/>
          <w:b/>
          <w:lang w:val="en-US"/>
        </w:rPr>
        <w:t>tragulae</w:t>
      </w:r>
      <w:proofErr w:type="spellEnd"/>
      <w:r w:rsidRPr="00140924">
        <w:rPr>
          <w:rFonts w:ascii="Comic Sans MS" w:hAnsi="Comic Sans MS"/>
          <w:b/>
          <w:lang w:val="en-US"/>
        </w:rPr>
        <w:t xml:space="preserve"> </w:t>
      </w:r>
      <w:proofErr w:type="spellStart"/>
      <w:r w:rsidRPr="00140924">
        <w:rPr>
          <w:rFonts w:ascii="Comic Sans MS" w:hAnsi="Comic Sans MS"/>
          <w:b/>
          <w:lang w:val="en-US"/>
        </w:rPr>
        <w:t>adliget</w:t>
      </w:r>
      <w:proofErr w:type="spellEnd"/>
      <w:r w:rsidRPr="00140924">
        <w:rPr>
          <w:rFonts w:ascii="Comic Sans MS" w:hAnsi="Comic Sans MS"/>
          <w:b/>
          <w:lang w:val="en-US"/>
        </w:rPr>
        <w:t xml:space="preserve"> et intra castra </w:t>
      </w:r>
      <w:proofErr w:type="spellStart"/>
      <w:r w:rsidRPr="00140924">
        <w:rPr>
          <w:rFonts w:ascii="Comic Sans MS" w:hAnsi="Comic Sans MS"/>
          <w:b/>
          <w:lang w:val="en-US"/>
        </w:rPr>
        <w:t>abiciat</w:t>
      </w:r>
      <w:proofErr w:type="spellEnd"/>
      <w:r w:rsidRPr="00140924">
        <w:rPr>
          <w:rFonts w:ascii="Comic Sans MS" w:hAnsi="Comic Sans MS"/>
          <w:lang w:val="en-US"/>
        </w:rPr>
        <w:t xml:space="preserve"> (</w:t>
      </w:r>
      <w:proofErr w:type="spellStart"/>
      <w:r>
        <w:rPr>
          <w:rFonts w:ascii="Comic Sans MS" w:hAnsi="Comic Sans MS"/>
          <w:lang w:val="en-US"/>
        </w:rPr>
        <w:t>legatus</w:t>
      </w:r>
      <w:proofErr w:type="spellEnd"/>
      <w:r>
        <w:rPr>
          <w:rFonts w:ascii="Comic Sans MS" w:hAnsi="Comic Sans MS"/>
          <w:lang w:val="en-US"/>
        </w:rPr>
        <w:t>)</w:t>
      </w:r>
    </w:p>
    <w:p w14:paraId="70A3E3DF" w14:textId="751A45D4" w:rsidR="00140924" w:rsidRDefault="00140924" w:rsidP="00140924">
      <w:pPr>
        <w:spacing w:after="0" w:line="240" w:lineRule="auto"/>
        <w:jc w:val="both"/>
        <w:rPr>
          <w:rFonts w:ascii="Comic Sans MS" w:hAnsi="Comic Sans MS"/>
          <w:lang w:val="en-US"/>
        </w:rPr>
      </w:pPr>
      <w:r w:rsidRPr="00140924">
        <w:rPr>
          <w:rFonts w:ascii="Comic Sans MS" w:hAnsi="Comic Sans MS"/>
          <w:lang w:val="en-US"/>
        </w:rPr>
        <w:t xml:space="preserve">Gallus, </w:t>
      </w:r>
      <w:proofErr w:type="spellStart"/>
      <w:r w:rsidRPr="00140924">
        <w:rPr>
          <w:rFonts w:ascii="Comic Sans MS" w:hAnsi="Comic Sans MS"/>
          <w:lang w:val="en-US"/>
        </w:rPr>
        <w:t>periculum</w:t>
      </w:r>
      <w:proofErr w:type="spellEnd"/>
      <w:r w:rsidRPr="00140924">
        <w:rPr>
          <w:rFonts w:ascii="Comic Sans MS" w:hAnsi="Comic Sans MS"/>
          <w:lang w:val="en-US"/>
        </w:rPr>
        <w:t xml:space="preserve"> </w:t>
      </w:r>
      <w:proofErr w:type="spellStart"/>
      <w:r w:rsidRPr="00140924">
        <w:rPr>
          <w:rFonts w:ascii="Comic Sans MS" w:hAnsi="Comic Sans MS"/>
          <w:lang w:val="en-US"/>
        </w:rPr>
        <w:t>veritus</w:t>
      </w:r>
      <w:proofErr w:type="spellEnd"/>
      <w:r w:rsidRPr="00140924">
        <w:rPr>
          <w:rFonts w:ascii="Comic Sans MS" w:hAnsi="Comic Sans MS"/>
          <w:lang w:val="en-US"/>
        </w:rPr>
        <w:t xml:space="preserve">, </w:t>
      </w:r>
      <w:proofErr w:type="spellStart"/>
      <w:r w:rsidRPr="00140924">
        <w:rPr>
          <w:rFonts w:ascii="Comic Sans MS" w:hAnsi="Comic Sans MS"/>
          <w:lang w:val="en-US"/>
        </w:rPr>
        <w:t>constituit</w:t>
      </w:r>
      <w:proofErr w:type="spellEnd"/>
      <w:r w:rsidRPr="00140924">
        <w:rPr>
          <w:rFonts w:ascii="Comic Sans MS" w:hAnsi="Comic Sans MS"/>
          <w:lang w:val="en-US"/>
        </w:rPr>
        <w:t xml:space="preserve"> </w:t>
      </w:r>
      <w:proofErr w:type="spellStart"/>
      <w:r w:rsidRPr="00140924">
        <w:rPr>
          <w:rFonts w:ascii="Comic Sans MS" w:hAnsi="Comic Sans MS"/>
          <w:b/>
          <w:lang w:val="en-US"/>
        </w:rPr>
        <w:t>ut</w:t>
      </w:r>
      <w:proofErr w:type="spellEnd"/>
      <w:r w:rsidRPr="00140924">
        <w:rPr>
          <w:rFonts w:ascii="Comic Sans MS" w:hAnsi="Comic Sans MS"/>
          <w:b/>
          <w:lang w:val="en-US"/>
        </w:rPr>
        <w:t xml:space="preserve"> </w:t>
      </w:r>
      <w:proofErr w:type="spellStart"/>
      <w:r w:rsidRPr="00140924">
        <w:rPr>
          <w:rFonts w:ascii="Comic Sans MS" w:hAnsi="Comic Sans MS"/>
          <w:b/>
          <w:lang w:val="en-US"/>
        </w:rPr>
        <w:t>tragulam</w:t>
      </w:r>
      <w:proofErr w:type="spellEnd"/>
      <w:r w:rsidRPr="00140924">
        <w:rPr>
          <w:rFonts w:ascii="Comic Sans MS" w:hAnsi="Comic Sans MS"/>
          <w:b/>
          <w:lang w:val="en-US"/>
        </w:rPr>
        <w:t xml:space="preserve"> </w:t>
      </w:r>
      <w:proofErr w:type="spellStart"/>
      <w:r w:rsidRPr="00140924">
        <w:rPr>
          <w:rFonts w:ascii="Comic Sans MS" w:hAnsi="Comic Sans MS"/>
          <w:b/>
          <w:lang w:val="en-US"/>
        </w:rPr>
        <w:t>mitteret</w:t>
      </w:r>
      <w:proofErr w:type="spellEnd"/>
      <w:r w:rsidRPr="00140924">
        <w:rPr>
          <w:rFonts w:ascii="Comic Sans MS" w:hAnsi="Comic Sans MS"/>
          <w:lang w:val="en-US"/>
        </w:rPr>
        <w:t>.</w:t>
      </w:r>
    </w:p>
    <w:p w14:paraId="0BF5D27A" w14:textId="0C215DC8" w:rsidR="0044014D" w:rsidRPr="00167526" w:rsidRDefault="0044014D" w:rsidP="00167526">
      <w:pPr>
        <w:spacing w:after="0" w:line="240" w:lineRule="auto"/>
        <w:rPr>
          <w:rStyle w:val="label"/>
          <w:rFonts w:ascii="Comic Sans MS" w:hAnsi="Comic Sans MS"/>
          <w:lang w:val="en-US"/>
        </w:rPr>
      </w:pPr>
      <w:r w:rsidRPr="00167526">
        <w:rPr>
          <w:rFonts w:ascii="Comic Sans MS" w:hAnsi="Comic Sans MS"/>
          <w:lang w:val="en-US"/>
        </w:rPr>
        <w:t xml:space="preserve">9. </w:t>
      </w:r>
      <w:r w:rsidRPr="00167526">
        <w:rPr>
          <w:rStyle w:val="label"/>
          <w:rFonts w:ascii="Comic Sans MS" w:hAnsi="Comic Sans MS"/>
          <w:lang w:val="en-US"/>
        </w:rPr>
        <w:t xml:space="preserve">a) ex </w:t>
      </w:r>
      <w:proofErr w:type="spellStart"/>
      <w:r w:rsidRPr="00167526">
        <w:rPr>
          <w:rStyle w:val="label"/>
          <w:rFonts w:ascii="Comic Sans MS" w:hAnsi="Comic Sans MS"/>
          <w:lang w:val="en-US"/>
        </w:rPr>
        <w:t>equitibus</w:t>
      </w:r>
      <w:proofErr w:type="spellEnd"/>
      <w:r w:rsidRPr="00167526">
        <w:rPr>
          <w:rStyle w:val="label"/>
          <w:rFonts w:ascii="Comic Sans MS" w:hAnsi="Comic Sans MS"/>
          <w:lang w:val="en-US"/>
        </w:rPr>
        <w:t xml:space="preserve"> </w:t>
      </w:r>
      <w:proofErr w:type="spellStart"/>
      <w:r w:rsidRPr="00167526">
        <w:rPr>
          <w:rStyle w:val="label"/>
          <w:rFonts w:ascii="Comic Sans MS" w:hAnsi="Comic Sans MS"/>
          <w:lang w:val="en-US"/>
        </w:rPr>
        <w:t>Gallis</w:t>
      </w:r>
      <w:proofErr w:type="spellEnd"/>
      <w:r w:rsidR="00167526" w:rsidRPr="00167526">
        <w:rPr>
          <w:rStyle w:val="label"/>
          <w:rFonts w:ascii="Comic Sans MS" w:hAnsi="Comic Sans MS"/>
          <w:lang w:val="en-US"/>
        </w:rPr>
        <w:t xml:space="preserve"> </w:t>
      </w:r>
      <w:r w:rsidRPr="00167526">
        <w:rPr>
          <w:rStyle w:val="label"/>
          <w:rFonts w:ascii="Comic Sans MS" w:hAnsi="Comic Sans MS"/>
          <w:lang w:val="en-US"/>
        </w:rPr>
        <w:t xml:space="preserve">b) </w:t>
      </w:r>
      <w:proofErr w:type="spellStart"/>
      <w:r w:rsidRPr="00167526">
        <w:rPr>
          <w:rStyle w:val="label"/>
          <w:rFonts w:ascii="Comic Sans MS" w:hAnsi="Comic Sans MS"/>
          <w:lang w:val="en-US"/>
        </w:rPr>
        <w:t>tertio</w:t>
      </w:r>
      <w:proofErr w:type="spellEnd"/>
      <w:r w:rsidRPr="00167526">
        <w:rPr>
          <w:rStyle w:val="label"/>
          <w:rFonts w:ascii="Comic Sans MS" w:hAnsi="Comic Sans MS"/>
          <w:lang w:val="en-US"/>
        </w:rPr>
        <w:t xml:space="preserve"> post die</w:t>
      </w:r>
      <w:r w:rsidR="00167526" w:rsidRPr="00167526">
        <w:rPr>
          <w:rStyle w:val="label"/>
          <w:rFonts w:ascii="Comic Sans MS" w:hAnsi="Comic Sans MS"/>
          <w:lang w:val="en-US"/>
        </w:rPr>
        <w:t xml:space="preserve"> </w:t>
      </w:r>
      <w:r w:rsidRPr="00167526">
        <w:rPr>
          <w:rStyle w:val="label"/>
          <w:rFonts w:ascii="Comic Sans MS" w:hAnsi="Comic Sans MS"/>
          <w:lang w:val="en-US"/>
        </w:rPr>
        <w:t xml:space="preserve">c) </w:t>
      </w:r>
      <w:proofErr w:type="spellStart"/>
      <w:r w:rsidRPr="00167526">
        <w:rPr>
          <w:rStyle w:val="label"/>
          <w:rFonts w:ascii="Comic Sans MS" w:hAnsi="Comic Sans MS"/>
          <w:lang w:val="en-US"/>
        </w:rPr>
        <w:t>Quam</w:t>
      </w:r>
      <w:proofErr w:type="spellEnd"/>
      <w:r w:rsidRPr="00167526">
        <w:rPr>
          <w:rStyle w:val="label"/>
          <w:rFonts w:ascii="Comic Sans MS" w:hAnsi="Comic Sans MS"/>
          <w:lang w:val="en-US"/>
        </w:rPr>
        <w:t xml:space="preserve"> </w:t>
      </w:r>
      <w:proofErr w:type="spellStart"/>
      <w:r w:rsidRPr="00167526">
        <w:rPr>
          <w:rStyle w:val="label"/>
          <w:rFonts w:ascii="Comic Sans MS" w:hAnsi="Comic Sans MS"/>
          <w:lang w:val="en-US"/>
        </w:rPr>
        <w:t>ob</w:t>
      </w:r>
      <w:proofErr w:type="spellEnd"/>
      <w:r w:rsidRPr="00167526">
        <w:rPr>
          <w:rStyle w:val="label"/>
          <w:rFonts w:ascii="Comic Sans MS" w:hAnsi="Comic Sans MS"/>
          <w:lang w:val="en-US"/>
        </w:rPr>
        <w:t xml:space="preserve"> rem</w:t>
      </w:r>
      <w:r w:rsidR="00167526" w:rsidRPr="00167526">
        <w:rPr>
          <w:rStyle w:val="label"/>
          <w:rFonts w:ascii="Comic Sans MS" w:hAnsi="Comic Sans MS"/>
          <w:lang w:val="en-US"/>
        </w:rPr>
        <w:t xml:space="preserve"> </w:t>
      </w:r>
      <w:r w:rsidRPr="00167526">
        <w:rPr>
          <w:rFonts w:ascii="Comic Sans MS" w:hAnsi="Comic Sans MS"/>
          <w:lang w:val="en-US"/>
        </w:rPr>
        <w:br/>
      </w:r>
      <w:r w:rsidRPr="00167526">
        <w:rPr>
          <w:rStyle w:val="label"/>
          <w:rFonts w:ascii="Comic Sans MS" w:hAnsi="Comic Sans MS"/>
        </w:rPr>
        <w:t>Να</w:t>
      </w:r>
      <w:r w:rsidRPr="00167526">
        <w:rPr>
          <w:rStyle w:val="label"/>
          <w:rFonts w:ascii="Comic Sans MS" w:hAnsi="Comic Sans MS"/>
          <w:lang w:val="en-US"/>
        </w:rPr>
        <w:t xml:space="preserve"> </w:t>
      </w:r>
      <w:r w:rsidRPr="00167526">
        <w:rPr>
          <w:rStyle w:val="label"/>
          <w:rFonts w:ascii="Comic Sans MS" w:hAnsi="Comic Sans MS"/>
        </w:rPr>
        <w:t>αποδώσετε</w:t>
      </w:r>
      <w:r w:rsidRPr="00167526">
        <w:rPr>
          <w:rStyle w:val="label"/>
          <w:rFonts w:ascii="Comic Sans MS" w:hAnsi="Comic Sans MS"/>
          <w:lang w:val="en-US"/>
        </w:rPr>
        <w:t xml:space="preserve"> </w:t>
      </w:r>
      <w:r w:rsidRPr="00167526">
        <w:rPr>
          <w:rStyle w:val="label"/>
          <w:rFonts w:ascii="Comic Sans MS" w:hAnsi="Comic Sans MS"/>
        </w:rPr>
        <w:t>τις</w:t>
      </w:r>
      <w:r w:rsidRPr="00167526">
        <w:rPr>
          <w:rStyle w:val="label"/>
          <w:rFonts w:ascii="Comic Sans MS" w:hAnsi="Comic Sans MS"/>
          <w:lang w:val="en-US"/>
        </w:rPr>
        <w:t xml:space="preserve"> </w:t>
      </w:r>
      <w:r w:rsidRPr="00167526">
        <w:rPr>
          <w:rStyle w:val="label"/>
          <w:rFonts w:ascii="Comic Sans MS" w:hAnsi="Comic Sans MS"/>
        </w:rPr>
        <w:t>παραπάνω</w:t>
      </w:r>
      <w:r w:rsidRPr="00167526">
        <w:rPr>
          <w:rStyle w:val="label"/>
          <w:rFonts w:ascii="Comic Sans MS" w:hAnsi="Comic Sans MS"/>
          <w:lang w:val="en-US"/>
        </w:rPr>
        <w:t xml:space="preserve"> </w:t>
      </w:r>
      <w:r w:rsidRPr="00167526">
        <w:rPr>
          <w:rStyle w:val="label"/>
          <w:rFonts w:ascii="Comic Sans MS" w:hAnsi="Comic Sans MS"/>
        </w:rPr>
        <w:t>εκφράσεις</w:t>
      </w:r>
      <w:r w:rsidRPr="00167526">
        <w:rPr>
          <w:rStyle w:val="label"/>
          <w:rFonts w:ascii="Comic Sans MS" w:hAnsi="Comic Sans MS"/>
          <w:lang w:val="en-US"/>
        </w:rPr>
        <w:t xml:space="preserve"> </w:t>
      </w:r>
      <w:r w:rsidRPr="00167526">
        <w:rPr>
          <w:rStyle w:val="label"/>
          <w:rFonts w:ascii="Comic Sans MS" w:hAnsi="Comic Sans MS"/>
        </w:rPr>
        <w:t>με</w:t>
      </w:r>
      <w:r w:rsidRPr="00167526">
        <w:rPr>
          <w:rStyle w:val="label"/>
          <w:rFonts w:ascii="Comic Sans MS" w:hAnsi="Comic Sans MS"/>
          <w:lang w:val="en-US"/>
        </w:rPr>
        <w:t xml:space="preserve"> </w:t>
      </w:r>
      <w:r w:rsidRPr="00167526">
        <w:rPr>
          <w:rStyle w:val="label"/>
          <w:rFonts w:ascii="Comic Sans MS" w:hAnsi="Comic Sans MS"/>
        </w:rPr>
        <w:t>ισοδύναμες</w:t>
      </w:r>
      <w:r w:rsidRPr="00167526">
        <w:rPr>
          <w:rStyle w:val="label"/>
          <w:rFonts w:ascii="Comic Sans MS" w:hAnsi="Comic Sans MS"/>
          <w:lang w:val="en-US"/>
        </w:rPr>
        <w:t xml:space="preserve"> </w:t>
      </w:r>
      <w:r w:rsidRPr="00167526">
        <w:rPr>
          <w:rStyle w:val="label"/>
          <w:rFonts w:ascii="Comic Sans MS" w:hAnsi="Comic Sans MS"/>
        </w:rPr>
        <w:t>συντάξεις</w:t>
      </w:r>
    </w:p>
    <w:p w14:paraId="5127514D" w14:textId="56FBF3E5" w:rsidR="0044014D" w:rsidRPr="00167526" w:rsidRDefault="00167526" w:rsidP="00167526">
      <w:pPr>
        <w:spacing w:after="0" w:line="240" w:lineRule="auto"/>
        <w:rPr>
          <w:rStyle w:val="label"/>
          <w:rFonts w:ascii="Comic Sans MS" w:hAnsi="Comic Sans MS"/>
        </w:rPr>
      </w:pPr>
      <w:r w:rsidRPr="00167526">
        <w:rPr>
          <w:rStyle w:val="label"/>
          <w:rFonts w:ascii="Comic Sans MS" w:hAnsi="Comic Sans MS"/>
          <w:b/>
          <w:bCs/>
          <w:lang w:val="en-GB"/>
        </w:rPr>
        <w:t xml:space="preserve">10. </w:t>
      </w:r>
      <w:r w:rsidR="0044014D" w:rsidRPr="00167526">
        <w:rPr>
          <w:rStyle w:val="label"/>
          <w:rFonts w:ascii="Comic Sans MS" w:hAnsi="Comic Sans MS"/>
          <w:b/>
          <w:bCs/>
          <w:lang w:val="en-GB"/>
        </w:rPr>
        <w:t xml:space="preserve">Caesar ex </w:t>
      </w:r>
      <w:proofErr w:type="spellStart"/>
      <w:r w:rsidR="0044014D" w:rsidRPr="00167526">
        <w:rPr>
          <w:rStyle w:val="label"/>
          <w:rFonts w:ascii="Comic Sans MS" w:hAnsi="Comic Sans MS"/>
          <w:b/>
          <w:bCs/>
          <w:lang w:val="en-GB"/>
        </w:rPr>
        <w:t>captivis</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cognoscit</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quae</w:t>
      </w:r>
      <w:proofErr w:type="spellEnd"/>
      <w:r w:rsidR="0044014D" w:rsidRPr="00167526">
        <w:rPr>
          <w:rStyle w:val="label"/>
          <w:rFonts w:ascii="Comic Sans MS" w:hAnsi="Comic Sans MS"/>
          <w:b/>
          <w:bCs/>
          <w:lang w:val="en-GB"/>
        </w:rPr>
        <w:t xml:space="preserve"> apud </w:t>
      </w:r>
      <w:proofErr w:type="spellStart"/>
      <w:r w:rsidR="0044014D" w:rsidRPr="00167526">
        <w:rPr>
          <w:rStyle w:val="label"/>
          <w:rFonts w:ascii="Comic Sans MS" w:hAnsi="Comic Sans MS"/>
          <w:b/>
          <w:bCs/>
          <w:lang w:val="en-GB"/>
        </w:rPr>
        <w:t>Ciceronem</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gerantur</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quantoque</w:t>
      </w:r>
      <w:proofErr w:type="spellEnd"/>
      <w:r w:rsidR="0044014D" w:rsidRPr="00167526">
        <w:rPr>
          <w:rStyle w:val="label"/>
          <w:rFonts w:ascii="Comic Sans MS" w:hAnsi="Comic Sans MS"/>
          <w:b/>
          <w:bCs/>
          <w:lang w:val="en-GB"/>
        </w:rPr>
        <w:t xml:space="preserve"> in </w:t>
      </w:r>
      <w:proofErr w:type="spellStart"/>
      <w:r w:rsidR="0044014D" w:rsidRPr="00167526">
        <w:rPr>
          <w:rStyle w:val="label"/>
          <w:rFonts w:ascii="Comic Sans MS" w:hAnsi="Comic Sans MS"/>
          <w:b/>
          <w:bCs/>
          <w:lang w:val="en-GB"/>
        </w:rPr>
        <w:t>periculo</w:t>
      </w:r>
      <w:proofErr w:type="spellEnd"/>
      <w:r w:rsidR="0044014D" w:rsidRPr="00167526">
        <w:rPr>
          <w:rStyle w:val="label"/>
          <w:rFonts w:ascii="Comic Sans MS" w:hAnsi="Comic Sans MS"/>
          <w:b/>
          <w:bCs/>
          <w:lang w:val="en-GB"/>
        </w:rPr>
        <w:t xml:space="preserve"> res sit. </w:t>
      </w:r>
      <w:r w:rsidR="0044014D" w:rsidRPr="00167526">
        <w:rPr>
          <w:rFonts w:ascii="Comic Sans MS" w:hAnsi="Comic Sans MS"/>
          <w:b/>
          <w:bCs/>
          <w:lang w:val="en-GB"/>
        </w:rPr>
        <w:br/>
      </w:r>
      <w:proofErr w:type="spellStart"/>
      <w:r w:rsidR="0044014D" w:rsidRPr="00167526">
        <w:rPr>
          <w:rStyle w:val="label"/>
          <w:rFonts w:ascii="Comic Sans MS" w:hAnsi="Comic Sans MS"/>
          <w:b/>
          <w:bCs/>
        </w:rPr>
        <w:t>Ille</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epistulam</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perlegit</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militesque</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adhortatur</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ut</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salutem</w:t>
      </w:r>
      <w:proofErr w:type="spellEnd"/>
      <w:r w:rsidR="0044014D" w:rsidRPr="00167526">
        <w:rPr>
          <w:rStyle w:val="label"/>
          <w:rFonts w:ascii="Comic Sans MS" w:hAnsi="Comic Sans MS"/>
          <w:b/>
          <w:bCs/>
        </w:rPr>
        <w:t xml:space="preserve"> </w:t>
      </w:r>
      <w:proofErr w:type="spellStart"/>
      <w:r w:rsidR="0044014D" w:rsidRPr="00167526">
        <w:rPr>
          <w:rStyle w:val="label"/>
          <w:rFonts w:ascii="Comic Sans MS" w:hAnsi="Comic Sans MS"/>
          <w:b/>
          <w:bCs/>
        </w:rPr>
        <w:t>sperent</w:t>
      </w:r>
      <w:proofErr w:type="spellEnd"/>
      <w:r w:rsidR="0044014D" w:rsidRPr="00167526">
        <w:rPr>
          <w:rStyle w:val="label"/>
          <w:rFonts w:ascii="Comic Sans MS" w:hAnsi="Comic Sans MS"/>
          <w:b/>
          <w:bCs/>
        </w:rPr>
        <w:t>.</w:t>
      </w:r>
      <w:r w:rsidR="0044014D" w:rsidRPr="00167526">
        <w:rPr>
          <w:rStyle w:val="label"/>
          <w:rFonts w:ascii="Comic Sans MS" w:hAnsi="Comic Sans MS"/>
        </w:rPr>
        <w:t xml:space="preserve"> </w:t>
      </w:r>
      <w:r w:rsidR="0044014D" w:rsidRPr="00167526">
        <w:rPr>
          <w:rFonts w:ascii="Comic Sans MS" w:hAnsi="Comic Sans MS"/>
        </w:rPr>
        <w:br/>
      </w:r>
      <w:r w:rsidR="0044014D" w:rsidRPr="00167526">
        <w:rPr>
          <w:rStyle w:val="label"/>
          <w:rFonts w:ascii="Comic Sans MS" w:hAnsi="Comic Sans MS"/>
        </w:rPr>
        <w:t xml:space="preserve">Να ξαναγράψετε τις περιόδους αφού μεταφέρετε τα ρήματα των κύριων </w:t>
      </w:r>
      <w:proofErr w:type="spellStart"/>
      <w:r w:rsidR="0044014D" w:rsidRPr="00167526">
        <w:rPr>
          <w:rStyle w:val="label"/>
          <w:rFonts w:ascii="Comic Sans MS" w:hAnsi="Comic Sans MS"/>
        </w:rPr>
        <w:t>πρότασεων</w:t>
      </w:r>
      <w:proofErr w:type="spellEnd"/>
      <w:r w:rsidR="0044014D" w:rsidRPr="00167526">
        <w:rPr>
          <w:rStyle w:val="label"/>
          <w:rFonts w:ascii="Comic Sans MS" w:hAnsi="Comic Sans MS"/>
        </w:rPr>
        <w:t xml:space="preserve"> στον παρακείμενο.</w:t>
      </w:r>
    </w:p>
    <w:p w14:paraId="441C06F5" w14:textId="77777777" w:rsidR="00167526" w:rsidRPr="00167526" w:rsidRDefault="00167526" w:rsidP="00140924">
      <w:pPr>
        <w:spacing w:after="0" w:line="240" w:lineRule="auto"/>
        <w:jc w:val="both"/>
        <w:rPr>
          <w:rStyle w:val="label"/>
          <w:rFonts w:ascii="Comic Sans MS" w:hAnsi="Comic Sans MS"/>
          <w:lang w:val="en-GB"/>
        </w:rPr>
      </w:pPr>
      <w:r w:rsidRPr="00167526">
        <w:rPr>
          <w:rStyle w:val="label"/>
          <w:rFonts w:ascii="Comic Sans MS" w:hAnsi="Comic Sans MS"/>
          <w:b/>
          <w:bCs/>
          <w:lang w:val="en-GB"/>
        </w:rPr>
        <w:t xml:space="preserve">11. </w:t>
      </w:r>
      <w:r w:rsidR="0044014D" w:rsidRPr="00167526">
        <w:rPr>
          <w:rStyle w:val="label"/>
          <w:rFonts w:ascii="Comic Sans MS" w:hAnsi="Comic Sans MS"/>
          <w:b/>
          <w:bCs/>
          <w:lang w:val="en-GB"/>
        </w:rPr>
        <w:t xml:space="preserve">Ille </w:t>
      </w:r>
      <w:proofErr w:type="spellStart"/>
      <w:r w:rsidR="0044014D" w:rsidRPr="00167526">
        <w:rPr>
          <w:rStyle w:val="label"/>
          <w:rFonts w:ascii="Comic Sans MS" w:hAnsi="Comic Sans MS"/>
          <w:b/>
          <w:bCs/>
          <w:lang w:val="en-GB"/>
        </w:rPr>
        <w:t>epistulam</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perlegit</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militesque</w:t>
      </w:r>
      <w:proofErr w:type="spellEnd"/>
      <w:r w:rsidR="0044014D" w:rsidRPr="00167526">
        <w:rPr>
          <w:rStyle w:val="label"/>
          <w:rFonts w:ascii="Comic Sans MS" w:hAnsi="Comic Sans MS"/>
          <w:b/>
          <w:bCs/>
          <w:lang w:val="en-GB"/>
        </w:rPr>
        <w:t xml:space="preserve"> </w:t>
      </w:r>
      <w:proofErr w:type="spellStart"/>
      <w:r w:rsidR="0044014D" w:rsidRPr="00167526">
        <w:rPr>
          <w:rStyle w:val="label"/>
          <w:rFonts w:ascii="Comic Sans MS" w:hAnsi="Comic Sans MS"/>
          <w:b/>
          <w:bCs/>
          <w:lang w:val="en-GB"/>
        </w:rPr>
        <w:t>adhortatur</w:t>
      </w:r>
      <w:proofErr w:type="spellEnd"/>
      <w:r w:rsidR="0044014D" w:rsidRPr="00167526">
        <w:rPr>
          <w:rStyle w:val="label"/>
          <w:rFonts w:ascii="Comic Sans MS" w:hAnsi="Comic Sans MS"/>
          <w:b/>
          <w:bCs/>
          <w:lang w:val="en-GB"/>
        </w:rPr>
        <w:t>.</w:t>
      </w:r>
      <w:r w:rsidR="0044014D" w:rsidRPr="00167526">
        <w:rPr>
          <w:rStyle w:val="label"/>
          <w:rFonts w:ascii="Comic Sans MS" w:hAnsi="Comic Sans MS"/>
          <w:lang w:val="en-GB"/>
        </w:rPr>
        <w:t xml:space="preserve"> </w:t>
      </w:r>
    </w:p>
    <w:p w14:paraId="4E9B5F36" w14:textId="0243B9D4" w:rsidR="0044014D" w:rsidRPr="00167526" w:rsidRDefault="0044014D" w:rsidP="00140924">
      <w:pPr>
        <w:spacing w:after="0" w:line="240" w:lineRule="auto"/>
        <w:jc w:val="both"/>
        <w:rPr>
          <w:rStyle w:val="label"/>
          <w:rFonts w:ascii="Comic Sans MS" w:hAnsi="Comic Sans MS"/>
        </w:rPr>
      </w:pPr>
      <w:r w:rsidRPr="00167526">
        <w:rPr>
          <w:rStyle w:val="label"/>
          <w:rFonts w:ascii="Comic Sans MS" w:hAnsi="Comic Sans MS"/>
        </w:rPr>
        <w:t>Να συμπτυχθούν οι δυο προτάσεις σε μια, αφού τραπεί η πρώτη σε μετοχή που να δηλώνει πράξη προγενέστερη του ρήματος της δεύτερης.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43"/>
        <w:gridCol w:w="81"/>
      </w:tblGrid>
      <w:tr w:rsidR="0044014D" w:rsidRPr="0044014D" w14:paraId="0E104CF1" w14:textId="77777777" w:rsidTr="00167526">
        <w:trPr>
          <w:tblCellSpacing w:w="15" w:type="dxa"/>
        </w:trPr>
        <w:tc>
          <w:tcPr>
            <w:tcW w:w="0" w:type="auto"/>
            <w:vAlign w:val="center"/>
          </w:tcPr>
          <w:p w14:paraId="74889FD2" w14:textId="428C00EC" w:rsidR="0044014D" w:rsidRPr="0044014D" w:rsidRDefault="00167526" w:rsidP="0044014D">
            <w:pPr>
              <w:spacing w:after="0" w:line="240" w:lineRule="auto"/>
              <w:rPr>
                <w:rFonts w:ascii="Comic Sans MS" w:eastAsia="Times New Roman" w:hAnsi="Comic Sans MS" w:cs="Times New Roman"/>
                <w:lang w:val="en-GB" w:eastAsia="en-GB"/>
              </w:rPr>
            </w:pPr>
            <w:r w:rsidRPr="00167526">
              <w:rPr>
                <w:rFonts w:ascii="Comic Sans MS" w:eastAsia="Times New Roman" w:hAnsi="Comic Sans MS" w:cs="Times New Roman"/>
                <w:b/>
                <w:bCs/>
                <w:lang w:eastAsia="en-GB"/>
              </w:rPr>
              <w:t xml:space="preserve">12. </w:t>
            </w:r>
            <w:r w:rsidRPr="00167526">
              <w:rPr>
                <w:rFonts w:ascii="Comic Sans MS" w:eastAsia="Times New Roman" w:hAnsi="Comic Sans MS" w:cs="Times New Roman"/>
                <w:lang w:eastAsia="en-GB"/>
              </w:rPr>
              <w:t>Με ποιες λέξεις του κειμένου έχουν ετυμολογική συγγένεια οι:</w:t>
            </w:r>
            <w:r>
              <w:rPr>
                <w:rFonts w:ascii="Comic Sans MS" w:eastAsia="Times New Roman" w:hAnsi="Comic Sans MS" w:cs="Times New Roman"/>
                <w:b/>
                <w:bCs/>
                <w:lang w:eastAsia="en-GB"/>
              </w:rPr>
              <w:t xml:space="preserve"> μιλιταρισμός, </w:t>
            </w:r>
            <w:proofErr w:type="spellStart"/>
            <w:r>
              <w:rPr>
                <w:rFonts w:ascii="Comic Sans MS" w:eastAsia="Times New Roman" w:hAnsi="Comic Sans MS" w:cs="Times New Roman"/>
                <w:b/>
                <w:bCs/>
                <w:lang w:eastAsia="en-GB"/>
              </w:rPr>
              <w:t>γιγνώσκω,κάστρα</w:t>
            </w:r>
            <w:proofErr w:type="spellEnd"/>
            <w:r>
              <w:rPr>
                <w:rFonts w:ascii="Comic Sans MS" w:eastAsia="Times New Roman" w:hAnsi="Comic Sans MS" w:cs="Times New Roman"/>
                <w:b/>
                <w:bCs/>
                <w:lang w:eastAsia="en-GB"/>
              </w:rPr>
              <w:t>, λεγεώνα, ορώ, τρίτος, επιστολή</w:t>
            </w:r>
            <w:r w:rsidR="0044014D" w:rsidRPr="0044014D">
              <w:rPr>
                <w:rFonts w:ascii="Comic Sans MS" w:eastAsia="Times New Roman" w:hAnsi="Comic Sans MS" w:cs="Times New Roman"/>
                <w:b/>
                <w:bCs/>
                <w:lang w:eastAsia="en-GB"/>
              </w:rPr>
              <w:t xml:space="preserve"> </w:t>
            </w:r>
          </w:p>
        </w:tc>
        <w:tc>
          <w:tcPr>
            <w:tcW w:w="0" w:type="auto"/>
            <w:vAlign w:val="center"/>
          </w:tcPr>
          <w:p w14:paraId="386822EA" w14:textId="7E4E8F56" w:rsidR="0044014D" w:rsidRPr="0044014D" w:rsidRDefault="0044014D" w:rsidP="0044014D">
            <w:pPr>
              <w:spacing w:after="0" w:line="240" w:lineRule="auto"/>
              <w:rPr>
                <w:rFonts w:ascii="Comic Sans MS" w:eastAsia="Times New Roman" w:hAnsi="Comic Sans MS" w:cs="Times New Roman"/>
                <w:lang w:val="en-GB" w:eastAsia="en-GB"/>
              </w:rPr>
            </w:pPr>
          </w:p>
        </w:tc>
      </w:tr>
    </w:tbl>
    <w:p w14:paraId="5CEF21C2" w14:textId="77777777" w:rsidR="0044014D" w:rsidRPr="0044014D" w:rsidRDefault="0044014D" w:rsidP="00140924">
      <w:pPr>
        <w:spacing w:after="0" w:line="240" w:lineRule="auto"/>
        <w:jc w:val="both"/>
        <w:rPr>
          <w:rFonts w:ascii="Comic Sans MS" w:hAnsi="Comic Sans MS"/>
        </w:rPr>
      </w:pPr>
    </w:p>
    <w:sectPr w:rsidR="0044014D" w:rsidRPr="0044014D" w:rsidSect="004F3C60">
      <w:pgSz w:w="11906" w:h="16838"/>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E6CF" w14:textId="77777777" w:rsidR="00D2767A" w:rsidRDefault="00D2767A" w:rsidP="004F3C60">
      <w:pPr>
        <w:spacing w:after="0" w:line="240" w:lineRule="auto"/>
      </w:pPr>
      <w:r>
        <w:separator/>
      </w:r>
    </w:p>
  </w:endnote>
  <w:endnote w:type="continuationSeparator" w:id="0">
    <w:p w14:paraId="69618398" w14:textId="77777777" w:rsidR="00D2767A" w:rsidRDefault="00D2767A" w:rsidP="004F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5C82" w14:textId="77777777" w:rsidR="00D2767A" w:rsidRDefault="00D2767A" w:rsidP="004F3C60">
      <w:pPr>
        <w:spacing w:after="0" w:line="240" w:lineRule="auto"/>
      </w:pPr>
      <w:r>
        <w:separator/>
      </w:r>
    </w:p>
  </w:footnote>
  <w:footnote w:type="continuationSeparator" w:id="0">
    <w:p w14:paraId="1DE5B0F3" w14:textId="77777777" w:rsidR="00D2767A" w:rsidRDefault="00D2767A" w:rsidP="004F3C60">
      <w:pPr>
        <w:spacing w:after="0" w:line="240" w:lineRule="auto"/>
      </w:pPr>
      <w:r>
        <w:continuationSeparator/>
      </w:r>
    </w:p>
  </w:footnote>
  <w:footnote w:id="1">
    <w:p w14:paraId="3E3398E4" w14:textId="77777777" w:rsidR="004F3C60" w:rsidRPr="004F3C60" w:rsidRDefault="004F3C60" w:rsidP="004F3C60">
      <w:pPr>
        <w:pStyle w:val="FootnoteText"/>
        <w:rPr>
          <w:rFonts w:ascii="Comic Sans MS" w:hAnsi="Comic Sans MS"/>
          <w:lang w:val="el-GR"/>
        </w:rPr>
      </w:pPr>
      <w:r>
        <w:rPr>
          <w:rStyle w:val="FootnoteReference"/>
        </w:rPr>
        <w:footnoteRef/>
      </w:r>
      <w:r>
        <w:rPr>
          <w:lang w:val="el-GR"/>
        </w:rPr>
        <w:t xml:space="preserve"> </w:t>
      </w:r>
      <w:r w:rsidRPr="004F3C60">
        <w:rPr>
          <w:rFonts w:ascii="Comic Sans MS" w:hAnsi="Comic Sans MS"/>
          <w:lang w:val="el-GR"/>
        </w:rPr>
        <w:t xml:space="preserve">αιτιατική </w:t>
      </w:r>
      <w:proofErr w:type="spellStart"/>
      <w:r w:rsidRPr="004F3C60">
        <w:rPr>
          <w:rFonts w:ascii="Comic Sans MS" w:hAnsi="Comic Sans MS"/>
        </w:rPr>
        <w:t>turrim</w:t>
      </w:r>
      <w:proofErr w:type="spellEnd"/>
      <w:r w:rsidRPr="004F3C60">
        <w:rPr>
          <w:rFonts w:ascii="Comic Sans MS" w:hAnsi="Comic Sans MS"/>
          <w:lang w:val="el-GR"/>
        </w:rPr>
        <w:t>,</w:t>
      </w:r>
      <w:r w:rsidRPr="004F3C60">
        <w:rPr>
          <w:rStyle w:val="label"/>
          <w:lang w:val="el-GR"/>
        </w:rPr>
        <w:t xml:space="preserve"> </w:t>
      </w:r>
      <w:r w:rsidRPr="004F3C60">
        <w:rPr>
          <w:rStyle w:val="label"/>
          <w:rFonts w:ascii="Comic Sans MS" w:hAnsi="Comic Sans MS"/>
          <w:lang w:val="el-GR"/>
        </w:rPr>
        <w:t xml:space="preserve">αφαιρετική ενικού: </w:t>
      </w:r>
      <w:proofErr w:type="spellStart"/>
      <w:r w:rsidRPr="004F3C60">
        <w:rPr>
          <w:rStyle w:val="label"/>
          <w:rFonts w:ascii="Comic Sans MS" w:hAnsi="Comic Sans MS"/>
          <w:bCs/>
        </w:rPr>
        <w:t>turri</w:t>
      </w:r>
      <w:proofErr w:type="spellEnd"/>
      <w:r w:rsidRPr="004F3C60">
        <w:rPr>
          <w:rStyle w:val="label"/>
          <w:rFonts w:ascii="Comic Sans MS" w:hAnsi="Comic Sans MS"/>
          <w:lang w:val="el-GR"/>
        </w:rPr>
        <w:t>.</w:t>
      </w:r>
    </w:p>
  </w:footnote>
  <w:footnote w:id="2">
    <w:p w14:paraId="5C7D47AE" w14:textId="77777777" w:rsidR="004F3C60" w:rsidRDefault="004F3C60" w:rsidP="004F3C60">
      <w:pPr>
        <w:pStyle w:val="FootnoteText"/>
        <w:rPr>
          <w:rFonts w:ascii="Comic Sans MS" w:hAnsi="Comic Sans MS"/>
          <w:lang w:val="el-GR"/>
        </w:rPr>
      </w:pPr>
      <w:r>
        <w:rPr>
          <w:rStyle w:val="FootnoteReference"/>
        </w:rPr>
        <w:footnoteRef/>
      </w:r>
      <w:r w:rsidRPr="004F3C60">
        <w:rPr>
          <w:lang w:val="el-GR"/>
        </w:rPr>
        <w:t xml:space="preserve"> </w:t>
      </w:r>
      <w:r>
        <w:rPr>
          <w:rFonts w:ascii="Comic Sans MS" w:hAnsi="Comic Sans MS"/>
          <w:lang w:val="el-GR"/>
        </w:rPr>
        <w:t>χωρίς κλητική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46D76"/>
    <w:multiLevelType w:val="multilevel"/>
    <w:tmpl w:val="0B5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C60"/>
    <w:rsid w:val="000F031E"/>
    <w:rsid w:val="00140924"/>
    <w:rsid w:val="00167526"/>
    <w:rsid w:val="00424771"/>
    <w:rsid w:val="0044014D"/>
    <w:rsid w:val="00441455"/>
    <w:rsid w:val="00456ADA"/>
    <w:rsid w:val="004F3C60"/>
    <w:rsid w:val="00685BFA"/>
    <w:rsid w:val="00775003"/>
    <w:rsid w:val="007A571B"/>
    <w:rsid w:val="00804CCD"/>
    <w:rsid w:val="008F3A25"/>
    <w:rsid w:val="00935064"/>
    <w:rsid w:val="00C70D87"/>
    <w:rsid w:val="00C86E18"/>
    <w:rsid w:val="00CC4693"/>
    <w:rsid w:val="00D22F04"/>
    <w:rsid w:val="00D2767A"/>
    <w:rsid w:val="00DE4182"/>
    <w:rsid w:val="00E255DE"/>
    <w:rsid w:val="00E77E3F"/>
    <w:rsid w:val="00EA6CDE"/>
    <w:rsid w:val="00F734C6"/>
    <w:rsid w:val="00F825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0BF"/>
  <w15:docId w15:val="{A541A008-8A12-41EA-8B1F-A76736EA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F3C60"/>
    <w:pPr>
      <w:keepNext/>
      <w:spacing w:after="0" w:line="240" w:lineRule="auto"/>
      <w:jc w:val="both"/>
      <w:outlineLvl w:val="1"/>
    </w:pPr>
    <w:rPr>
      <w:rFonts w:ascii="Comic Sans MS" w:eastAsia="Times New Roman" w:hAnsi="Comic Sans MS" w:cs="Times New Roman"/>
      <w:b/>
      <w:bCs/>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4F3C60"/>
  </w:style>
  <w:style w:type="character" w:customStyle="1" w:styleId="Heading2Char">
    <w:name w:val="Heading 2 Char"/>
    <w:basedOn w:val="DefaultParagraphFont"/>
    <w:link w:val="Heading2"/>
    <w:rsid w:val="004F3C60"/>
    <w:rPr>
      <w:rFonts w:ascii="Comic Sans MS" w:eastAsia="Times New Roman" w:hAnsi="Comic Sans MS" w:cs="Times New Roman"/>
      <w:b/>
      <w:bCs/>
      <w:smallCaps/>
      <w:szCs w:val="24"/>
    </w:rPr>
  </w:style>
  <w:style w:type="paragraph" w:styleId="FootnoteText">
    <w:name w:val="footnote text"/>
    <w:basedOn w:val="Normal"/>
    <w:link w:val="FootnoteTextChar"/>
    <w:semiHidden/>
    <w:rsid w:val="004F3C6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4F3C60"/>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4F3C60"/>
    <w:rPr>
      <w:vertAlign w:val="superscript"/>
    </w:rPr>
  </w:style>
  <w:style w:type="paragraph" w:styleId="ListParagraph">
    <w:name w:val="List Paragraph"/>
    <w:basedOn w:val="Normal"/>
    <w:uiPriority w:val="34"/>
    <w:qFormat/>
    <w:rsid w:val="00E25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5584">
      <w:bodyDiv w:val="1"/>
      <w:marLeft w:val="0"/>
      <w:marRight w:val="0"/>
      <w:marTop w:val="0"/>
      <w:marBottom w:val="0"/>
      <w:divBdr>
        <w:top w:val="none" w:sz="0" w:space="0" w:color="auto"/>
        <w:left w:val="none" w:sz="0" w:space="0" w:color="auto"/>
        <w:bottom w:val="none" w:sz="0" w:space="0" w:color="auto"/>
        <w:right w:val="none" w:sz="0" w:space="0" w:color="auto"/>
      </w:divBdr>
      <w:divsChild>
        <w:div w:id="2067605860">
          <w:marLeft w:val="0"/>
          <w:marRight w:val="0"/>
          <w:marTop w:val="0"/>
          <w:marBottom w:val="0"/>
          <w:divBdr>
            <w:top w:val="none" w:sz="0" w:space="0" w:color="auto"/>
            <w:left w:val="none" w:sz="0" w:space="0" w:color="auto"/>
            <w:bottom w:val="none" w:sz="0" w:space="0" w:color="auto"/>
            <w:right w:val="none" w:sz="0" w:space="0" w:color="auto"/>
          </w:divBdr>
        </w:div>
        <w:div w:id="1377776207">
          <w:marLeft w:val="0"/>
          <w:marRight w:val="0"/>
          <w:marTop w:val="0"/>
          <w:marBottom w:val="0"/>
          <w:divBdr>
            <w:top w:val="none" w:sz="0" w:space="0" w:color="auto"/>
            <w:left w:val="none" w:sz="0" w:space="0" w:color="auto"/>
            <w:bottom w:val="none" w:sz="0" w:space="0" w:color="auto"/>
            <w:right w:val="none" w:sz="0" w:space="0" w:color="auto"/>
          </w:divBdr>
          <w:divsChild>
            <w:div w:id="21163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1089">
      <w:bodyDiv w:val="1"/>
      <w:marLeft w:val="0"/>
      <w:marRight w:val="0"/>
      <w:marTop w:val="0"/>
      <w:marBottom w:val="0"/>
      <w:divBdr>
        <w:top w:val="none" w:sz="0" w:space="0" w:color="auto"/>
        <w:left w:val="none" w:sz="0" w:space="0" w:color="auto"/>
        <w:bottom w:val="none" w:sz="0" w:space="0" w:color="auto"/>
        <w:right w:val="none" w:sz="0" w:space="0" w:color="auto"/>
      </w:divBdr>
    </w:div>
    <w:div w:id="906839051">
      <w:bodyDiv w:val="1"/>
      <w:marLeft w:val="0"/>
      <w:marRight w:val="0"/>
      <w:marTop w:val="0"/>
      <w:marBottom w:val="0"/>
      <w:divBdr>
        <w:top w:val="none" w:sz="0" w:space="0" w:color="auto"/>
        <w:left w:val="none" w:sz="0" w:space="0" w:color="auto"/>
        <w:bottom w:val="none" w:sz="0" w:space="0" w:color="auto"/>
        <w:right w:val="none" w:sz="0" w:space="0" w:color="auto"/>
      </w:divBdr>
    </w:div>
    <w:div w:id="11651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082B6E-F764-40D0-AC6B-676A091A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1992</Words>
  <Characters>11360</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8</cp:revision>
  <cp:lastPrinted>2017-03-20T21:32:00Z</cp:lastPrinted>
  <dcterms:created xsi:type="dcterms:W3CDTF">2017-03-19T19:06:00Z</dcterms:created>
  <dcterms:modified xsi:type="dcterms:W3CDTF">2022-03-21T09:18:00Z</dcterms:modified>
</cp:coreProperties>
</file>