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192" w14:textId="77777777" w:rsidR="003B5164" w:rsidRDefault="003B5164" w:rsidP="003B5164">
      <w:pPr>
        <w:spacing w:line="360" w:lineRule="auto"/>
        <w:jc w:val="both"/>
        <w:rPr>
          <w:sz w:val="40"/>
          <w:szCs w:val="40"/>
          <w:lang w:val="el-GR"/>
        </w:rPr>
      </w:pPr>
      <w:r w:rsidRPr="006F086C">
        <w:rPr>
          <w:sz w:val="40"/>
          <w:szCs w:val="40"/>
          <w:lang w:val="el-GR"/>
        </w:rPr>
        <w:t xml:space="preserve">Ύφος του κειμένου </w:t>
      </w:r>
    </w:p>
    <w:p w14:paraId="529D7D53" w14:textId="39DD89AC" w:rsidR="00943D6F" w:rsidRPr="00943D6F" w:rsidRDefault="003B5164" w:rsidP="00943D6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val="el-GR" w:eastAsia="el-GR"/>
        </w:rPr>
      </w:pPr>
      <w:r>
        <w:rPr>
          <w:sz w:val="24"/>
          <w:szCs w:val="24"/>
          <w:lang w:val="el-GR"/>
        </w:rPr>
        <w:t>Το ύφος σχετίζεται με τις γλωσσικές επιλογές του γράφοντος</w:t>
      </w:r>
      <w:r w:rsidR="00943D6F" w:rsidRPr="00943D6F">
        <w:rPr>
          <w:sz w:val="24"/>
          <w:szCs w:val="24"/>
          <w:lang w:val="el-GR"/>
        </w:rPr>
        <w:t xml:space="preserve">  </w:t>
      </w:r>
      <w:r w:rsidR="00943D6F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τα ποικίλα μέσα που χρησιμοποιεί για να περάσει το μήνυμά του. Το ύφος</w:t>
      </w:r>
      <w:r w:rsidR="00943D6F">
        <w:rPr>
          <w:sz w:val="24"/>
          <w:szCs w:val="24"/>
          <w:lang w:val="el-GR"/>
        </w:rPr>
        <w:t xml:space="preserve"> επίσης,</w:t>
      </w:r>
      <w:r>
        <w:rPr>
          <w:sz w:val="24"/>
          <w:szCs w:val="24"/>
          <w:lang w:val="el-GR"/>
        </w:rPr>
        <w:t xml:space="preserve"> εξαρτάται από τις επικοινωνιακές περιστάσεις. 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Κάθε </w:t>
      </w:r>
      <w:proofErr w:type="spellStart"/>
      <w:r w:rsidR="00943D6F" w:rsidRPr="00943D6F">
        <w:rPr>
          <w:rFonts w:eastAsia="Times New Roman"/>
          <w:sz w:val="24"/>
          <w:szCs w:val="24"/>
          <w:lang w:val="el-GR" w:eastAsia="el-GR"/>
        </w:rPr>
        <w:t>κείµενο</w:t>
      </w:r>
      <w:proofErr w:type="spellEnd"/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 (</w:t>
      </w:r>
      <w:proofErr w:type="spellStart"/>
      <w:r w:rsidR="00943D6F" w:rsidRPr="00943D6F">
        <w:rPr>
          <w:rFonts w:eastAsia="Times New Roman"/>
          <w:sz w:val="24"/>
          <w:szCs w:val="24"/>
          <w:lang w:val="el-GR" w:eastAsia="el-GR"/>
        </w:rPr>
        <w:t>δοκίµιο</w:t>
      </w:r>
      <w:proofErr w:type="spellEnd"/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άρθρο, επιστολή κ.ά.), ανάλογα µε το είδος του, παρουσιάζει διαφορετικό ύφος. Έχοντας ως κριτήρια τη 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σύνταξη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τη 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σύν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softHyphen/>
        <w:t>δεση των προτάσεων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το 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λεξιλόγιο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τα </w:t>
      </w:r>
      <w:proofErr w:type="spellStart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ρηµατικά</w:t>
      </w:r>
      <w:proofErr w:type="spellEnd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 xml:space="preserve"> πρόσωπα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τη 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χρήση µ</w:t>
      </w:r>
      <w:proofErr w:type="spellStart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ικρών</w:t>
      </w:r>
      <w:proofErr w:type="spellEnd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 xml:space="preserve"> ή µακρών περιόδων λόγου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τα </w:t>
      </w:r>
      <w:proofErr w:type="spellStart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σχήµατα</w:t>
      </w:r>
      <w:proofErr w:type="spellEnd"/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 xml:space="preserve"> λόγου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την </w:t>
      </w:r>
      <w:r w:rsidR="00943D6F" w:rsidRPr="00943D6F">
        <w:rPr>
          <w:rFonts w:eastAsia="Times New Roman"/>
          <w:b/>
          <w:sz w:val="24"/>
          <w:szCs w:val="24"/>
          <w:lang w:val="el-GR" w:eastAsia="el-GR"/>
        </w:rPr>
        <w:t>πρόθεση του συντάκτη/συγγραφέα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κριτήρια µε τα οποία γίνεται και η αιτιολόγηση του ύφους ενός </w:t>
      </w:r>
      <w:proofErr w:type="spellStart"/>
      <w:r w:rsidR="00943D6F" w:rsidRPr="00943D6F">
        <w:rPr>
          <w:rFonts w:eastAsia="Times New Roman"/>
          <w:sz w:val="24"/>
          <w:szCs w:val="24"/>
          <w:lang w:val="el-GR" w:eastAsia="el-GR"/>
        </w:rPr>
        <w:t>κειµένου</w:t>
      </w:r>
      <w:proofErr w:type="spellEnd"/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,  </w:t>
      </w:r>
      <w:r w:rsidR="00943D6F">
        <w:rPr>
          <w:rFonts w:eastAsia="Times New Roman"/>
          <w:sz w:val="24"/>
          <w:szCs w:val="24"/>
          <w:lang w:val="el-GR" w:eastAsia="el-GR"/>
        </w:rPr>
        <w:t xml:space="preserve">οι ειδικοί το έχουν </w:t>
      </w:r>
      <w:proofErr w:type="spellStart"/>
      <w:r w:rsidR="00943D6F">
        <w:rPr>
          <w:rFonts w:eastAsia="Times New Roman"/>
          <w:sz w:val="24"/>
          <w:szCs w:val="24"/>
          <w:lang w:val="el-GR" w:eastAsia="el-GR"/>
        </w:rPr>
        <w:t>διακρίνεισε</w:t>
      </w:r>
      <w:proofErr w:type="spellEnd"/>
      <w:r w:rsidR="00943D6F">
        <w:rPr>
          <w:rFonts w:eastAsia="Times New Roman"/>
          <w:sz w:val="24"/>
          <w:szCs w:val="24"/>
          <w:lang w:val="el-GR" w:eastAsia="el-GR"/>
        </w:rPr>
        <w:t xml:space="preserve"> 4 βασικά είδη</w:t>
      </w:r>
      <w:r w:rsidR="00943D6F" w:rsidRPr="00943D6F">
        <w:rPr>
          <w:rFonts w:eastAsia="Times New Roman"/>
          <w:sz w:val="24"/>
          <w:szCs w:val="24"/>
          <w:lang w:val="el-GR" w:eastAsia="el-GR"/>
        </w:rPr>
        <w:t xml:space="preserve">: </w:t>
      </w:r>
    </w:p>
    <w:p w14:paraId="1B27E167" w14:textId="5E9CF779" w:rsidR="003B5164" w:rsidRPr="00D5769D" w:rsidRDefault="003B5164" w:rsidP="00D5769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 w:rsidRPr="00D5769D">
        <w:rPr>
          <w:b/>
          <w:bCs/>
          <w:sz w:val="24"/>
          <w:szCs w:val="24"/>
          <w:lang w:val="el-GR"/>
        </w:rPr>
        <w:t>Το απλό ή  ισχνό ύφος</w:t>
      </w:r>
      <w:r w:rsidRPr="00D5769D">
        <w:rPr>
          <w:sz w:val="24"/>
          <w:szCs w:val="24"/>
          <w:lang w:val="el-GR"/>
        </w:rPr>
        <w:t xml:space="preserve"> εκφράζει τις σκέψεις, τα συναισθήματα και τις εικόνες με φυσικότητα και απλότητα, δεν έχει στολίδια και πολλά σχήματα λόγου.  Ουσιαστικά δεν διαφέρει πολύ από την καθημερινή ομιλία.  Η καθημερινή ομιλία δίνει οικειότητα στο λόγο, ενώ  οι λόγιες λέξεις επισημότητα.  Άλλα χαρακτηριστικά του είναι η ακρίβεια, η καθαρότητα, η κυριολεξία</w:t>
      </w:r>
    </w:p>
    <w:p w14:paraId="63FEE776" w14:textId="77777777" w:rsidR="003B5164" w:rsidRDefault="003B5164" w:rsidP="003B516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 w:rsidRPr="00A224D8">
        <w:rPr>
          <w:b/>
          <w:bCs/>
          <w:sz w:val="24"/>
          <w:szCs w:val="24"/>
          <w:lang w:val="el-GR"/>
        </w:rPr>
        <w:t>Το μέσο ή μέτριο ύφος</w:t>
      </w:r>
      <w:r>
        <w:rPr>
          <w:sz w:val="24"/>
          <w:szCs w:val="24"/>
          <w:lang w:val="el-GR"/>
        </w:rPr>
        <w:t xml:space="preserve"> ή όπως αλλιώς λέγεται </w:t>
      </w:r>
      <w:r w:rsidRPr="00A224D8">
        <w:rPr>
          <w:b/>
          <w:bCs/>
          <w:sz w:val="24"/>
          <w:szCs w:val="24"/>
          <w:lang w:val="el-GR"/>
        </w:rPr>
        <w:t>γλαφυρό</w:t>
      </w:r>
      <w:r>
        <w:rPr>
          <w:sz w:val="24"/>
          <w:szCs w:val="24"/>
          <w:lang w:val="el-GR"/>
        </w:rPr>
        <w:t xml:space="preserve"> ή ανθηρό. Ονομάζεται έτσι γιατί και ως προς τα στολίδια και τα σχήματα και ως προς το περιεχόμενο βρίσκεται στο μέσο, μεταξύ της απλότητας και του υψηλού</w:t>
      </w:r>
    </w:p>
    <w:p w14:paraId="450278CD" w14:textId="77777777" w:rsidR="003B5164" w:rsidRDefault="003B5164" w:rsidP="003B516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 w:rsidRPr="00A224D8">
        <w:rPr>
          <w:b/>
          <w:bCs/>
          <w:sz w:val="24"/>
          <w:szCs w:val="24"/>
          <w:lang w:val="el-GR"/>
        </w:rPr>
        <w:t>Το υψηλό ή αδρό ύφος</w:t>
      </w:r>
      <w:r>
        <w:rPr>
          <w:sz w:val="24"/>
          <w:szCs w:val="24"/>
          <w:lang w:val="el-GR"/>
        </w:rPr>
        <w:t xml:space="preserve">  διακρίνεται για τη μεγαλοπρέπεια και το μεγαλείο του, το ανάλογο υψηλό λεκτικό, τη συναισθηματική δύναμη και την έξαρση των ιδεών.  Το ύφος αυτό ταιριάζει σε υψηλές και σοβαρές υποθέσεις , στα μεγάλα επικά ποιήματα, στην τραγωδία</w:t>
      </w:r>
    </w:p>
    <w:p w14:paraId="0AE12FA3" w14:textId="77777777" w:rsidR="003B5164" w:rsidRDefault="003B5164" w:rsidP="003B516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 w:rsidRPr="00A224D8">
        <w:rPr>
          <w:b/>
          <w:bCs/>
          <w:sz w:val="24"/>
          <w:szCs w:val="24"/>
          <w:lang w:val="el-GR"/>
        </w:rPr>
        <w:t>Ο στόμφος</w:t>
      </w:r>
      <w:r>
        <w:rPr>
          <w:sz w:val="24"/>
          <w:szCs w:val="24"/>
          <w:lang w:val="el-GR"/>
        </w:rPr>
        <w:t xml:space="preserve"> είναι η χρησιμοποίηση υπερβολικών μέσων και λέξεων, φράσεων και συναισθημάτων για να εκφράσουμε κοινές και ασήμαντες σκέψεις.</w:t>
      </w:r>
    </w:p>
    <w:p w14:paraId="7BED278D" w14:textId="6110BFE8" w:rsidR="003B5164" w:rsidRDefault="00DA1B29" w:rsidP="003B5164">
      <w:p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Ειδικότερα,  το ύφος μπορεί να χαρακτηριστεί </w:t>
      </w:r>
      <w:proofErr w:type="spellStart"/>
      <w:r>
        <w:rPr>
          <w:sz w:val="24"/>
          <w:szCs w:val="24"/>
          <w:lang w:val="el-GR"/>
        </w:rPr>
        <w:t>ώς</w:t>
      </w:r>
      <w:proofErr w:type="spellEnd"/>
      <w:r>
        <w:rPr>
          <w:sz w:val="24"/>
          <w:szCs w:val="24"/>
          <w:lang w:val="el-GR"/>
        </w:rPr>
        <w:t xml:space="preserve">: </w:t>
      </w:r>
    </w:p>
    <w:p w14:paraId="541333EC" w14:textId="617B2F2D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Οικείο ή άμεσο</w:t>
      </w:r>
      <w:r w:rsidR="00CC2CA9">
        <w:rPr>
          <w:b/>
          <w:bCs/>
          <w:sz w:val="24"/>
          <w:szCs w:val="24"/>
          <w:lang w:val="el-GR"/>
        </w:rPr>
        <w:t>/ λιτό/ ανεπιτήδευτο</w:t>
      </w:r>
      <w:r>
        <w:rPr>
          <w:sz w:val="24"/>
          <w:szCs w:val="24"/>
          <w:lang w:val="el-GR"/>
        </w:rPr>
        <w:t xml:space="preserve">: χαρακτηρίζεται από καθημερινό λεξιλόγιο, παρατακτική σύνδεση, α ή </w:t>
      </w:r>
      <w:proofErr w:type="spellStart"/>
      <w:r>
        <w:rPr>
          <w:sz w:val="24"/>
          <w:szCs w:val="24"/>
          <w:lang w:val="el-GR"/>
        </w:rPr>
        <w:t>β΄πρόσωπο</w:t>
      </w:r>
      <w:proofErr w:type="spellEnd"/>
      <w:r>
        <w:rPr>
          <w:sz w:val="24"/>
          <w:szCs w:val="24"/>
          <w:lang w:val="el-GR"/>
        </w:rPr>
        <w:t>, μικρές προτάσεις και ενεργητική σύνταξη, ασύνδετο σχήμα</w:t>
      </w:r>
    </w:p>
    <w:p w14:paraId="7FBBCD8E" w14:textId="4DE08B1C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lastRenderedPageBreak/>
        <w:t>Επίσημο</w:t>
      </w:r>
      <w:r w:rsidR="00CC2CA9" w:rsidRPr="00CC2CA9">
        <w:rPr>
          <w:b/>
          <w:bCs/>
          <w:sz w:val="24"/>
          <w:szCs w:val="24"/>
          <w:lang w:val="el-GR"/>
        </w:rPr>
        <w:t>/  σοβαρό/ τυπικό</w:t>
      </w:r>
      <w:r>
        <w:rPr>
          <w:sz w:val="24"/>
          <w:szCs w:val="24"/>
          <w:lang w:val="el-GR"/>
        </w:rPr>
        <w:t xml:space="preserve">: Χαρακτηρίζεται από προσεγμένο λεξιλόγιο, υποτακτική σύνδεση, μακροπερίοδο λόγο, αναφορική λειτουργία της γλώσσας, παθητική σύνταξη, χρήση </w:t>
      </w:r>
      <w:proofErr w:type="spellStart"/>
      <w:r>
        <w:rPr>
          <w:sz w:val="24"/>
          <w:szCs w:val="24"/>
          <w:lang w:val="el-GR"/>
        </w:rPr>
        <w:t>γ΄προσώπου</w:t>
      </w:r>
      <w:proofErr w:type="spellEnd"/>
    </w:p>
    <w:p w14:paraId="62C9C535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Απρόσωπο/ ουδέτερο</w:t>
      </w:r>
      <w:r>
        <w:rPr>
          <w:sz w:val="24"/>
          <w:szCs w:val="24"/>
          <w:lang w:val="el-GR"/>
        </w:rPr>
        <w:t xml:space="preserve">.  Χαρακτηρίζεται από αναφορική λειτουργίας της γλώσσας, παθητική σύνταξη, χρήση γ’ προσώπου </w:t>
      </w:r>
    </w:p>
    <w:p w14:paraId="719F6F92" w14:textId="0FD510CD" w:rsidR="003B5164" w:rsidRPr="00CC2CA9" w:rsidRDefault="003B5164" w:rsidP="00CC2CA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 xml:space="preserve">Επιστημονικό/ </w:t>
      </w:r>
      <w:r w:rsidR="00CC2CA9" w:rsidRPr="00CC2CA9">
        <w:rPr>
          <w:b/>
          <w:bCs/>
          <w:sz w:val="24"/>
          <w:szCs w:val="24"/>
          <w:lang w:val="el-GR"/>
        </w:rPr>
        <w:t>στοχαστικό</w:t>
      </w:r>
      <w:r w:rsidR="00CC2CA9">
        <w:rPr>
          <w:b/>
          <w:bCs/>
          <w:sz w:val="24"/>
          <w:szCs w:val="24"/>
          <w:lang w:val="el-GR"/>
        </w:rPr>
        <w:t xml:space="preserve"> </w:t>
      </w:r>
      <w:r w:rsidRPr="00CC2CA9">
        <w:rPr>
          <w:sz w:val="24"/>
          <w:szCs w:val="24"/>
          <w:lang w:val="el-GR"/>
        </w:rPr>
        <w:t xml:space="preserve">: Χαρακτηρίζεται από ειδικό λεξιλόγιο, αναφορική λειτουργία της γλώσσας, χρήση </w:t>
      </w:r>
      <w:proofErr w:type="spellStart"/>
      <w:r w:rsidRPr="00CC2CA9">
        <w:rPr>
          <w:sz w:val="24"/>
          <w:szCs w:val="24"/>
          <w:lang w:val="el-GR"/>
        </w:rPr>
        <w:t>γ΄προσώπου</w:t>
      </w:r>
      <w:proofErr w:type="spellEnd"/>
      <w:r w:rsidRPr="00CC2CA9">
        <w:rPr>
          <w:sz w:val="24"/>
          <w:szCs w:val="24"/>
          <w:lang w:val="el-GR"/>
        </w:rPr>
        <w:t>, μακροπερίοδο λόγο</w:t>
      </w:r>
    </w:p>
    <w:p w14:paraId="0C8834C5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Λογοτεχνικό- ζωντανό, παραστατικό</w:t>
      </w:r>
      <w:r>
        <w:rPr>
          <w:sz w:val="24"/>
          <w:szCs w:val="24"/>
          <w:lang w:val="el-GR"/>
        </w:rPr>
        <w:t xml:space="preserve">: ευθύς λόγος, διάλογος, ερωτήσεις, ενεργητική σύνταξη, χρήση παραδειγμάτων και σχημάτων λόγου ( μεταφορές, παρομοιώσεις) </w:t>
      </w:r>
    </w:p>
    <w:p w14:paraId="605D1F70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Εξομολογητικό:</w:t>
      </w:r>
      <w:r>
        <w:rPr>
          <w:sz w:val="24"/>
          <w:szCs w:val="24"/>
          <w:lang w:val="el-GR"/>
        </w:rPr>
        <w:t xml:space="preserve"> χρήση </w:t>
      </w:r>
      <w:proofErr w:type="spellStart"/>
      <w:r>
        <w:rPr>
          <w:sz w:val="24"/>
          <w:szCs w:val="24"/>
          <w:lang w:val="el-GR"/>
        </w:rPr>
        <w:t>α΄προσώπου</w:t>
      </w:r>
      <w:proofErr w:type="spellEnd"/>
      <w:r>
        <w:rPr>
          <w:sz w:val="24"/>
          <w:szCs w:val="24"/>
          <w:lang w:val="el-GR"/>
        </w:rPr>
        <w:t>, παρελθοντικών χρόνων</w:t>
      </w:r>
    </w:p>
    <w:p w14:paraId="6F8BFC87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Διδακτικό/ προτρεπτικό/ παραινετικό</w:t>
      </w:r>
      <w:r>
        <w:rPr>
          <w:sz w:val="24"/>
          <w:szCs w:val="24"/>
          <w:lang w:val="el-GR"/>
        </w:rPr>
        <w:t>: χαρακτηρίζεται από το β’ πληθυντικό πρόσωπο ή ενικό πρόσωπο, την υποτακτική ή προστακτική έγκλιση, τις βουλητικές προτάσεις, την δεοντολογία</w:t>
      </w:r>
    </w:p>
    <w:p w14:paraId="6863B602" w14:textId="63D31123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Ειρωνικό  ή δηκτικό</w:t>
      </w:r>
      <w:r w:rsidR="00CC2CA9" w:rsidRPr="00CC2CA9">
        <w:rPr>
          <w:b/>
          <w:bCs/>
          <w:sz w:val="24"/>
          <w:szCs w:val="24"/>
          <w:lang w:val="el-GR"/>
        </w:rPr>
        <w:t>,  σαρκαστικό, καυστικό</w:t>
      </w:r>
      <w:r>
        <w:rPr>
          <w:sz w:val="24"/>
          <w:szCs w:val="24"/>
          <w:lang w:val="el-GR"/>
        </w:rPr>
        <w:t>: χαρακτηρίζεται από υπαινιγμούς, υπονοούμενα, χρήση σημείων στίξης ή σχολίων, αξιολογικούς χαρακτηρισμούς με μειωτικό περιεχόμενο, εξεζητημένο λεξιλόγιο, χρήση θαυμαστικών ή εισαγωγικών</w:t>
      </w:r>
    </w:p>
    <w:p w14:paraId="544A6B61" w14:textId="5F8271C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Χιουμοριστικό</w:t>
      </w:r>
      <w:r w:rsidR="00CC2CA9" w:rsidRPr="00CC2CA9">
        <w:rPr>
          <w:b/>
          <w:bCs/>
          <w:sz w:val="24"/>
          <w:szCs w:val="24"/>
          <w:lang w:val="el-GR"/>
        </w:rPr>
        <w:t>/ σκωπτικό</w:t>
      </w:r>
      <w:r>
        <w:rPr>
          <w:sz w:val="24"/>
          <w:szCs w:val="24"/>
          <w:lang w:val="el-GR"/>
        </w:rPr>
        <w:t>:  το κείμενο περιέχει στοιχεία που προκαλούν γέλιο</w:t>
      </w:r>
    </w:p>
    <w:p w14:paraId="46063D5B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Λαϊκό</w:t>
      </w:r>
      <w:r>
        <w:rPr>
          <w:sz w:val="24"/>
          <w:szCs w:val="24"/>
          <w:lang w:val="el-GR"/>
        </w:rPr>
        <w:t>:  λέξεις ή φράσεις που ανήκουν στην αργκό, στη γλώσσα του περιθωρίου, σε διαλέκτους</w:t>
      </w:r>
    </w:p>
    <w:p w14:paraId="786CB315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Λόγιο:</w:t>
      </w:r>
      <w:r>
        <w:rPr>
          <w:sz w:val="24"/>
          <w:szCs w:val="24"/>
          <w:lang w:val="el-GR"/>
        </w:rPr>
        <w:t xml:space="preserve"> Λέξεις που προέρχονται από την καθαρεύουσα ή την αρχαία ελληνική </w:t>
      </w:r>
    </w:p>
    <w:p w14:paraId="7D1F2376" w14:textId="77777777" w:rsidR="003B5164" w:rsidRDefault="003B5164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 w:rsidRPr="00CC2CA9">
        <w:rPr>
          <w:b/>
          <w:bCs/>
          <w:sz w:val="24"/>
          <w:szCs w:val="24"/>
          <w:lang w:val="el-GR"/>
        </w:rPr>
        <w:t>Προφορικό</w:t>
      </w:r>
      <w:r>
        <w:rPr>
          <w:sz w:val="24"/>
          <w:szCs w:val="24"/>
          <w:lang w:val="el-GR"/>
        </w:rPr>
        <w:t xml:space="preserve">: λέξεις ή φράσεις που χρησιμοποιούνται στον καθημερινό προφορικό λόγο. </w:t>
      </w:r>
    </w:p>
    <w:p w14:paraId="6B06EA3D" w14:textId="1A68337A" w:rsidR="00CC2CA9" w:rsidRPr="00A224D8" w:rsidRDefault="00CC2CA9" w:rsidP="003B516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Εξεζητημένο/ επιτηδευμένο</w:t>
      </w:r>
    </w:p>
    <w:p w14:paraId="2EA0695E" w14:textId="77777777" w:rsidR="003B5164" w:rsidRDefault="003B5164" w:rsidP="003B5164">
      <w:p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 αρκετά κείμενα το ύφος διαφέρει είναι μεικτό, δηλαδή σε άλλα σημεία είναι απλό, σε άλλα γλαφυρό και σε άλλα ειρωνικό. Δηλαδή, πολλές από τις παραπάνω περιπτώσεις ύφους μπορεί να συνυπάρχουν</w:t>
      </w:r>
    </w:p>
    <w:p w14:paraId="76316230" w14:textId="77777777" w:rsidR="00DD2672" w:rsidRPr="00CC2CA9" w:rsidRDefault="00DD2672">
      <w:pPr>
        <w:rPr>
          <w:lang w:val="el-GR"/>
        </w:rPr>
      </w:pPr>
    </w:p>
    <w:sectPr w:rsidR="00DD2672" w:rsidRPr="00CC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FD4"/>
    <w:multiLevelType w:val="hybridMultilevel"/>
    <w:tmpl w:val="3466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595B"/>
    <w:multiLevelType w:val="hybridMultilevel"/>
    <w:tmpl w:val="96FCA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6092458">
    <w:abstractNumId w:val="0"/>
  </w:num>
  <w:num w:numId="2" w16cid:durableId="12211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51C6"/>
    <w:rsid w:val="00000DF8"/>
    <w:rsid w:val="00003D80"/>
    <w:rsid w:val="00004305"/>
    <w:rsid w:val="00004714"/>
    <w:rsid w:val="000078B3"/>
    <w:rsid w:val="00012DFE"/>
    <w:rsid w:val="000201B8"/>
    <w:rsid w:val="00021E07"/>
    <w:rsid w:val="00022601"/>
    <w:rsid w:val="00022ADC"/>
    <w:rsid w:val="0002314A"/>
    <w:rsid w:val="00024076"/>
    <w:rsid w:val="000243C7"/>
    <w:rsid w:val="00024DB2"/>
    <w:rsid w:val="00025FC2"/>
    <w:rsid w:val="00027696"/>
    <w:rsid w:val="00027853"/>
    <w:rsid w:val="00030867"/>
    <w:rsid w:val="00030C5E"/>
    <w:rsid w:val="000358AC"/>
    <w:rsid w:val="00035C08"/>
    <w:rsid w:val="000401CA"/>
    <w:rsid w:val="000416AD"/>
    <w:rsid w:val="000418F2"/>
    <w:rsid w:val="00044676"/>
    <w:rsid w:val="00045EF9"/>
    <w:rsid w:val="000471A8"/>
    <w:rsid w:val="000471ED"/>
    <w:rsid w:val="00055A2F"/>
    <w:rsid w:val="00055AC9"/>
    <w:rsid w:val="00056DF2"/>
    <w:rsid w:val="0005745F"/>
    <w:rsid w:val="0006619E"/>
    <w:rsid w:val="00067BA3"/>
    <w:rsid w:val="00074E86"/>
    <w:rsid w:val="000755AD"/>
    <w:rsid w:val="0007784A"/>
    <w:rsid w:val="00077FD5"/>
    <w:rsid w:val="000818C5"/>
    <w:rsid w:val="000844E5"/>
    <w:rsid w:val="000857AB"/>
    <w:rsid w:val="000873C4"/>
    <w:rsid w:val="00090488"/>
    <w:rsid w:val="00090B78"/>
    <w:rsid w:val="00091298"/>
    <w:rsid w:val="000916F2"/>
    <w:rsid w:val="00094D56"/>
    <w:rsid w:val="00095D75"/>
    <w:rsid w:val="0009774D"/>
    <w:rsid w:val="000A173B"/>
    <w:rsid w:val="000A1BF6"/>
    <w:rsid w:val="000A2416"/>
    <w:rsid w:val="000A2AA2"/>
    <w:rsid w:val="000A2EB1"/>
    <w:rsid w:val="000B1B9F"/>
    <w:rsid w:val="000B2A1B"/>
    <w:rsid w:val="000B2A55"/>
    <w:rsid w:val="000B748C"/>
    <w:rsid w:val="000B7C51"/>
    <w:rsid w:val="000C2AEA"/>
    <w:rsid w:val="000C35F9"/>
    <w:rsid w:val="000C388A"/>
    <w:rsid w:val="000C66E2"/>
    <w:rsid w:val="000C681F"/>
    <w:rsid w:val="000C74C1"/>
    <w:rsid w:val="000C7562"/>
    <w:rsid w:val="000D1804"/>
    <w:rsid w:val="000D2A53"/>
    <w:rsid w:val="000D3402"/>
    <w:rsid w:val="000D54E4"/>
    <w:rsid w:val="000E0BA9"/>
    <w:rsid w:val="000E536B"/>
    <w:rsid w:val="000E592C"/>
    <w:rsid w:val="000E62F0"/>
    <w:rsid w:val="000E6646"/>
    <w:rsid w:val="000F3494"/>
    <w:rsid w:val="000F3843"/>
    <w:rsid w:val="000F54FB"/>
    <w:rsid w:val="00100D73"/>
    <w:rsid w:val="001012DA"/>
    <w:rsid w:val="00102E4E"/>
    <w:rsid w:val="00104238"/>
    <w:rsid w:val="00104774"/>
    <w:rsid w:val="00104C47"/>
    <w:rsid w:val="00104E72"/>
    <w:rsid w:val="0011324D"/>
    <w:rsid w:val="00113EE5"/>
    <w:rsid w:val="0011565D"/>
    <w:rsid w:val="00116CCC"/>
    <w:rsid w:val="001203D7"/>
    <w:rsid w:val="001207BD"/>
    <w:rsid w:val="00123D49"/>
    <w:rsid w:val="00123E09"/>
    <w:rsid w:val="00127E65"/>
    <w:rsid w:val="0013003B"/>
    <w:rsid w:val="001307FA"/>
    <w:rsid w:val="00130FBA"/>
    <w:rsid w:val="00131480"/>
    <w:rsid w:val="00131CF2"/>
    <w:rsid w:val="0013348E"/>
    <w:rsid w:val="00133563"/>
    <w:rsid w:val="001371CA"/>
    <w:rsid w:val="00143333"/>
    <w:rsid w:val="001434E1"/>
    <w:rsid w:val="001449E2"/>
    <w:rsid w:val="00150C0D"/>
    <w:rsid w:val="001530EC"/>
    <w:rsid w:val="00160E89"/>
    <w:rsid w:val="00161225"/>
    <w:rsid w:val="00162544"/>
    <w:rsid w:val="001633F4"/>
    <w:rsid w:val="0016488C"/>
    <w:rsid w:val="00164EA8"/>
    <w:rsid w:val="001678D1"/>
    <w:rsid w:val="001707DF"/>
    <w:rsid w:val="001717BD"/>
    <w:rsid w:val="00177F8D"/>
    <w:rsid w:val="001816C1"/>
    <w:rsid w:val="00181ACD"/>
    <w:rsid w:val="00182D0B"/>
    <w:rsid w:val="00183C52"/>
    <w:rsid w:val="00187244"/>
    <w:rsid w:val="001907E3"/>
    <w:rsid w:val="0019543E"/>
    <w:rsid w:val="001967E4"/>
    <w:rsid w:val="00196AA6"/>
    <w:rsid w:val="001A1323"/>
    <w:rsid w:val="001A2A6B"/>
    <w:rsid w:val="001B0BD4"/>
    <w:rsid w:val="001B26AA"/>
    <w:rsid w:val="001B3234"/>
    <w:rsid w:val="001B42BA"/>
    <w:rsid w:val="001B4579"/>
    <w:rsid w:val="001B714B"/>
    <w:rsid w:val="001C055C"/>
    <w:rsid w:val="001C4006"/>
    <w:rsid w:val="001C40C7"/>
    <w:rsid w:val="001C6D5D"/>
    <w:rsid w:val="001D18A4"/>
    <w:rsid w:val="001D472A"/>
    <w:rsid w:val="001D4929"/>
    <w:rsid w:val="001D7DA6"/>
    <w:rsid w:val="001E0EE8"/>
    <w:rsid w:val="001E237B"/>
    <w:rsid w:val="001E38A5"/>
    <w:rsid w:val="001E49B7"/>
    <w:rsid w:val="001E593A"/>
    <w:rsid w:val="001E691C"/>
    <w:rsid w:val="001F0B9B"/>
    <w:rsid w:val="001F2098"/>
    <w:rsid w:val="001F2758"/>
    <w:rsid w:val="001F5B16"/>
    <w:rsid w:val="002012C2"/>
    <w:rsid w:val="00201FD4"/>
    <w:rsid w:val="00204FBC"/>
    <w:rsid w:val="0021089B"/>
    <w:rsid w:val="00210E8C"/>
    <w:rsid w:val="00211A29"/>
    <w:rsid w:val="002125B5"/>
    <w:rsid w:val="00213626"/>
    <w:rsid w:val="00214CED"/>
    <w:rsid w:val="0021569F"/>
    <w:rsid w:val="00215813"/>
    <w:rsid w:val="00220ABF"/>
    <w:rsid w:val="00220B38"/>
    <w:rsid w:val="00222745"/>
    <w:rsid w:val="0022400F"/>
    <w:rsid w:val="0022570D"/>
    <w:rsid w:val="00225C4E"/>
    <w:rsid w:val="00226E13"/>
    <w:rsid w:val="0022716F"/>
    <w:rsid w:val="0023165B"/>
    <w:rsid w:val="00232146"/>
    <w:rsid w:val="002355C5"/>
    <w:rsid w:val="00235C82"/>
    <w:rsid w:val="002362E4"/>
    <w:rsid w:val="00237F71"/>
    <w:rsid w:val="00245352"/>
    <w:rsid w:val="002464F6"/>
    <w:rsid w:val="00250A8D"/>
    <w:rsid w:val="00256021"/>
    <w:rsid w:val="002577A6"/>
    <w:rsid w:val="00262A6A"/>
    <w:rsid w:val="00264494"/>
    <w:rsid w:val="0027053C"/>
    <w:rsid w:val="00275595"/>
    <w:rsid w:val="0027592D"/>
    <w:rsid w:val="00275C64"/>
    <w:rsid w:val="00277A02"/>
    <w:rsid w:val="00280A6B"/>
    <w:rsid w:val="00282FD3"/>
    <w:rsid w:val="0028547C"/>
    <w:rsid w:val="002901FF"/>
    <w:rsid w:val="00290DFC"/>
    <w:rsid w:val="00293E82"/>
    <w:rsid w:val="0029570D"/>
    <w:rsid w:val="002979AE"/>
    <w:rsid w:val="00297B1D"/>
    <w:rsid w:val="00297E5C"/>
    <w:rsid w:val="002A159C"/>
    <w:rsid w:val="002A1771"/>
    <w:rsid w:val="002A1EB5"/>
    <w:rsid w:val="002A2625"/>
    <w:rsid w:val="002A30AF"/>
    <w:rsid w:val="002A34C4"/>
    <w:rsid w:val="002A4D60"/>
    <w:rsid w:val="002A6B68"/>
    <w:rsid w:val="002B1896"/>
    <w:rsid w:val="002B6C88"/>
    <w:rsid w:val="002B6D91"/>
    <w:rsid w:val="002B7125"/>
    <w:rsid w:val="002C02DD"/>
    <w:rsid w:val="002C2481"/>
    <w:rsid w:val="002C2958"/>
    <w:rsid w:val="002C35D4"/>
    <w:rsid w:val="002C3D2F"/>
    <w:rsid w:val="002C4DCA"/>
    <w:rsid w:val="002C52D6"/>
    <w:rsid w:val="002C66CD"/>
    <w:rsid w:val="002D0C6C"/>
    <w:rsid w:val="002D11D2"/>
    <w:rsid w:val="002D531A"/>
    <w:rsid w:val="002E0C75"/>
    <w:rsid w:val="002E286D"/>
    <w:rsid w:val="002E3C18"/>
    <w:rsid w:val="002E7C68"/>
    <w:rsid w:val="002F05F1"/>
    <w:rsid w:val="002F0FCD"/>
    <w:rsid w:val="002F3E91"/>
    <w:rsid w:val="002F4DB8"/>
    <w:rsid w:val="003008F1"/>
    <w:rsid w:val="00300B97"/>
    <w:rsid w:val="00301392"/>
    <w:rsid w:val="00301F50"/>
    <w:rsid w:val="003116EA"/>
    <w:rsid w:val="00312EFD"/>
    <w:rsid w:val="0031367A"/>
    <w:rsid w:val="0031672C"/>
    <w:rsid w:val="00323384"/>
    <w:rsid w:val="00323876"/>
    <w:rsid w:val="003264ED"/>
    <w:rsid w:val="00327B04"/>
    <w:rsid w:val="00337CE6"/>
    <w:rsid w:val="00340D33"/>
    <w:rsid w:val="00341444"/>
    <w:rsid w:val="0034305C"/>
    <w:rsid w:val="00343FEE"/>
    <w:rsid w:val="00344655"/>
    <w:rsid w:val="00345613"/>
    <w:rsid w:val="00345EB5"/>
    <w:rsid w:val="003505B9"/>
    <w:rsid w:val="0035212B"/>
    <w:rsid w:val="00354312"/>
    <w:rsid w:val="00364E54"/>
    <w:rsid w:val="00365D76"/>
    <w:rsid w:val="0036624F"/>
    <w:rsid w:val="003663D9"/>
    <w:rsid w:val="00370124"/>
    <w:rsid w:val="00375FBD"/>
    <w:rsid w:val="003766B4"/>
    <w:rsid w:val="00376F54"/>
    <w:rsid w:val="00377700"/>
    <w:rsid w:val="00380DDF"/>
    <w:rsid w:val="00381210"/>
    <w:rsid w:val="00381B13"/>
    <w:rsid w:val="00382E8A"/>
    <w:rsid w:val="00391810"/>
    <w:rsid w:val="003932FA"/>
    <w:rsid w:val="00394EEB"/>
    <w:rsid w:val="003961F7"/>
    <w:rsid w:val="00396765"/>
    <w:rsid w:val="003A1BCD"/>
    <w:rsid w:val="003A1D41"/>
    <w:rsid w:val="003A4E19"/>
    <w:rsid w:val="003A6566"/>
    <w:rsid w:val="003A738F"/>
    <w:rsid w:val="003B201A"/>
    <w:rsid w:val="003B5164"/>
    <w:rsid w:val="003B5FBF"/>
    <w:rsid w:val="003C324F"/>
    <w:rsid w:val="003C5914"/>
    <w:rsid w:val="003C7BEF"/>
    <w:rsid w:val="003D05EA"/>
    <w:rsid w:val="003D291E"/>
    <w:rsid w:val="003D3A3E"/>
    <w:rsid w:val="003D3D2E"/>
    <w:rsid w:val="003D6179"/>
    <w:rsid w:val="003E0175"/>
    <w:rsid w:val="003E1DE4"/>
    <w:rsid w:val="003E285C"/>
    <w:rsid w:val="003E2F90"/>
    <w:rsid w:val="003E54FE"/>
    <w:rsid w:val="003F0634"/>
    <w:rsid w:val="003F14FF"/>
    <w:rsid w:val="003F2959"/>
    <w:rsid w:val="003F2A5B"/>
    <w:rsid w:val="003F3723"/>
    <w:rsid w:val="003F760E"/>
    <w:rsid w:val="004025C9"/>
    <w:rsid w:val="00402AEF"/>
    <w:rsid w:val="00402BFC"/>
    <w:rsid w:val="00404ECC"/>
    <w:rsid w:val="0041460C"/>
    <w:rsid w:val="00414798"/>
    <w:rsid w:val="004166C3"/>
    <w:rsid w:val="00417D01"/>
    <w:rsid w:val="0042051C"/>
    <w:rsid w:val="00420B55"/>
    <w:rsid w:val="00423841"/>
    <w:rsid w:val="00423CDA"/>
    <w:rsid w:val="00432387"/>
    <w:rsid w:val="00432D03"/>
    <w:rsid w:val="00437981"/>
    <w:rsid w:val="00437DF1"/>
    <w:rsid w:val="00441341"/>
    <w:rsid w:val="00441FD8"/>
    <w:rsid w:val="004429C8"/>
    <w:rsid w:val="00442F01"/>
    <w:rsid w:val="004460C5"/>
    <w:rsid w:val="00446644"/>
    <w:rsid w:val="00450279"/>
    <w:rsid w:val="00453020"/>
    <w:rsid w:val="004538D8"/>
    <w:rsid w:val="0045514A"/>
    <w:rsid w:val="004557AA"/>
    <w:rsid w:val="00455A59"/>
    <w:rsid w:val="00455E4A"/>
    <w:rsid w:val="00456F19"/>
    <w:rsid w:val="00457B66"/>
    <w:rsid w:val="004635BA"/>
    <w:rsid w:val="00470D70"/>
    <w:rsid w:val="00472784"/>
    <w:rsid w:val="004737EF"/>
    <w:rsid w:val="004745DA"/>
    <w:rsid w:val="0047629C"/>
    <w:rsid w:val="00480176"/>
    <w:rsid w:val="00483561"/>
    <w:rsid w:val="00483ECD"/>
    <w:rsid w:val="00491BA7"/>
    <w:rsid w:val="0049234C"/>
    <w:rsid w:val="00492EED"/>
    <w:rsid w:val="0049358A"/>
    <w:rsid w:val="004965C9"/>
    <w:rsid w:val="00497244"/>
    <w:rsid w:val="004A07FD"/>
    <w:rsid w:val="004A11F6"/>
    <w:rsid w:val="004A2B0B"/>
    <w:rsid w:val="004A628C"/>
    <w:rsid w:val="004A6C92"/>
    <w:rsid w:val="004B332E"/>
    <w:rsid w:val="004B4ABF"/>
    <w:rsid w:val="004C0EA8"/>
    <w:rsid w:val="004C5E19"/>
    <w:rsid w:val="004D0B6C"/>
    <w:rsid w:val="004D4650"/>
    <w:rsid w:val="004D69D3"/>
    <w:rsid w:val="004E0D6D"/>
    <w:rsid w:val="004E1CDC"/>
    <w:rsid w:val="004E252A"/>
    <w:rsid w:val="004E25DC"/>
    <w:rsid w:val="004E4154"/>
    <w:rsid w:val="004E6A77"/>
    <w:rsid w:val="004F0148"/>
    <w:rsid w:val="004F065D"/>
    <w:rsid w:val="004F14FC"/>
    <w:rsid w:val="004F24FB"/>
    <w:rsid w:val="004F465C"/>
    <w:rsid w:val="004F4B60"/>
    <w:rsid w:val="004F66ED"/>
    <w:rsid w:val="00501D6D"/>
    <w:rsid w:val="005023F7"/>
    <w:rsid w:val="00502660"/>
    <w:rsid w:val="005033BE"/>
    <w:rsid w:val="0050428D"/>
    <w:rsid w:val="00504C62"/>
    <w:rsid w:val="0050650B"/>
    <w:rsid w:val="00506C63"/>
    <w:rsid w:val="005140FE"/>
    <w:rsid w:val="00515795"/>
    <w:rsid w:val="00516F77"/>
    <w:rsid w:val="00517AC4"/>
    <w:rsid w:val="00520DF8"/>
    <w:rsid w:val="0052326D"/>
    <w:rsid w:val="00523C2E"/>
    <w:rsid w:val="00523F36"/>
    <w:rsid w:val="00526912"/>
    <w:rsid w:val="00526E33"/>
    <w:rsid w:val="005307DA"/>
    <w:rsid w:val="005307DB"/>
    <w:rsid w:val="00531A7C"/>
    <w:rsid w:val="00534CF7"/>
    <w:rsid w:val="00534F53"/>
    <w:rsid w:val="00541104"/>
    <w:rsid w:val="00544109"/>
    <w:rsid w:val="00544D4F"/>
    <w:rsid w:val="00544FD7"/>
    <w:rsid w:val="0054588D"/>
    <w:rsid w:val="005468D6"/>
    <w:rsid w:val="00547396"/>
    <w:rsid w:val="005512F9"/>
    <w:rsid w:val="00553685"/>
    <w:rsid w:val="00554385"/>
    <w:rsid w:val="005623FF"/>
    <w:rsid w:val="00564D63"/>
    <w:rsid w:val="0056729A"/>
    <w:rsid w:val="00567316"/>
    <w:rsid w:val="005674BB"/>
    <w:rsid w:val="00573847"/>
    <w:rsid w:val="00575182"/>
    <w:rsid w:val="00584EBC"/>
    <w:rsid w:val="00585735"/>
    <w:rsid w:val="00586D7D"/>
    <w:rsid w:val="00594618"/>
    <w:rsid w:val="00595847"/>
    <w:rsid w:val="00596AC5"/>
    <w:rsid w:val="0059710F"/>
    <w:rsid w:val="0059791C"/>
    <w:rsid w:val="005A06A7"/>
    <w:rsid w:val="005A0BE9"/>
    <w:rsid w:val="005A17BC"/>
    <w:rsid w:val="005A597A"/>
    <w:rsid w:val="005A615C"/>
    <w:rsid w:val="005A622A"/>
    <w:rsid w:val="005A6C48"/>
    <w:rsid w:val="005A6F2F"/>
    <w:rsid w:val="005B3819"/>
    <w:rsid w:val="005B5E20"/>
    <w:rsid w:val="005B647C"/>
    <w:rsid w:val="005C4B04"/>
    <w:rsid w:val="005C5F75"/>
    <w:rsid w:val="005C61E6"/>
    <w:rsid w:val="005C641C"/>
    <w:rsid w:val="005C7081"/>
    <w:rsid w:val="005C7EBE"/>
    <w:rsid w:val="005D6C66"/>
    <w:rsid w:val="005E1049"/>
    <w:rsid w:val="005E2437"/>
    <w:rsid w:val="005E2E97"/>
    <w:rsid w:val="005E30FE"/>
    <w:rsid w:val="005E6F4D"/>
    <w:rsid w:val="005E71F1"/>
    <w:rsid w:val="005E7895"/>
    <w:rsid w:val="005F4071"/>
    <w:rsid w:val="005F441A"/>
    <w:rsid w:val="005F69C8"/>
    <w:rsid w:val="005F7040"/>
    <w:rsid w:val="0060116B"/>
    <w:rsid w:val="006011F4"/>
    <w:rsid w:val="00601861"/>
    <w:rsid w:val="00605492"/>
    <w:rsid w:val="00605531"/>
    <w:rsid w:val="006075DA"/>
    <w:rsid w:val="006108A9"/>
    <w:rsid w:val="00610B64"/>
    <w:rsid w:val="00611050"/>
    <w:rsid w:val="00611A75"/>
    <w:rsid w:val="00612B7A"/>
    <w:rsid w:val="006150E5"/>
    <w:rsid w:val="00616615"/>
    <w:rsid w:val="0062521E"/>
    <w:rsid w:val="00625BB0"/>
    <w:rsid w:val="00627A25"/>
    <w:rsid w:val="006324D3"/>
    <w:rsid w:val="00632A13"/>
    <w:rsid w:val="00632F5F"/>
    <w:rsid w:val="0063325D"/>
    <w:rsid w:val="0063450D"/>
    <w:rsid w:val="0064237A"/>
    <w:rsid w:val="0064273B"/>
    <w:rsid w:val="00643DF2"/>
    <w:rsid w:val="00644DFA"/>
    <w:rsid w:val="00645A9E"/>
    <w:rsid w:val="0065129F"/>
    <w:rsid w:val="0065561F"/>
    <w:rsid w:val="00656479"/>
    <w:rsid w:val="00662B76"/>
    <w:rsid w:val="0066359B"/>
    <w:rsid w:val="006636A7"/>
    <w:rsid w:val="00664494"/>
    <w:rsid w:val="00664C86"/>
    <w:rsid w:val="0066774C"/>
    <w:rsid w:val="006710E9"/>
    <w:rsid w:val="00673E10"/>
    <w:rsid w:val="00677F9A"/>
    <w:rsid w:val="00680BE8"/>
    <w:rsid w:val="006826E2"/>
    <w:rsid w:val="006868A4"/>
    <w:rsid w:val="006871E2"/>
    <w:rsid w:val="00687478"/>
    <w:rsid w:val="00687FC3"/>
    <w:rsid w:val="00690EC0"/>
    <w:rsid w:val="006932A5"/>
    <w:rsid w:val="00694D44"/>
    <w:rsid w:val="006A1CEC"/>
    <w:rsid w:val="006A220F"/>
    <w:rsid w:val="006A29FC"/>
    <w:rsid w:val="006A2DA2"/>
    <w:rsid w:val="006B2E64"/>
    <w:rsid w:val="006B4A16"/>
    <w:rsid w:val="006B5AD7"/>
    <w:rsid w:val="006C0F82"/>
    <w:rsid w:val="006C6A3E"/>
    <w:rsid w:val="006D2B49"/>
    <w:rsid w:val="006D3A1B"/>
    <w:rsid w:val="006D3EF3"/>
    <w:rsid w:val="006D55A4"/>
    <w:rsid w:val="006E02D2"/>
    <w:rsid w:val="006E32DB"/>
    <w:rsid w:val="006E3DDE"/>
    <w:rsid w:val="006E746F"/>
    <w:rsid w:val="006F0493"/>
    <w:rsid w:val="006F1BEF"/>
    <w:rsid w:val="006F236B"/>
    <w:rsid w:val="006F5EBB"/>
    <w:rsid w:val="007013EC"/>
    <w:rsid w:val="00701BC5"/>
    <w:rsid w:val="007038D4"/>
    <w:rsid w:val="00704378"/>
    <w:rsid w:val="00706C1F"/>
    <w:rsid w:val="007167D8"/>
    <w:rsid w:val="0071791A"/>
    <w:rsid w:val="00717C0D"/>
    <w:rsid w:val="0072419D"/>
    <w:rsid w:val="00724234"/>
    <w:rsid w:val="007302D4"/>
    <w:rsid w:val="00730F1F"/>
    <w:rsid w:val="0073289A"/>
    <w:rsid w:val="00734BF8"/>
    <w:rsid w:val="007356FF"/>
    <w:rsid w:val="007408B1"/>
    <w:rsid w:val="00742836"/>
    <w:rsid w:val="00743910"/>
    <w:rsid w:val="00743E14"/>
    <w:rsid w:val="00744B81"/>
    <w:rsid w:val="00746CA3"/>
    <w:rsid w:val="00750289"/>
    <w:rsid w:val="007536A0"/>
    <w:rsid w:val="00756312"/>
    <w:rsid w:val="00763360"/>
    <w:rsid w:val="007668DF"/>
    <w:rsid w:val="00766CE6"/>
    <w:rsid w:val="00770610"/>
    <w:rsid w:val="007736EB"/>
    <w:rsid w:val="00774B50"/>
    <w:rsid w:val="00774F29"/>
    <w:rsid w:val="007752E2"/>
    <w:rsid w:val="00775403"/>
    <w:rsid w:val="00775A8A"/>
    <w:rsid w:val="00776B2E"/>
    <w:rsid w:val="0077711D"/>
    <w:rsid w:val="00786B2C"/>
    <w:rsid w:val="007874F9"/>
    <w:rsid w:val="0079186D"/>
    <w:rsid w:val="0079191D"/>
    <w:rsid w:val="00796A65"/>
    <w:rsid w:val="007977BB"/>
    <w:rsid w:val="007A1434"/>
    <w:rsid w:val="007A3465"/>
    <w:rsid w:val="007A5257"/>
    <w:rsid w:val="007A6FB7"/>
    <w:rsid w:val="007B0E34"/>
    <w:rsid w:val="007B1A21"/>
    <w:rsid w:val="007B1CE9"/>
    <w:rsid w:val="007B2141"/>
    <w:rsid w:val="007B2CBD"/>
    <w:rsid w:val="007B31E5"/>
    <w:rsid w:val="007B5E11"/>
    <w:rsid w:val="007C2391"/>
    <w:rsid w:val="007C6534"/>
    <w:rsid w:val="007D1BAB"/>
    <w:rsid w:val="007D2552"/>
    <w:rsid w:val="007D2893"/>
    <w:rsid w:val="007D4160"/>
    <w:rsid w:val="007D4E49"/>
    <w:rsid w:val="007D4FA8"/>
    <w:rsid w:val="007E17DD"/>
    <w:rsid w:val="007E37DE"/>
    <w:rsid w:val="007E57CE"/>
    <w:rsid w:val="007E7F90"/>
    <w:rsid w:val="007F214E"/>
    <w:rsid w:val="007F251A"/>
    <w:rsid w:val="007F3FE7"/>
    <w:rsid w:val="007F41DA"/>
    <w:rsid w:val="007F4401"/>
    <w:rsid w:val="007F483B"/>
    <w:rsid w:val="00803029"/>
    <w:rsid w:val="00804068"/>
    <w:rsid w:val="0081445C"/>
    <w:rsid w:val="008156DB"/>
    <w:rsid w:val="00815A60"/>
    <w:rsid w:val="008169ED"/>
    <w:rsid w:val="00817A68"/>
    <w:rsid w:val="00817CAB"/>
    <w:rsid w:val="00820B53"/>
    <w:rsid w:val="00823036"/>
    <w:rsid w:val="00830553"/>
    <w:rsid w:val="00831C9F"/>
    <w:rsid w:val="008411AD"/>
    <w:rsid w:val="008421EB"/>
    <w:rsid w:val="00842AC1"/>
    <w:rsid w:val="008437CA"/>
    <w:rsid w:val="0084476D"/>
    <w:rsid w:val="00845097"/>
    <w:rsid w:val="00853CBE"/>
    <w:rsid w:val="00855EB9"/>
    <w:rsid w:val="00857170"/>
    <w:rsid w:val="0086299C"/>
    <w:rsid w:val="00862A22"/>
    <w:rsid w:val="00865021"/>
    <w:rsid w:val="00866E64"/>
    <w:rsid w:val="00870082"/>
    <w:rsid w:val="00870234"/>
    <w:rsid w:val="00872652"/>
    <w:rsid w:val="00877F47"/>
    <w:rsid w:val="00887D36"/>
    <w:rsid w:val="00890A95"/>
    <w:rsid w:val="00891182"/>
    <w:rsid w:val="00894E0C"/>
    <w:rsid w:val="00896022"/>
    <w:rsid w:val="008A1109"/>
    <w:rsid w:val="008A1644"/>
    <w:rsid w:val="008A4FD2"/>
    <w:rsid w:val="008B2DD3"/>
    <w:rsid w:val="008B4023"/>
    <w:rsid w:val="008B495B"/>
    <w:rsid w:val="008B6ED8"/>
    <w:rsid w:val="008C0676"/>
    <w:rsid w:val="008C0F4F"/>
    <w:rsid w:val="008C1069"/>
    <w:rsid w:val="008C1C4B"/>
    <w:rsid w:val="008C636C"/>
    <w:rsid w:val="008D063C"/>
    <w:rsid w:val="008D146C"/>
    <w:rsid w:val="008D7B30"/>
    <w:rsid w:val="008E08DF"/>
    <w:rsid w:val="008E38BA"/>
    <w:rsid w:val="008E4725"/>
    <w:rsid w:val="008E5B49"/>
    <w:rsid w:val="008F2377"/>
    <w:rsid w:val="008F3EF8"/>
    <w:rsid w:val="008F6AD8"/>
    <w:rsid w:val="0090132E"/>
    <w:rsid w:val="00901C27"/>
    <w:rsid w:val="00903181"/>
    <w:rsid w:val="0090364C"/>
    <w:rsid w:val="009051C6"/>
    <w:rsid w:val="00905DC2"/>
    <w:rsid w:val="00910435"/>
    <w:rsid w:val="00912137"/>
    <w:rsid w:val="00913D56"/>
    <w:rsid w:val="00914356"/>
    <w:rsid w:val="0092147D"/>
    <w:rsid w:val="009238F4"/>
    <w:rsid w:val="00924473"/>
    <w:rsid w:val="00931BB9"/>
    <w:rsid w:val="00932650"/>
    <w:rsid w:val="00934647"/>
    <w:rsid w:val="00934812"/>
    <w:rsid w:val="00934F81"/>
    <w:rsid w:val="00935215"/>
    <w:rsid w:val="00940563"/>
    <w:rsid w:val="00943D6F"/>
    <w:rsid w:val="00944F94"/>
    <w:rsid w:val="00945515"/>
    <w:rsid w:val="00945821"/>
    <w:rsid w:val="00947D1D"/>
    <w:rsid w:val="00950BA7"/>
    <w:rsid w:val="009522DC"/>
    <w:rsid w:val="00952502"/>
    <w:rsid w:val="00954086"/>
    <w:rsid w:val="00954F9F"/>
    <w:rsid w:val="0096081C"/>
    <w:rsid w:val="00963702"/>
    <w:rsid w:val="00963F70"/>
    <w:rsid w:val="00967E17"/>
    <w:rsid w:val="0097063B"/>
    <w:rsid w:val="009708DA"/>
    <w:rsid w:val="009715E4"/>
    <w:rsid w:val="009740EC"/>
    <w:rsid w:val="0098453F"/>
    <w:rsid w:val="00984B63"/>
    <w:rsid w:val="00987158"/>
    <w:rsid w:val="0098733D"/>
    <w:rsid w:val="00992690"/>
    <w:rsid w:val="009932C7"/>
    <w:rsid w:val="009958AB"/>
    <w:rsid w:val="009979FF"/>
    <w:rsid w:val="00997ABB"/>
    <w:rsid w:val="009A1777"/>
    <w:rsid w:val="009A23C0"/>
    <w:rsid w:val="009A2F24"/>
    <w:rsid w:val="009A4B4F"/>
    <w:rsid w:val="009B14D4"/>
    <w:rsid w:val="009B3298"/>
    <w:rsid w:val="009B3B43"/>
    <w:rsid w:val="009B74F7"/>
    <w:rsid w:val="009B79AC"/>
    <w:rsid w:val="009C2B99"/>
    <w:rsid w:val="009C2C6F"/>
    <w:rsid w:val="009C33D0"/>
    <w:rsid w:val="009C4A26"/>
    <w:rsid w:val="009C4D60"/>
    <w:rsid w:val="009C56CC"/>
    <w:rsid w:val="009C7E2E"/>
    <w:rsid w:val="009D1DAB"/>
    <w:rsid w:val="009D3131"/>
    <w:rsid w:val="009D3BE5"/>
    <w:rsid w:val="009D3F88"/>
    <w:rsid w:val="009D4DAB"/>
    <w:rsid w:val="009D60A2"/>
    <w:rsid w:val="009D7013"/>
    <w:rsid w:val="009E40EE"/>
    <w:rsid w:val="009E423D"/>
    <w:rsid w:val="009E5378"/>
    <w:rsid w:val="009E5991"/>
    <w:rsid w:val="009F1398"/>
    <w:rsid w:val="009F19F5"/>
    <w:rsid w:val="009F73AF"/>
    <w:rsid w:val="00A0001A"/>
    <w:rsid w:val="00A03605"/>
    <w:rsid w:val="00A03B13"/>
    <w:rsid w:val="00A1084C"/>
    <w:rsid w:val="00A113C2"/>
    <w:rsid w:val="00A13893"/>
    <w:rsid w:val="00A144C5"/>
    <w:rsid w:val="00A15A49"/>
    <w:rsid w:val="00A17561"/>
    <w:rsid w:val="00A20F60"/>
    <w:rsid w:val="00A216A3"/>
    <w:rsid w:val="00A2170C"/>
    <w:rsid w:val="00A24C5F"/>
    <w:rsid w:val="00A25B84"/>
    <w:rsid w:val="00A31180"/>
    <w:rsid w:val="00A334FB"/>
    <w:rsid w:val="00A338F3"/>
    <w:rsid w:val="00A35267"/>
    <w:rsid w:val="00A36E3C"/>
    <w:rsid w:val="00A40D27"/>
    <w:rsid w:val="00A40EC8"/>
    <w:rsid w:val="00A4357F"/>
    <w:rsid w:val="00A51301"/>
    <w:rsid w:val="00A52AF1"/>
    <w:rsid w:val="00A54C7E"/>
    <w:rsid w:val="00A61288"/>
    <w:rsid w:val="00A64AE0"/>
    <w:rsid w:val="00A722A1"/>
    <w:rsid w:val="00A72B1F"/>
    <w:rsid w:val="00A73084"/>
    <w:rsid w:val="00A734E1"/>
    <w:rsid w:val="00A75F9B"/>
    <w:rsid w:val="00A76524"/>
    <w:rsid w:val="00A77BFF"/>
    <w:rsid w:val="00A77DD2"/>
    <w:rsid w:val="00A83A75"/>
    <w:rsid w:val="00A85AF8"/>
    <w:rsid w:val="00A868EC"/>
    <w:rsid w:val="00A92E63"/>
    <w:rsid w:val="00A93ECB"/>
    <w:rsid w:val="00A94556"/>
    <w:rsid w:val="00A94A47"/>
    <w:rsid w:val="00AA40A7"/>
    <w:rsid w:val="00AA56C3"/>
    <w:rsid w:val="00AB06DB"/>
    <w:rsid w:val="00AB225C"/>
    <w:rsid w:val="00AB47B2"/>
    <w:rsid w:val="00AC490D"/>
    <w:rsid w:val="00AC4B86"/>
    <w:rsid w:val="00AC4BE0"/>
    <w:rsid w:val="00AC4DF5"/>
    <w:rsid w:val="00AC64D8"/>
    <w:rsid w:val="00AD11BA"/>
    <w:rsid w:val="00AD1569"/>
    <w:rsid w:val="00AD3F6B"/>
    <w:rsid w:val="00AD4779"/>
    <w:rsid w:val="00AD5680"/>
    <w:rsid w:val="00AD65CF"/>
    <w:rsid w:val="00AD7E49"/>
    <w:rsid w:val="00AE6C13"/>
    <w:rsid w:val="00AF1D50"/>
    <w:rsid w:val="00AF293F"/>
    <w:rsid w:val="00AF3BAC"/>
    <w:rsid w:val="00AF56C2"/>
    <w:rsid w:val="00AF76B4"/>
    <w:rsid w:val="00B050EA"/>
    <w:rsid w:val="00B07762"/>
    <w:rsid w:val="00B11E16"/>
    <w:rsid w:val="00B11E40"/>
    <w:rsid w:val="00B13228"/>
    <w:rsid w:val="00B13B82"/>
    <w:rsid w:val="00B143FB"/>
    <w:rsid w:val="00B16773"/>
    <w:rsid w:val="00B16D4A"/>
    <w:rsid w:val="00B211A6"/>
    <w:rsid w:val="00B22B96"/>
    <w:rsid w:val="00B24997"/>
    <w:rsid w:val="00B266FB"/>
    <w:rsid w:val="00B30795"/>
    <w:rsid w:val="00B30830"/>
    <w:rsid w:val="00B3156B"/>
    <w:rsid w:val="00B32154"/>
    <w:rsid w:val="00B33D29"/>
    <w:rsid w:val="00B35D87"/>
    <w:rsid w:val="00B36655"/>
    <w:rsid w:val="00B40667"/>
    <w:rsid w:val="00B40E06"/>
    <w:rsid w:val="00B4266E"/>
    <w:rsid w:val="00B42F2C"/>
    <w:rsid w:val="00B518B5"/>
    <w:rsid w:val="00B56CC4"/>
    <w:rsid w:val="00B5707E"/>
    <w:rsid w:val="00B570A0"/>
    <w:rsid w:val="00B60382"/>
    <w:rsid w:val="00B617BF"/>
    <w:rsid w:val="00B6490A"/>
    <w:rsid w:val="00B65351"/>
    <w:rsid w:val="00B711A5"/>
    <w:rsid w:val="00B73805"/>
    <w:rsid w:val="00B74730"/>
    <w:rsid w:val="00B76765"/>
    <w:rsid w:val="00B80897"/>
    <w:rsid w:val="00B82F2B"/>
    <w:rsid w:val="00B831C0"/>
    <w:rsid w:val="00B831F8"/>
    <w:rsid w:val="00B83953"/>
    <w:rsid w:val="00B847E7"/>
    <w:rsid w:val="00B8599F"/>
    <w:rsid w:val="00B85FDA"/>
    <w:rsid w:val="00B8712B"/>
    <w:rsid w:val="00B91C74"/>
    <w:rsid w:val="00B93737"/>
    <w:rsid w:val="00B944BD"/>
    <w:rsid w:val="00B94E71"/>
    <w:rsid w:val="00BA3840"/>
    <w:rsid w:val="00BA517C"/>
    <w:rsid w:val="00BA58C5"/>
    <w:rsid w:val="00BA7208"/>
    <w:rsid w:val="00BB0311"/>
    <w:rsid w:val="00BB0F55"/>
    <w:rsid w:val="00BB1652"/>
    <w:rsid w:val="00BB179A"/>
    <w:rsid w:val="00BB263E"/>
    <w:rsid w:val="00BB2B12"/>
    <w:rsid w:val="00BB363A"/>
    <w:rsid w:val="00BB36F8"/>
    <w:rsid w:val="00BB4083"/>
    <w:rsid w:val="00BB5911"/>
    <w:rsid w:val="00BB5BC9"/>
    <w:rsid w:val="00BB5CE3"/>
    <w:rsid w:val="00BB66F5"/>
    <w:rsid w:val="00BB7679"/>
    <w:rsid w:val="00BC0573"/>
    <w:rsid w:val="00BC4790"/>
    <w:rsid w:val="00BD24F7"/>
    <w:rsid w:val="00BD25E5"/>
    <w:rsid w:val="00BD3E56"/>
    <w:rsid w:val="00BD45BD"/>
    <w:rsid w:val="00BD5152"/>
    <w:rsid w:val="00BD61F1"/>
    <w:rsid w:val="00BD6DA1"/>
    <w:rsid w:val="00BE1ED5"/>
    <w:rsid w:val="00BE27C0"/>
    <w:rsid w:val="00BE4486"/>
    <w:rsid w:val="00BE4C2C"/>
    <w:rsid w:val="00BE55F8"/>
    <w:rsid w:val="00BF5B0D"/>
    <w:rsid w:val="00C00FF0"/>
    <w:rsid w:val="00C01BA3"/>
    <w:rsid w:val="00C0484C"/>
    <w:rsid w:val="00C04C0C"/>
    <w:rsid w:val="00C07FC2"/>
    <w:rsid w:val="00C10D8E"/>
    <w:rsid w:val="00C157FB"/>
    <w:rsid w:val="00C1651D"/>
    <w:rsid w:val="00C16760"/>
    <w:rsid w:val="00C217C7"/>
    <w:rsid w:val="00C25EF0"/>
    <w:rsid w:val="00C26A0D"/>
    <w:rsid w:val="00C30A0E"/>
    <w:rsid w:val="00C343BA"/>
    <w:rsid w:val="00C36EC5"/>
    <w:rsid w:val="00C37594"/>
    <w:rsid w:val="00C43B7E"/>
    <w:rsid w:val="00C442AC"/>
    <w:rsid w:val="00C44C3B"/>
    <w:rsid w:val="00C458FA"/>
    <w:rsid w:val="00C46966"/>
    <w:rsid w:val="00C5028A"/>
    <w:rsid w:val="00C526A7"/>
    <w:rsid w:val="00C53B5B"/>
    <w:rsid w:val="00C549DC"/>
    <w:rsid w:val="00C55B79"/>
    <w:rsid w:val="00C55D8F"/>
    <w:rsid w:val="00C632FE"/>
    <w:rsid w:val="00C649C6"/>
    <w:rsid w:val="00C7066E"/>
    <w:rsid w:val="00C70FA9"/>
    <w:rsid w:val="00C7140D"/>
    <w:rsid w:val="00C75610"/>
    <w:rsid w:val="00C7672B"/>
    <w:rsid w:val="00C837C1"/>
    <w:rsid w:val="00C860A3"/>
    <w:rsid w:val="00C908C7"/>
    <w:rsid w:val="00C91F7A"/>
    <w:rsid w:val="00C953CD"/>
    <w:rsid w:val="00C965D1"/>
    <w:rsid w:val="00CA3B10"/>
    <w:rsid w:val="00CA4EE5"/>
    <w:rsid w:val="00CB0C18"/>
    <w:rsid w:val="00CB142D"/>
    <w:rsid w:val="00CB4EDE"/>
    <w:rsid w:val="00CB6864"/>
    <w:rsid w:val="00CC2CA9"/>
    <w:rsid w:val="00CC5ADD"/>
    <w:rsid w:val="00CC7E8B"/>
    <w:rsid w:val="00CD1445"/>
    <w:rsid w:val="00CD36B5"/>
    <w:rsid w:val="00CD7224"/>
    <w:rsid w:val="00CD7754"/>
    <w:rsid w:val="00CD7E36"/>
    <w:rsid w:val="00CD7E37"/>
    <w:rsid w:val="00CE0FA6"/>
    <w:rsid w:val="00CE21E7"/>
    <w:rsid w:val="00CE2EF0"/>
    <w:rsid w:val="00CE3232"/>
    <w:rsid w:val="00CE347E"/>
    <w:rsid w:val="00CE41D8"/>
    <w:rsid w:val="00CE429D"/>
    <w:rsid w:val="00CE5A1F"/>
    <w:rsid w:val="00CE7A15"/>
    <w:rsid w:val="00CF2079"/>
    <w:rsid w:val="00CF43DD"/>
    <w:rsid w:val="00CF555C"/>
    <w:rsid w:val="00D01034"/>
    <w:rsid w:val="00D0142E"/>
    <w:rsid w:val="00D033E4"/>
    <w:rsid w:val="00D0365B"/>
    <w:rsid w:val="00D0390A"/>
    <w:rsid w:val="00D10917"/>
    <w:rsid w:val="00D120C8"/>
    <w:rsid w:val="00D12518"/>
    <w:rsid w:val="00D143A9"/>
    <w:rsid w:val="00D16999"/>
    <w:rsid w:val="00D16A7E"/>
    <w:rsid w:val="00D21B11"/>
    <w:rsid w:val="00D22000"/>
    <w:rsid w:val="00D22EC8"/>
    <w:rsid w:val="00D32D2C"/>
    <w:rsid w:val="00D330CC"/>
    <w:rsid w:val="00D360C6"/>
    <w:rsid w:val="00D36C13"/>
    <w:rsid w:val="00D4179D"/>
    <w:rsid w:val="00D41DA7"/>
    <w:rsid w:val="00D41FD0"/>
    <w:rsid w:val="00D44B95"/>
    <w:rsid w:val="00D462C9"/>
    <w:rsid w:val="00D47210"/>
    <w:rsid w:val="00D54405"/>
    <w:rsid w:val="00D5769D"/>
    <w:rsid w:val="00D650CE"/>
    <w:rsid w:val="00D65D42"/>
    <w:rsid w:val="00D665DB"/>
    <w:rsid w:val="00D67CE4"/>
    <w:rsid w:val="00D70866"/>
    <w:rsid w:val="00D7149C"/>
    <w:rsid w:val="00D72AC9"/>
    <w:rsid w:val="00D73D24"/>
    <w:rsid w:val="00D748E6"/>
    <w:rsid w:val="00D75759"/>
    <w:rsid w:val="00D76AD3"/>
    <w:rsid w:val="00D777EA"/>
    <w:rsid w:val="00D8106C"/>
    <w:rsid w:val="00D81959"/>
    <w:rsid w:val="00D81A96"/>
    <w:rsid w:val="00D95391"/>
    <w:rsid w:val="00D978C6"/>
    <w:rsid w:val="00D97D24"/>
    <w:rsid w:val="00DA02E3"/>
    <w:rsid w:val="00DA1B29"/>
    <w:rsid w:val="00DA38DF"/>
    <w:rsid w:val="00DB0F55"/>
    <w:rsid w:val="00DB1327"/>
    <w:rsid w:val="00DB68BC"/>
    <w:rsid w:val="00DC0D28"/>
    <w:rsid w:val="00DC78C9"/>
    <w:rsid w:val="00DD07E1"/>
    <w:rsid w:val="00DD1120"/>
    <w:rsid w:val="00DD199F"/>
    <w:rsid w:val="00DD2672"/>
    <w:rsid w:val="00DD374C"/>
    <w:rsid w:val="00DD4769"/>
    <w:rsid w:val="00DD5CB6"/>
    <w:rsid w:val="00DD7E08"/>
    <w:rsid w:val="00DE06F3"/>
    <w:rsid w:val="00DE0A4A"/>
    <w:rsid w:val="00DE1F1E"/>
    <w:rsid w:val="00DE39D7"/>
    <w:rsid w:val="00DE3DCD"/>
    <w:rsid w:val="00DF167A"/>
    <w:rsid w:val="00DF1DE9"/>
    <w:rsid w:val="00DF635B"/>
    <w:rsid w:val="00DF6632"/>
    <w:rsid w:val="00E026E2"/>
    <w:rsid w:val="00E05D32"/>
    <w:rsid w:val="00E078D2"/>
    <w:rsid w:val="00E1659E"/>
    <w:rsid w:val="00E179B8"/>
    <w:rsid w:val="00E20E48"/>
    <w:rsid w:val="00E26522"/>
    <w:rsid w:val="00E27B45"/>
    <w:rsid w:val="00E27BEF"/>
    <w:rsid w:val="00E308DC"/>
    <w:rsid w:val="00E32822"/>
    <w:rsid w:val="00E3453B"/>
    <w:rsid w:val="00E37DF2"/>
    <w:rsid w:val="00E4310D"/>
    <w:rsid w:val="00E433B6"/>
    <w:rsid w:val="00E43C73"/>
    <w:rsid w:val="00E4540D"/>
    <w:rsid w:val="00E505D5"/>
    <w:rsid w:val="00E51772"/>
    <w:rsid w:val="00E53125"/>
    <w:rsid w:val="00E53CEE"/>
    <w:rsid w:val="00E53FE9"/>
    <w:rsid w:val="00E55016"/>
    <w:rsid w:val="00E5662E"/>
    <w:rsid w:val="00E56D88"/>
    <w:rsid w:val="00E60E79"/>
    <w:rsid w:val="00E61390"/>
    <w:rsid w:val="00E617D2"/>
    <w:rsid w:val="00E6222D"/>
    <w:rsid w:val="00E64252"/>
    <w:rsid w:val="00E7360C"/>
    <w:rsid w:val="00E742D1"/>
    <w:rsid w:val="00E77659"/>
    <w:rsid w:val="00E80BCB"/>
    <w:rsid w:val="00E82F65"/>
    <w:rsid w:val="00E8521A"/>
    <w:rsid w:val="00E852E5"/>
    <w:rsid w:val="00E90DA6"/>
    <w:rsid w:val="00E959C3"/>
    <w:rsid w:val="00E95A50"/>
    <w:rsid w:val="00E96066"/>
    <w:rsid w:val="00EA21A8"/>
    <w:rsid w:val="00EA231F"/>
    <w:rsid w:val="00EA7759"/>
    <w:rsid w:val="00EB3152"/>
    <w:rsid w:val="00EB3758"/>
    <w:rsid w:val="00EB47EC"/>
    <w:rsid w:val="00EB5036"/>
    <w:rsid w:val="00EC1738"/>
    <w:rsid w:val="00EC3A1A"/>
    <w:rsid w:val="00EC4376"/>
    <w:rsid w:val="00EC5670"/>
    <w:rsid w:val="00EC5B24"/>
    <w:rsid w:val="00EC5F87"/>
    <w:rsid w:val="00ED151E"/>
    <w:rsid w:val="00ED7103"/>
    <w:rsid w:val="00EE055D"/>
    <w:rsid w:val="00EE3B16"/>
    <w:rsid w:val="00EE64C3"/>
    <w:rsid w:val="00EE6ECC"/>
    <w:rsid w:val="00EE7925"/>
    <w:rsid w:val="00EE7DC9"/>
    <w:rsid w:val="00EF2758"/>
    <w:rsid w:val="00EF480A"/>
    <w:rsid w:val="00EF56C4"/>
    <w:rsid w:val="00EF73EF"/>
    <w:rsid w:val="00EF7539"/>
    <w:rsid w:val="00EF7751"/>
    <w:rsid w:val="00F02F4A"/>
    <w:rsid w:val="00F0482F"/>
    <w:rsid w:val="00F10673"/>
    <w:rsid w:val="00F12A4D"/>
    <w:rsid w:val="00F13B23"/>
    <w:rsid w:val="00F14CCA"/>
    <w:rsid w:val="00F208D7"/>
    <w:rsid w:val="00F2126F"/>
    <w:rsid w:val="00F24ACC"/>
    <w:rsid w:val="00F24B52"/>
    <w:rsid w:val="00F26C04"/>
    <w:rsid w:val="00F30E14"/>
    <w:rsid w:val="00F319E1"/>
    <w:rsid w:val="00F32DD5"/>
    <w:rsid w:val="00F35959"/>
    <w:rsid w:val="00F36891"/>
    <w:rsid w:val="00F36952"/>
    <w:rsid w:val="00F37A79"/>
    <w:rsid w:val="00F430BC"/>
    <w:rsid w:val="00F445D3"/>
    <w:rsid w:val="00F45EAC"/>
    <w:rsid w:val="00F45EE0"/>
    <w:rsid w:val="00F476BB"/>
    <w:rsid w:val="00F5016E"/>
    <w:rsid w:val="00F52D30"/>
    <w:rsid w:val="00F52E0E"/>
    <w:rsid w:val="00F5714D"/>
    <w:rsid w:val="00F57669"/>
    <w:rsid w:val="00F60DF2"/>
    <w:rsid w:val="00F61053"/>
    <w:rsid w:val="00F61E42"/>
    <w:rsid w:val="00F6511B"/>
    <w:rsid w:val="00F660CF"/>
    <w:rsid w:val="00F669A4"/>
    <w:rsid w:val="00F716FB"/>
    <w:rsid w:val="00F72ECD"/>
    <w:rsid w:val="00F730C6"/>
    <w:rsid w:val="00F7461E"/>
    <w:rsid w:val="00F74E28"/>
    <w:rsid w:val="00F74E4D"/>
    <w:rsid w:val="00F7592A"/>
    <w:rsid w:val="00F82F6F"/>
    <w:rsid w:val="00F850B4"/>
    <w:rsid w:val="00F92376"/>
    <w:rsid w:val="00F96A97"/>
    <w:rsid w:val="00FA0E0E"/>
    <w:rsid w:val="00FA121A"/>
    <w:rsid w:val="00FA4A3E"/>
    <w:rsid w:val="00FA5033"/>
    <w:rsid w:val="00FB2AB0"/>
    <w:rsid w:val="00FB47E8"/>
    <w:rsid w:val="00FB501C"/>
    <w:rsid w:val="00FB6C4E"/>
    <w:rsid w:val="00FB7C5B"/>
    <w:rsid w:val="00FC204A"/>
    <w:rsid w:val="00FC24BB"/>
    <w:rsid w:val="00FC3FEB"/>
    <w:rsid w:val="00FC419B"/>
    <w:rsid w:val="00FC46ED"/>
    <w:rsid w:val="00FC4FC2"/>
    <w:rsid w:val="00FC4FE9"/>
    <w:rsid w:val="00FC6962"/>
    <w:rsid w:val="00FC74E1"/>
    <w:rsid w:val="00FD02E5"/>
    <w:rsid w:val="00FD0350"/>
    <w:rsid w:val="00FD45C4"/>
    <w:rsid w:val="00FD4A15"/>
    <w:rsid w:val="00FD6F75"/>
    <w:rsid w:val="00FE0BF3"/>
    <w:rsid w:val="00FE1786"/>
    <w:rsid w:val="00FE37BB"/>
    <w:rsid w:val="00FE6412"/>
    <w:rsid w:val="00FF1AC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36A6"/>
  <w15:chartTrackingRefBased/>
  <w15:docId w15:val="{3FA10081-C60F-4F75-88C9-173A7E85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ΣΑΒΒΙΔΟΥ ΣΟΦΙΑ</dc:creator>
  <cp:keywords/>
  <dc:description/>
  <cp:lastModifiedBy>ΣΑΒΒΙΔΟΥ ΣΟΦΙΑ</cp:lastModifiedBy>
  <cp:revision>6</cp:revision>
  <dcterms:created xsi:type="dcterms:W3CDTF">2023-07-31T08:05:00Z</dcterms:created>
  <dcterms:modified xsi:type="dcterms:W3CDTF">2023-08-05T19:34:00Z</dcterms:modified>
</cp:coreProperties>
</file>