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E87A4" w14:textId="77777777" w:rsidR="007E70E0" w:rsidRPr="007E70E0" w:rsidRDefault="007E70E0" w:rsidP="007E70E0">
      <w:pPr>
        <w:rPr>
          <w:b/>
          <w:bCs/>
        </w:rPr>
      </w:pPr>
      <w:r w:rsidRPr="007E70E0">
        <w:rPr>
          <w:b/>
          <w:bCs/>
          <w:u w:val="single"/>
        </w:rPr>
        <w:t>Αιτίες μοναξιάς του σύγχρονου ανθρώπου</w:t>
      </w:r>
    </w:p>
    <w:p w14:paraId="16F66BD5" w14:textId="77777777" w:rsidR="007E70E0" w:rsidRPr="007E70E0" w:rsidRDefault="007E70E0" w:rsidP="007E70E0">
      <w:pPr>
        <w:rPr>
          <w:b/>
          <w:bCs/>
        </w:rPr>
      </w:pPr>
    </w:p>
    <w:p w14:paraId="06938846" w14:textId="77777777" w:rsidR="007E70E0" w:rsidRPr="007E70E0" w:rsidRDefault="007E70E0" w:rsidP="007E70E0">
      <w:pPr>
        <w:rPr>
          <w:b/>
          <w:bCs/>
        </w:rPr>
      </w:pPr>
      <w:r w:rsidRPr="007E70E0">
        <w:rPr>
          <w:b/>
          <w:bCs/>
        </w:rPr>
        <w:br/>
        <w:t>v  Η ψευτιά, η υποκρισία και η προσποίηση που χαρακτηρίζουν τις κοινωνικές σχέσεις σήμερα δεν ευνοούν την ανθρώπινη προσέγγιση, την εκδήλωση εμπιστοσύνης και τη δημιουργία φιλικών δεσμών.</w:t>
      </w:r>
    </w:p>
    <w:p w14:paraId="712D8B9F" w14:textId="44EAB2E2" w:rsidR="007E70E0" w:rsidRPr="007E70E0" w:rsidRDefault="007E70E0" w:rsidP="007E70E0">
      <w:pPr>
        <w:rPr>
          <w:b/>
          <w:bCs/>
        </w:rPr>
      </w:pPr>
      <w:r w:rsidRPr="007E70E0">
        <w:rPr>
          <w:b/>
          <w:bCs/>
        </w:rPr>
        <w:br/>
        <w:t>v  Ο άνθρωπος της πόλης κατατρύχεται από φοβίες και ανασφάλεια, καθώς νιώθει ανυπεράσπιστος μπροστά σε πολυπληθείς κινδύνους.</w:t>
      </w:r>
    </w:p>
    <w:p w14:paraId="7B52550F" w14:textId="77777777" w:rsidR="007E70E0" w:rsidRPr="007E70E0" w:rsidRDefault="007E70E0" w:rsidP="007E70E0">
      <w:pPr>
        <w:rPr>
          <w:b/>
          <w:bCs/>
        </w:rPr>
      </w:pPr>
      <w:r w:rsidRPr="007E70E0">
        <w:rPr>
          <w:b/>
          <w:bCs/>
        </w:rPr>
        <w:br/>
        <w:t>v Ο άνθρωπος αναλώνει το χρόνο του, για να ανταποκριθεί στις διογκωμένες ανάγκες του και αδυνατεί να προσεγγίσει το συνάνθρωπο του.</w:t>
      </w:r>
    </w:p>
    <w:p w14:paraId="20961BDC" w14:textId="77777777" w:rsidR="007E70E0" w:rsidRPr="007E70E0" w:rsidRDefault="007E70E0" w:rsidP="007E70E0">
      <w:pPr>
        <w:rPr>
          <w:b/>
          <w:bCs/>
        </w:rPr>
      </w:pPr>
      <w:r w:rsidRPr="007E70E0">
        <w:rPr>
          <w:b/>
          <w:bCs/>
        </w:rPr>
        <w:br/>
        <w:t>v  Το πνεύμα του ανταγωνισμού που υπάρχει στην κοινωνία ευνοεί την αντιπαλότητα και την αποξένωση.</w:t>
      </w:r>
    </w:p>
    <w:p w14:paraId="39B780B1" w14:textId="77777777" w:rsidR="007E70E0" w:rsidRPr="007E70E0" w:rsidRDefault="007E70E0" w:rsidP="007E70E0">
      <w:pPr>
        <w:rPr>
          <w:b/>
          <w:bCs/>
        </w:rPr>
      </w:pPr>
      <w:r w:rsidRPr="007E70E0">
        <w:rPr>
          <w:b/>
          <w:bCs/>
        </w:rPr>
        <w:br/>
        <w:t>v   Η προσκόλληση του ατόμου στα μέσα ενημέρωσης και η αποφυγή της επαφής και του διαλόγου.</w:t>
      </w:r>
    </w:p>
    <w:p w14:paraId="4FD0E1DD" w14:textId="77777777" w:rsidR="007E70E0" w:rsidRPr="007E70E0" w:rsidRDefault="007E70E0" w:rsidP="007E70E0">
      <w:pPr>
        <w:rPr>
          <w:b/>
          <w:bCs/>
        </w:rPr>
      </w:pPr>
      <w:r w:rsidRPr="007E70E0">
        <w:rPr>
          <w:b/>
          <w:bCs/>
          <w:u w:val="single"/>
        </w:rPr>
        <w:br/>
        <w:t>Συνέπειες μοναξιάς</w:t>
      </w:r>
    </w:p>
    <w:p w14:paraId="0D7EA0A1" w14:textId="77777777" w:rsidR="007E70E0" w:rsidRPr="007E70E0" w:rsidRDefault="007E70E0" w:rsidP="007E70E0">
      <w:pPr>
        <w:rPr>
          <w:b/>
          <w:bCs/>
        </w:rPr>
      </w:pPr>
      <w:r w:rsidRPr="007E70E0">
        <w:rPr>
          <w:b/>
          <w:bCs/>
        </w:rPr>
        <w:t>v     Συναισθηματική αποσύνδεση και απογύμνωση των ανθρώπων με αποτέλεσμα την ψυχική τους κατάρρευση.</w:t>
      </w:r>
    </w:p>
    <w:p w14:paraId="62FD2193" w14:textId="77777777" w:rsidR="007E70E0" w:rsidRPr="007E70E0" w:rsidRDefault="007E70E0" w:rsidP="007E70E0">
      <w:pPr>
        <w:rPr>
          <w:b/>
          <w:bCs/>
        </w:rPr>
      </w:pPr>
      <w:r w:rsidRPr="007E70E0">
        <w:rPr>
          <w:b/>
          <w:bCs/>
        </w:rPr>
        <w:t>v    Κλονισμός της ομαλής κοινωνικής συμβίωσης.</w:t>
      </w:r>
    </w:p>
    <w:p w14:paraId="23FDE92F" w14:textId="4A72E6E5" w:rsidR="007E70E0" w:rsidRPr="007E70E0" w:rsidRDefault="007E70E0" w:rsidP="007E70E0">
      <w:pPr>
        <w:rPr>
          <w:b/>
          <w:bCs/>
        </w:rPr>
      </w:pPr>
      <w:r w:rsidRPr="007E70E0">
        <w:rPr>
          <w:b/>
          <w:bCs/>
          <w:u w:val="single"/>
        </w:rPr>
        <w:br/>
        <w:t>Τρόποι αντιμετώπισης της μοναξιάς</w:t>
      </w:r>
    </w:p>
    <w:p w14:paraId="5EE76F50" w14:textId="77777777" w:rsidR="007E70E0" w:rsidRPr="007E70E0" w:rsidRDefault="007E70E0" w:rsidP="007E70E0">
      <w:pPr>
        <w:rPr>
          <w:b/>
          <w:bCs/>
        </w:rPr>
      </w:pPr>
      <w:r w:rsidRPr="007E70E0">
        <w:rPr>
          <w:b/>
          <w:bCs/>
        </w:rPr>
        <w:br/>
        <w:t>v    Αυθορμητισμός, ανθρωπιστική διάθεση, αγάπη προς τον συνάνθρωπο.</w:t>
      </w:r>
    </w:p>
    <w:p w14:paraId="6FA63596" w14:textId="77777777" w:rsidR="007E70E0" w:rsidRPr="007E70E0" w:rsidRDefault="007E70E0" w:rsidP="007E70E0">
      <w:pPr>
        <w:rPr>
          <w:b/>
          <w:bCs/>
        </w:rPr>
      </w:pPr>
      <w:r w:rsidRPr="007E70E0">
        <w:rPr>
          <w:b/>
          <w:bCs/>
        </w:rPr>
        <w:br/>
        <w:t>v  Αγώνας για την θεμελίωση του κόσμου σε ανθρωπιστικές αξίες και ανώτερα ιδανικά.</w:t>
      </w:r>
    </w:p>
    <w:p w14:paraId="5662C06A" w14:textId="77777777" w:rsidR="007E70E0" w:rsidRPr="007E70E0" w:rsidRDefault="007E70E0" w:rsidP="007E70E0">
      <w:pPr>
        <w:rPr>
          <w:b/>
          <w:bCs/>
        </w:rPr>
      </w:pPr>
      <w:r w:rsidRPr="007E70E0">
        <w:rPr>
          <w:b/>
          <w:bCs/>
        </w:rPr>
        <w:br/>
        <w:t>v Αποβολή του ατομικισμού, της κερδοσκοπίας και του πνεύματος ανταγωνισμού.</w:t>
      </w:r>
    </w:p>
    <w:p w14:paraId="4003EF2A" w14:textId="77777777" w:rsidR="007E70E0" w:rsidRDefault="007E70E0" w:rsidP="00AE6F92">
      <w:pPr>
        <w:rPr>
          <w:b/>
          <w:bCs/>
        </w:rPr>
      </w:pPr>
    </w:p>
    <w:p w14:paraId="5DF8F52E" w14:textId="77777777" w:rsidR="007E70E0" w:rsidRDefault="007E70E0" w:rsidP="00AE6F92">
      <w:pPr>
        <w:rPr>
          <w:b/>
          <w:bCs/>
        </w:rPr>
      </w:pPr>
    </w:p>
    <w:p w14:paraId="41C9BFA7" w14:textId="77777777" w:rsidR="007E70E0" w:rsidRDefault="007E70E0" w:rsidP="00AE6F92">
      <w:pPr>
        <w:rPr>
          <w:b/>
          <w:bCs/>
        </w:rPr>
      </w:pPr>
    </w:p>
    <w:p w14:paraId="2EBE043B" w14:textId="77777777" w:rsidR="007E70E0" w:rsidRDefault="007E70E0" w:rsidP="00AE6F92">
      <w:pPr>
        <w:rPr>
          <w:b/>
          <w:bCs/>
        </w:rPr>
      </w:pPr>
    </w:p>
    <w:p w14:paraId="217DCA73" w14:textId="77777777" w:rsidR="007E70E0" w:rsidRDefault="007E70E0" w:rsidP="00AE6F92">
      <w:pPr>
        <w:rPr>
          <w:b/>
          <w:bCs/>
        </w:rPr>
      </w:pPr>
    </w:p>
    <w:p w14:paraId="49AE95BF" w14:textId="77777777" w:rsidR="007E70E0" w:rsidRDefault="007E70E0" w:rsidP="00AE6F92">
      <w:pPr>
        <w:rPr>
          <w:b/>
          <w:bCs/>
        </w:rPr>
      </w:pPr>
    </w:p>
    <w:p w14:paraId="621C7DBE" w14:textId="71CC6794" w:rsidR="00AE6F92" w:rsidRPr="00AE6F92" w:rsidRDefault="00AE6F92" w:rsidP="00AE6F92">
      <w:r w:rsidRPr="00AE6F92">
        <w:rPr>
          <w:b/>
          <w:bCs/>
        </w:rPr>
        <w:lastRenderedPageBreak/>
        <w:t>Μοναξιά σε έναν Κόσμο Μαζικής Επικοινωνίας</w:t>
      </w:r>
    </w:p>
    <w:p w14:paraId="7A10C5D3" w14:textId="77777777" w:rsidR="00AE6F92" w:rsidRPr="00AE6F92" w:rsidRDefault="00AE6F92" w:rsidP="00AE6F92">
      <w:r w:rsidRPr="00AE6F92">
        <w:rPr>
          <w:i/>
          <w:iCs/>
        </w:rPr>
        <w:t>Το κείμενο ανακτήθηκε από τον ιστότοπο </w:t>
      </w:r>
      <w:hyperlink r:id="rId4" w:tgtFrame="_blank" w:history="1">
        <w:r w:rsidRPr="00AE6F92">
          <w:rPr>
            <w:rStyle w:val="-"/>
            <w:i/>
            <w:iCs/>
          </w:rPr>
          <w:t>https://wol.jw.org/el/wol/d/r11/lp-g/102010321</w:t>
        </w:r>
      </w:hyperlink>
      <w:r w:rsidRPr="00AE6F92">
        <w:rPr>
          <w:i/>
          <w:iCs/>
        </w:rPr>
        <w:t>στις 02.08.2022.</w:t>
      </w:r>
    </w:p>
    <w:p w14:paraId="70822DC1" w14:textId="77777777" w:rsidR="00AE6F92" w:rsidRPr="00AE6F92" w:rsidRDefault="00AE6F92" w:rsidP="00AE6F92">
      <w:r w:rsidRPr="00AE6F92">
        <w:t>           </w:t>
      </w:r>
    </w:p>
    <w:p w14:paraId="4D2239ED" w14:textId="77777777" w:rsidR="00AE6F92" w:rsidRPr="00AE6F92" w:rsidRDefault="00AE6F92" w:rsidP="00AE6F92">
      <w:r w:rsidRPr="00AE6F92">
        <w:t>            Κινητά τηλέφωνα, ηλεκτρονικά μηνύματα, κοινωνικά δίκτυα και χώροι συνομιλίας στο Ιντερνέτ —ποτέ προηγουμένως τα μέσα επικοινωνίας δεν ήταν τόσο πολλά και τόσο προσβάσιμα. Εντούτοις, σε αυτόν τον κόσμο της μαζικής επικοινωνίας, πολλοί άνθρωποι —μικροί και μεγάλοι— νιώθουν απέραντη μοναξιά. Γιατί;</w:t>
      </w:r>
    </w:p>
    <w:p w14:paraId="351519D5" w14:textId="77777777" w:rsidR="00AE6F92" w:rsidRPr="00AE6F92" w:rsidRDefault="00AE6F92" w:rsidP="00AE6F92">
      <w:r w:rsidRPr="00AE6F92">
        <w:t>            Στο βιβλίο τους «</w:t>
      </w:r>
      <w:r w:rsidRPr="00AE6F92">
        <w:rPr>
          <w:i/>
          <w:iCs/>
        </w:rPr>
        <w:t>Μοναξιά — Η Ανθρώπινη Φύση και η Ανάγκη για Κοινωνική Δικτύωση» </w:t>
      </w:r>
      <w:r w:rsidRPr="00AE6F92">
        <w:t>(</w:t>
      </w:r>
      <w:r w:rsidRPr="00AE6F92">
        <w:rPr>
          <w:i/>
          <w:iCs/>
        </w:rPr>
        <w:t>Loneliness —Human Nature and the Need for Social Connection</w:t>
      </w:r>
      <w:r w:rsidRPr="00AE6F92">
        <w:t>), οι ερευνητές Τζον Τ. Κασιόπο και Γουίλιαμ Πάτρικ αναλύουν διεξοδικά το θέμα της μοναξιάς. Αναφέρονται σε μια μελέτη σύμφωνα με την οποία «η αυξημένη χρήση του Ιντερνέτ μπορεί να αυξήσει την κοινωνική απομόνωση και την κατάθλιψη, όταν αντικαθιστά πιο απτές μορφές ανθρώπινης επαφής».</w:t>
      </w:r>
    </w:p>
    <w:p w14:paraId="058CC6F7" w14:textId="77777777" w:rsidR="00AE6F92" w:rsidRPr="00AE6F92" w:rsidRDefault="00AE6F92" w:rsidP="00AE6F92">
      <w:r w:rsidRPr="00AE6F92">
        <w:t>            Ο πυρετώδης ρυθμός ζωής που επιβάλλει η σύγχρονη κοινωνία κάθε άλλο παρά προάγει τη ζεστή ανθρώπινη επαφή. Το χαμόγελο ή ένα στοργικό βλέμμα δεν μεταδίδεται από το τηλέφωνο ή με ένα μήνυμα στην οθόνη του υπολογιστή.</w:t>
      </w:r>
    </w:p>
    <w:p w14:paraId="04B9A942" w14:textId="77777777" w:rsidR="00AE6F92" w:rsidRPr="00AE6F92" w:rsidRDefault="00AE6F92" w:rsidP="00AE6F92">
      <w:r w:rsidRPr="00AE6F92">
        <w:t>            Η κατάσταση αυτή επηρεάζει τον χώρο της εργασίας, αλλά μπορεί να επηρεάζει ακόμα περισσότερο τον οικογενειακό κύκλο. Τα μέλη πολλών οικογενειών πηγαινοέρχονται στο σπίτι χωρίς να τρώνε μαζί ή να συζητούν. Οι έφηβοι έχουν το δικό τους κομπιούτερ και ζουν ουσιαστικά απομονωμένοι από την υπόλοιπη οικογένεια. Η ειρωνεία είναι ότι, παρά τις ηλεκτρονικές συσκευές τους, πολλοί νεαροί νιώθουν μόνοι.</w:t>
      </w:r>
    </w:p>
    <w:p w14:paraId="619EECF1" w14:textId="77777777" w:rsidR="00AE6F92" w:rsidRPr="00AE6F92" w:rsidRDefault="00AE6F92" w:rsidP="00AE6F92">
      <w:r w:rsidRPr="00AE6F92">
        <w:t>            Στην εποχή μας, ακόμα και ο γαμήλιος δεσμός είναι δυνατόν να απειληθεί από αισθήματα μοναξιάς. Η έλλειψη επικοινωνίας στο αντρόγυνο μπορεί να δημιουργήσει μια κατάσταση στην οποία οι δυο τους ζουν παράλληλες ζωές, κινούμενοι σε τροχιές που διασταυρώνονται σπάνια. Το να νιώθει ένα άτομο μόνο, ενώ ζει με τον γαμήλιο σύντροφό του, είναι μια από τις πιο οδυνηρές μορφές μοναξιάς.</w:t>
      </w:r>
    </w:p>
    <w:p w14:paraId="28F4BA96" w14:textId="77777777" w:rsidR="00AE6F92" w:rsidRPr="00AE6F92" w:rsidRDefault="00AE6F92" w:rsidP="00AE6F92">
      <w:r w:rsidRPr="00AE6F92">
        <w:t>            Ιδίως οι μεμονωμένοι γονείς είναι πιθανό να παλεύουν με αισθήματα μοναξιάς. Ο κόσμος της μαζικής επικοινωνίας μπορεί, μεταξύ άλλων, να τους στερεί τη συντροφιά των παιδιών τους, εντείνοντας αυτά τα αισθήματα. Επίσης, πολλοί άγαμοι λαχταρούν να έχουν έναν σύντροφο, αλλά οι συναισθηματικές τους ανάγκες παραμένουν ανικανοποίητες.</w:t>
      </w:r>
    </w:p>
    <w:p w14:paraId="4FA6C896" w14:textId="77777777" w:rsidR="00AE6F92" w:rsidRPr="00AE6F92" w:rsidRDefault="00AE6F92" w:rsidP="00AE6F92">
      <w:r w:rsidRPr="00AE6F92">
        <w:t>            Η μοναξιά έχει εξελιχθεί σε κοινωνική μάστιγα που ενίοτε συντελεί στον αλκοολισμό, στην υπερβολική κατανάλωση φαγητού, στην τοξικομανία, στην αχαλίνωτη σεξουαλική συμπεριφορά, ακόμα και στην αυτοκτονία. Γι’ αυτό, είναι σημαντικό να εξακριβώσουμε πού μπορεί να οφείλεται. Αυτό είναι το πρώτο βήμα για την επιτυχή αντιμετώπιση του προβλήματος.</w:t>
      </w:r>
    </w:p>
    <w:p w14:paraId="4C69EFE5" w14:textId="77777777" w:rsidR="00AE6F92" w:rsidRPr="00AE6F92" w:rsidRDefault="00AE6F92" w:rsidP="00AE6F92">
      <w:r w:rsidRPr="00AE6F92">
        <w:t> </w:t>
      </w:r>
    </w:p>
    <w:p w14:paraId="1724F006" w14:textId="77777777" w:rsidR="00AE6F92" w:rsidRPr="00AE6F92" w:rsidRDefault="00AE6F92" w:rsidP="00AE6F92">
      <w:r w:rsidRPr="00AE6F92">
        <w:t> </w:t>
      </w:r>
    </w:p>
    <w:p w14:paraId="7F18C2C2" w14:textId="77777777" w:rsidR="00AE6F92" w:rsidRPr="00AE6F92" w:rsidRDefault="00AE6F92" w:rsidP="00AE6F92">
      <w:r w:rsidRPr="00AE6F92">
        <w:rPr>
          <w:b/>
          <w:bCs/>
        </w:rPr>
        <w:t>Κείμενο 2</w:t>
      </w:r>
    </w:p>
    <w:p w14:paraId="73F48F99" w14:textId="77777777" w:rsidR="00AE6F92" w:rsidRPr="00AE6F92" w:rsidRDefault="00AE6F92" w:rsidP="00AE6F92">
      <w:r w:rsidRPr="00AE6F92">
        <w:rPr>
          <w:b/>
          <w:bCs/>
        </w:rPr>
        <w:t>Η συνομιλία</w:t>
      </w:r>
    </w:p>
    <w:p w14:paraId="0835DBFE" w14:textId="77777777" w:rsidR="00AE6F92" w:rsidRPr="00AE6F92" w:rsidRDefault="00AE6F92" w:rsidP="00AE6F92">
      <w:r w:rsidRPr="00AE6F92">
        <w:rPr>
          <w:i/>
          <w:iCs/>
        </w:rPr>
        <w:lastRenderedPageBreak/>
        <w:t>Το (διασκευασμένο) κείμενο ανήκει στον Ι. Μ. Παναγιωτόπουλο. Αντλήθηκε από το βιβλίο «Ο Σύγχρονος Άνθρωπος. Δοκίμια.» (Οι Εκδόσεις των Φίλων, Αθήνα, 1996, σσ. 419 – 423).</w:t>
      </w:r>
    </w:p>
    <w:p w14:paraId="1545590C" w14:textId="77777777" w:rsidR="00AE6F92" w:rsidRPr="00AE6F92" w:rsidRDefault="00AE6F92" w:rsidP="00AE6F92">
      <w:r w:rsidRPr="00AE6F92">
        <w:t> </w:t>
      </w:r>
    </w:p>
    <w:p w14:paraId="2075D690" w14:textId="77777777" w:rsidR="00AE6F92" w:rsidRPr="00AE6F92" w:rsidRDefault="00AE6F92" w:rsidP="00AE6F92">
      <w:r w:rsidRPr="00AE6F92">
        <w:t>            Ανάμεσα στ’ άλλα που έχουν χαθεί στη σύγχρονη εποχή είναι και η συνομιλία. Χρειάζεται κάποια γαλήνη και μια ιδιαίτερη αγωγή νου και ψυχής, για να υπάρξει ο αληθινός διάλογος, η προσφορά και η αντιπροσφορά. Ανήκουμε στους λαούς που έχουν μιλήσει πολύ, που και σήμερα ακόμη μιλούν πολύ. Ο κλασικός ελληνικός κόσμος ανύψωσε την έμφυτη ροπή των λαών της μεσογειακής μεσημβρίας σε μια δύσκολη και θαυμαστή τέχνη. Θα μπορούσε κανείς να υποστηρίξει πως πρώτος αυτός ανακάλυψε ή εφεύρε τη συνομιλία και την επροίκισε με τόσο περιεχόμενο, με τέτοια περιωπή, ώστε τα πρότυπα που μας άφησε απομένουν ανεπανάληπτα. Οι πλατωνικοί διάλογοι αποτελούν πραγματική αποθέωση της συνομιλίας. Φυσικά, εδώ πρόκειται για μια οργανωμένη και προσχεδιασμένη συνομιλία. Ο διάλογος ξεκινάει από την απλή ανταπόκριση ανάμεσα σε δυο ή σε περισσότερους ανθρώπους, για να γίνει μια μορφή τέχνης. Έχει χάρη, κομψότητα, ευγένεια, είναι «παιγνιώδης» και συνάμα βαθύς. Αισθάνεται κανείς ότι τον κινεί η μεγάλη χαρά της δημιουργίας. Γίνεται αισθητική απόλαυση και ψυχική λύτρωση και πνευματική ανάταση.</w:t>
      </w:r>
    </w:p>
    <w:p w14:paraId="63B50470" w14:textId="77777777" w:rsidR="00AE6F92" w:rsidRPr="00AE6F92" w:rsidRDefault="00AE6F92" w:rsidP="00AE6F92">
      <w:r w:rsidRPr="00AE6F92">
        <w:t>            O λόγος όμως, τώρα, δεν είναι γι’ αυτή την καλλιτεχνική μορφή του διαλόγου, αλλά για την ικανότητα των ανθρώπων να συνομιλούν. Εκείνο που έχει σήμερα χαθεί είναι η χαρά της συνομιλίας. Μπορεί να εξακολουθούμε να συζητούμε, να «κουβεντιάζουμε», αλλά έχουμε ξεμάθει να συνομιλούμε. Και δεν είναι μόνο που λείπουν οι ευκαιρίες. Γιατί οι ευκαιρίες, όταν υπάρχουν, ξοδεύονται σε ασυλλόγιστες φλυαρίες. Η συνομιλία είναι μια φυσική οργάνωση του λόγου· ξετυλίγεται με κάποιο ρυθμό, με κάποια προσοχή, χωρίς αυθάδεις διακοπές, χωρίς αποκλίσεις.</w:t>
      </w:r>
    </w:p>
    <w:p w14:paraId="32782A62" w14:textId="77777777" w:rsidR="00AE6F92" w:rsidRPr="00AE6F92" w:rsidRDefault="00AE6F92" w:rsidP="00AE6F92">
      <w:r w:rsidRPr="00AE6F92">
        <w:t>            Η σύγχρονη «συνομιλία» αποτελεί θρασύτατη κυριολεξία του όρου. Μιλούν όλοι μαζί και χωρίς ο ένας να προσέχει τον άλλον, οι αποκρίσεις δεν έχουν συνέπεια και ενότητα· ο καθένας ζητεί να επιβάλει τη γνώμη του με τη δύναμη της φωνής του και όχι με την ισχύ των επιχειρημάτων του και τη στερεότητα των απόψεών του. Έτσι, η συνομιλία πολύ σύντομα καταλήγει στην οχλαγωγία.</w:t>
      </w:r>
    </w:p>
    <w:p w14:paraId="46FEC871" w14:textId="77777777" w:rsidR="00AE6F92" w:rsidRPr="00AE6F92" w:rsidRDefault="00AE6F92" w:rsidP="00AE6F92">
      <w:r w:rsidRPr="00AE6F92">
        <w:t>            Το πνεύμα, αν δεν είναι μοναχικό και απάνθρωπο, και τούτο σπανιότατα συμβαίνει, για να μπορέσει να ανθοφορήσει και να καρποφορήσει χρειάζεται την περιρρέουσα ατμόσφαιρά του, την ενθάρρυνση και τη θαλπωρή. Μια συνομιλία, ανάμεσα σε ανθρώπους που έχουν κάτι να πουν και που κατέχουν τον τρόπο να το πουν, δεν είναι μόνο μια μεγάλη αισθητική χαρά, είναι και μια πολύτιμη συγγυμνασία ψυχής και νου. Μέσα σε τέτοιες συγκεντρώσεις συμβαίνει πολλές φορές ιδέες που θα έμεναν αγέννητες να βρουν μορφή, εκφράσεις της τύχης να αποκτήσουν στερεότητα, ακόμη και έργα σπουδαία να κυοφορηθούν.</w:t>
      </w:r>
    </w:p>
    <w:p w14:paraId="375C84E6" w14:textId="77777777" w:rsidR="00AE6F92" w:rsidRPr="00AE6F92" w:rsidRDefault="00AE6F92" w:rsidP="00AE6F92">
      <w:r w:rsidRPr="00AE6F92">
        <w:t>            Όπως η επιστολογραφία έτσι και η συνομιλία είναι μορφές του παρελθόντος. Ο ασθματικός ρυθμός του σύγχρονου βίου και το προοδευτικό άδειασμα της ψυχής στενεύουν τα όρια της επικοινωνίας ανάμεσα στους ανθρώπους. Και η συνομιλία είναι ένας θαυμάσιος τρόπος επικοινωνίας, όταν διεξάγεται με άδολη διάθεση, χωρίς ματαιοδοξία και χωρίς καχυποψία, όταν αφήνονται οι ψυχές να πλουτίσουν το λόγο με το πολυτιμότερό τους περιεχόμενο.</w:t>
      </w:r>
    </w:p>
    <w:p w14:paraId="6F7598B8" w14:textId="77777777" w:rsidR="00AE6F92" w:rsidRDefault="00AE6F92"/>
    <w:sectPr w:rsidR="00AE6F9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F92"/>
    <w:rsid w:val="00047438"/>
    <w:rsid w:val="00395064"/>
    <w:rsid w:val="004B7C17"/>
    <w:rsid w:val="007E70E0"/>
    <w:rsid w:val="009F6B14"/>
    <w:rsid w:val="00AE6F92"/>
    <w:rsid w:val="00C81F7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099E2"/>
  <w15:chartTrackingRefBased/>
  <w15:docId w15:val="{FCF45418-C25A-4B5A-8A3B-E63171FF4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AE6F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AE6F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AE6F9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AE6F9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AE6F9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AE6F9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E6F9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E6F9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E6F9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E6F92"/>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AE6F92"/>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AE6F92"/>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AE6F92"/>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AE6F92"/>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AE6F9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E6F9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E6F9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E6F92"/>
    <w:rPr>
      <w:rFonts w:eastAsiaTheme="majorEastAsia" w:cstheme="majorBidi"/>
      <w:color w:val="272727" w:themeColor="text1" w:themeTint="D8"/>
    </w:rPr>
  </w:style>
  <w:style w:type="paragraph" w:styleId="a3">
    <w:name w:val="Title"/>
    <w:basedOn w:val="a"/>
    <w:next w:val="a"/>
    <w:link w:val="Char"/>
    <w:uiPriority w:val="10"/>
    <w:qFormat/>
    <w:rsid w:val="00AE6F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E6F9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E6F9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E6F9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E6F92"/>
    <w:pPr>
      <w:spacing w:before="160"/>
      <w:jc w:val="center"/>
    </w:pPr>
    <w:rPr>
      <w:i/>
      <w:iCs/>
      <w:color w:val="404040" w:themeColor="text1" w:themeTint="BF"/>
    </w:rPr>
  </w:style>
  <w:style w:type="character" w:customStyle="1" w:styleId="Char1">
    <w:name w:val="Απόσπασμα Char"/>
    <w:basedOn w:val="a0"/>
    <w:link w:val="a5"/>
    <w:uiPriority w:val="29"/>
    <w:rsid w:val="00AE6F92"/>
    <w:rPr>
      <w:i/>
      <w:iCs/>
      <w:color w:val="404040" w:themeColor="text1" w:themeTint="BF"/>
    </w:rPr>
  </w:style>
  <w:style w:type="paragraph" w:styleId="a6">
    <w:name w:val="List Paragraph"/>
    <w:basedOn w:val="a"/>
    <w:uiPriority w:val="34"/>
    <w:qFormat/>
    <w:rsid w:val="00AE6F92"/>
    <w:pPr>
      <w:ind w:left="720"/>
      <w:contextualSpacing/>
    </w:pPr>
  </w:style>
  <w:style w:type="character" w:styleId="a7">
    <w:name w:val="Intense Emphasis"/>
    <w:basedOn w:val="a0"/>
    <w:uiPriority w:val="21"/>
    <w:qFormat/>
    <w:rsid w:val="00AE6F92"/>
    <w:rPr>
      <w:i/>
      <w:iCs/>
      <w:color w:val="2F5496" w:themeColor="accent1" w:themeShade="BF"/>
    </w:rPr>
  </w:style>
  <w:style w:type="paragraph" w:styleId="a8">
    <w:name w:val="Intense Quote"/>
    <w:basedOn w:val="a"/>
    <w:next w:val="a"/>
    <w:link w:val="Char2"/>
    <w:uiPriority w:val="30"/>
    <w:qFormat/>
    <w:rsid w:val="00AE6F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AE6F92"/>
    <w:rPr>
      <w:i/>
      <w:iCs/>
      <w:color w:val="2F5496" w:themeColor="accent1" w:themeShade="BF"/>
    </w:rPr>
  </w:style>
  <w:style w:type="character" w:styleId="a9">
    <w:name w:val="Intense Reference"/>
    <w:basedOn w:val="a0"/>
    <w:uiPriority w:val="32"/>
    <w:qFormat/>
    <w:rsid w:val="00AE6F92"/>
    <w:rPr>
      <w:b/>
      <w:bCs/>
      <w:smallCaps/>
      <w:color w:val="2F5496" w:themeColor="accent1" w:themeShade="BF"/>
      <w:spacing w:val="5"/>
    </w:rPr>
  </w:style>
  <w:style w:type="character" w:styleId="-">
    <w:name w:val="Hyperlink"/>
    <w:basedOn w:val="a0"/>
    <w:uiPriority w:val="99"/>
    <w:unhideWhenUsed/>
    <w:rsid w:val="00AE6F92"/>
    <w:rPr>
      <w:color w:val="0563C1" w:themeColor="hyperlink"/>
      <w:u w:val="single"/>
    </w:rPr>
  </w:style>
  <w:style w:type="character" w:styleId="aa">
    <w:name w:val="Unresolved Mention"/>
    <w:basedOn w:val="a0"/>
    <w:uiPriority w:val="99"/>
    <w:semiHidden/>
    <w:unhideWhenUsed/>
    <w:rsid w:val="00AE6F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ol.jw.org/el/wol/d/r11/lp-g/102010321"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1102</Words>
  <Characters>5956</Characters>
  <Application>Microsoft Office Word</Application>
  <DocSecurity>0</DocSecurity>
  <Lines>49</Lines>
  <Paragraphs>14</Paragraphs>
  <ScaleCrop>false</ScaleCrop>
  <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Myrto Pavlopoulou</dc:creator>
  <cp:keywords/>
  <dc:description/>
  <cp:lastModifiedBy>Myrto Pavlopoulou</cp:lastModifiedBy>
  <cp:revision>2</cp:revision>
  <dcterms:created xsi:type="dcterms:W3CDTF">2026-02-09T16:47:00Z</dcterms:created>
  <dcterms:modified xsi:type="dcterms:W3CDTF">2026-02-09T16:49:00Z</dcterms:modified>
</cp:coreProperties>
</file>