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FA5D" w14:textId="77777777" w:rsidR="00AE6558" w:rsidRPr="00CE1786" w:rsidRDefault="00AE6558" w:rsidP="00AE6558">
      <w:pPr>
        <w:pStyle w:val="Web"/>
        <w:spacing w:before="0" w:beforeAutospacing="0" w:after="0" w:afterAutospacing="0"/>
        <w:ind w:right="57"/>
        <w:jc w:val="both"/>
        <w:rPr>
          <w:rFonts w:asciiTheme="minorHAnsi" w:hAnsiTheme="minorHAnsi" w:cstheme="minorHAnsi"/>
          <w:b/>
          <w:bCs/>
        </w:rPr>
      </w:pPr>
      <w:r w:rsidRPr="00CE1786">
        <w:rPr>
          <w:rFonts w:asciiTheme="minorHAnsi" w:hAnsiTheme="minorHAnsi" w:cstheme="minorHAnsi"/>
          <w:b/>
          <w:bCs/>
          <w:color w:val="040400"/>
        </w:rPr>
        <w:t xml:space="preserve">ΕΚΘΕΣΗ </w:t>
      </w:r>
      <w:r w:rsidRPr="00CE1786">
        <w:rPr>
          <w:rFonts w:asciiTheme="minorHAnsi" w:hAnsiTheme="minorHAnsi" w:cstheme="minorHAnsi"/>
          <w:b/>
          <w:bCs/>
          <w:color w:val="0C0C00"/>
        </w:rPr>
        <w:t xml:space="preserve">- </w:t>
      </w:r>
      <w:r w:rsidRPr="00CE1786">
        <w:rPr>
          <w:rFonts w:asciiTheme="minorHAnsi" w:hAnsiTheme="minorHAnsi" w:cstheme="minorHAnsi"/>
          <w:b/>
          <w:bCs/>
          <w:color w:val="0A0A00"/>
        </w:rPr>
        <w:t>ΕΚΦΡΑΣΗ </w:t>
      </w:r>
    </w:p>
    <w:p w14:paraId="048D80BB" w14:textId="77777777" w:rsidR="00AE6558" w:rsidRPr="00CE1786" w:rsidRDefault="00AE6558" w:rsidP="00AE6558">
      <w:pPr>
        <w:pStyle w:val="Web"/>
        <w:spacing w:before="230" w:beforeAutospacing="0" w:after="0" w:afterAutospacing="0"/>
        <w:ind w:right="57"/>
        <w:jc w:val="both"/>
        <w:rPr>
          <w:rFonts w:asciiTheme="minorHAnsi" w:hAnsiTheme="minorHAnsi" w:cstheme="minorHAnsi"/>
          <w:b/>
          <w:bCs/>
        </w:rPr>
      </w:pPr>
      <w:r w:rsidRPr="00CE1786">
        <w:rPr>
          <w:rFonts w:asciiTheme="minorHAnsi" w:hAnsiTheme="minorHAnsi" w:cstheme="minorHAnsi"/>
          <w:b/>
          <w:bCs/>
          <w:color w:val="080800"/>
        </w:rPr>
        <w:t xml:space="preserve">ΓΛΩΣΣΑ </w:t>
      </w:r>
      <w:r w:rsidRPr="00CE1786">
        <w:rPr>
          <w:rFonts w:asciiTheme="minorHAnsi" w:hAnsiTheme="minorHAnsi" w:cstheme="minorHAnsi"/>
          <w:b/>
          <w:bCs/>
          <w:color w:val="050500"/>
        </w:rPr>
        <w:t xml:space="preserve">ΚΑΙ </w:t>
      </w:r>
      <w:r w:rsidRPr="00CE1786">
        <w:rPr>
          <w:rFonts w:asciiTheme="minorHAnsi" w:hAnsiTheme="minorHAnsi" w:cstheme="minorHAnsi"/>
          <w:b/>
          <w:bCs/>
          <w:color w:val="0C0C00"/>
        </w:rPr>
        <w:t xml:space="preserve">ΓΛΩΣΣΙΚΕΣ </w:t>
      </w:r>
      <w:r w:rsidRPr="00CE1786">
        <w:rPr>
          <w:rFonts w:asciiTheme="minorHAnsi" w:hAnsiTheme="minorHAnsi" w:cstheme="minorHAnsi"/>
          <w:b/>
          <w:bCs/>
          <w:color w:val="060600"/>
        </w:rPr>
        <w:t>ΠΟΙΚΙΛΙΕΣ </w:t>
      </w:r>
    </w:p>
    <w:p w14:paraId="2E93A592" w14:textId="77777777" w:rsidR="00AE6558" w:rsidRPr="00CE1786" w:rsidRDefault="00AE6558" w:rsidP="00AE6558">
      <w:pPr>
        <w:pStyle w:val="Web"/>
        <w:spacing w:before="221" w:beforeAutospacing="0" w:after="0" w:afterAutospacing="0"/>
        <w:ind w:right="57"/>
        <w:jc w:val="both"/>
        <w:rPr>
          <w:rFonts w:asciiTheme="minorHAnsi" w:hAnsiTheme="minorHAnsi" w:cstheme="minorHAnsi"/>
          <w:b/>
          <w:bCs/>
        </w:rPr>
      </w:pPr>
      <w:r w:rsidRPr="00CE1786">
        <w:rPr>
          <w:rFonts w:asciiTheme="minorHAnsi" w:hAnsiTheme="minorHAnsi" w:cstheme="minorHAnsi"/>
          <w:b/>
          <w:bCs/>
          <w:color w:val="0E0E00"/>
        </w:rPr>
        <w:t xml:space="preserve">ΤΑ </w:t>
      </w:r>
      <w:r w:rsidRPr="00CE1786">
        <w:rPr>
          <w:rFonts w:asciiTheme="minorHAnsi" w:hAnsiTheme="minorHAnsi" w:cstheme="minorHAnsi"/>
          <w:b/>
          <w:bCs/>
          <w:color w:val="0A0A00"/>
        </w:rPr>
        <w:t xml:space="preserve">ΧΑΡΑΚΤΗΡΙΣΤΙΚΑ ΤΗΣ </w:t>
      </w:r>
      <w:r w:rsidRPr="00CE1786">
        <w:rPr>
          <w:rFonts w:asciiTheme="minorHAnsi" w:hAnsiTheme="minorHAnsi" w:cstheme="minorHAnsi"/>
          <w:b/>
          <w:bCs/>
          <w:color w:val="161600"/>
        </w:rPr>
        <w:t>ΓΛΩΣΣΑΣ </w:t>
      </w:r>
    </w:p>
    <w:p w14:paraId="71FB2B16" w14:textId="77777777" w:rsidR="00AE6558" w:rsidRPr="00CE1786" w:rsidRDefault="00AE6558" w:rsidP="00AE6558">
      <w:pPr>
        <w:pStyle w:val="Web"/>
        <w:numPr>
          <w:ilvl w:val="0"/>
          <w:numId w:val="40"/>
        </w:numPr>
        <w:spacing w:before="221" w:beforeAutospacing="0" w:after="0" w:afterAutospacing="0"/>
        <w:ind w:left="0" w:right="57"/>
        <w:jc w:val="both"/>
        <w:rPr>
          <w:rFonts w:asciiTheme="minorHAnsi" w:hAnsiTheme="minorHAnsi" w:cstheme="minorHAnsi"/>
          <w:b/>
          <w:bCs/>
        </w:rPr>
      </w:pPr>
      <w:r w:rsidRPr="00CE1786">
        <w:rPr>
          <w:rFonts w:asciiTheme="minorHAnsi" w:hAnsiTheme="minorHAnsi" w:cstheme="minorHAnsi"/>
          <w:color w:val="111100"/>
        </w:rPr>
        <w:t>Α</w:t>
      </w:r>
      <w:r w:rsidRPr="00CE1786">
        <w:rPr>
          <w:rFonts w:asciiTheme="minorHAnsi" w:hAnsiTheme="minorHAnsi" w:cstheme="minorHAnsi"/>
          <w:i/>
          <w:iCs/>
          <w:color w:val="111100"/>
        </w:rPr>
        <w:t>π</w:t>
      </w:r>
      <w:r w:rsidRPr="00CE1786">
        <w:rPr>
          <w:rFonts w:asciiTheme="minorHAnsi" w:hAnsiTheme="minorHAnsi" w:cstheme="minorHAnsi"/>
          <w:color w:val="111100"/>
        </w:rPr>
        <w:t>εραντοσύνη </w:t>
      </w:r>
    </w:p>
    <w:p w14:paraId="6C5C812D" w14:textId="77777777" w:rsidR="00AE6558" w:rsidRPr="00CE1786" w:rsidRDefault="00AE6558" w:rsidP="00AE6558">
      <w:pPr>
        <w:pStyle w:val="Web"/>
        <w:numPr>
          <w:ilvl w:val="0"/>
          <w:numId w:val="40"/>
        </w:numPr>
        <w:spacing w:before="221" w:beforeAutospacing="0" w:after="0" w:afterAutospacing="0"/>
        <w:ind w:left="0" w:right="57"/>
        <w:jc w:val="both"/>
        <w:rPr>
          <w:rFonts w:asciiTheme="minorHAnsi" w:hAnsiTheme="minorHAnsi" w:cstheme="minorHAnsi"/>
          <w:b/>
          <w:bCs/>
        </w:rPr>
      </w:pPr>
      <w:r w:rsidRPr="00CE1786">
        <w:rPr>
          <w:rFonts w:asciiTheme="minorHAnsi" w:hAnsiTheme="minorHAnsi" w:cstheme="minorHAnsi"/>
          <w:color w:val="3B3B00"/>
        </w:rPr>
        <w:t>Πολυμορφία </w:t>
      </w:r>
    </w:p>
    <w:p w14:paraId="550600D3" w14:textId="77777777" w:rsidR="00AE6558" w:rsidRPr="00CE1786" w:rsidRDefault="00AE6558" w:rsidP="00AE6558">
      <w:pPr>
        <w:pStyle w:val="Web"/>
        <w:numPr>
          <w:ilvl w:val="0"/>
          <w:numId w:val="40"/>
        </w:numPr>
        <w:spacing w:before="221" w:beforeAutospacing="0" w:after="0" w:afterAutospacing="0"/>
        <w:ind w:left="0" w:right="57"/>
        <w:jc w:val="both"/>
        <w:rPr>
          <w:rFonts w:asciiTheme="minorHAnsi" w:hAnsiTheme="minorHAnsi" w:cstheme="minorHAnsi"/>
          <w:b/>
          <w:bCs/>
        </w:rPr>
      </w:pPr>
      <w:r w:rsidRPr="00CE1786">
        <w:rPr>
          <w:rFonts w:asciiTheme="minorHAnsi" w:hAnsiTheme="minorHAnsi" w:cstheme="minorHAnsi"/>
          <w:color w:val="232300"/>
        </w:rPr>
        <w:t>Παντοδυναμία </w:t>
      </w:r>
    </w:p>
    <w:p w14:paraId="5E677987" w14:textId="77777777" w:rsidR="00AE6558" w:rsidRPr="00CE1786" w:rsidRDefault="00AE6558" w:rsidP="00AE6558">
      <w:pPr>
        <w:pStyle w:val="Web"/>
        <w:numPr>
          <w:ilvl w:val="0"/>
          <w:numId w:val="40"/>
        </w:numPr>
        <w:spacing w:before="221" w:beforeAutospacing="0" w:after="0" w:afterAutospacing="0"/>
        <w:ind w:left="0" w:right="57"/>
        <w:jc w:val="both"/>
        <w:rPr>
          <w:rFonts w:asciiTheme="minorHAnsi" w:hAnsiTheme="minorHAnsi" w:cstheme="minorHAnsi"/>
          <w:b/>
          <w:bCs/>
        </w:rPr>
      </w:pPr>
      <w:r w:rsidRPr="00CE1786">
        <w:rPr>
          <w:rFonts w:asciiTheme="minorHAnsi" w:hAnsiTheme="minorHAnsi" w:cstheme="minorHAnsi"/>
          <w:color w:val="1A1A00"/>
        </w:rPr>
        <w:t>Πολλ</w:t>
      </w:r>
      <w:r w:rsidRPr="00CE1786">
        <w:rPr>
          <w:rFonts w:asciiTheme="minorHAnsi" w:hAnsiTheme="minorHAnsi" w:cstheme="minorHAnsi"/>
          <w:i/>
          <w:iCs/>
          <w:color w:val="1A1A00"/>
        </w:rPr>
        <w:t xml:space="preserve">ές </w:t>
      </w:r>
      <w:r w:rsidRPr="00CE1786">
        <w:rPr>
          <w:rFonts w:asciiTheme="minorHAnsi" w:hAnsiTheme="minorHAnsi" w:cstheme="minorHAnsi"/>
          <w:color w:val="212100"/>
        </w:rPr>
        <w:t>οπτικές </w:t>
      </w:r>
    </w:p>
    <w:p w14:paraId="13CAB976" w14:textId="7ABA76AB" w:rsidR="00AE6558" w:rsidRPr="00CE1786" w:rsidRDefault="00AE6558" w:rsidP="00CE1786">
      <w:pPr>
        <w:pStyle w:val="Web"/>
        <w:spacing w:before="221" w:beforeAutospacing="0" w:after="0" w:afterAutospacing="0"/>
        <w:ind w:right="57"/>
        <w:jc w:val="both"/>
        <w:rPr>
          <w:rFonts w:asciiTheme="minorHAnsi" w:hAnsiTheme="minorHAnsi" w:cstheme="minorHAnsi"/>
          <w:b/>
          <w:bCs/>
        </w:rPr>
      </w:pPr>
      <w:r w:rsidRPr="00CE1786">
        <w:rPr>
          <w:rFonts w:asciiTheme="minorHAnsi" w:hAnsiTheme="minorHAnsi" w:cstheme="minorHAnsi"/>
          <w:color w:val="1F1F00"/>
        </w:rPr>
        <w:t> </w:t>
      </w:r>
    </w:p>
    <w:p w14:paraId="24DE150E" w14:textId="77777777" w:rsidR="00AE6558" w:rsidRPr="00CE1786" w:rsidRDefault="00AE6558" w:rsidP="00AE6558">
      <w:pPr>
        <w:pStyle w:val="Web"/>
        <w:spacing w:before="0" w:beforeAutospacing="0" w:after="0" w:afterAutospacing="0"/>
        <w:ind w:right="57"/>
        <w:jc w:val="both"/>
        <w:rPr>
          <w:rFonts w:asciiTheme="minorHAnsi" w:hAnsiTheme="minorHAnsi" w:cstheme="minorHAnsi"/>
        </w:rPr>
      </w:pPr>
      <w:r w:rsidRPr="00CE1786">
        <w:rPr>
          <w:rFonts w:asciiTheme="minorHAnsi" w:hAnsiTheme="minorHAnsi" w:cstheme="minorHAnsi"/>
          <w:b/>
          <w:bCs/>
        </w:rPr>
        <w:t>1.Η απεραντοσύνη της γλώσσας</w:t>
      </w:r>
      <w:r w:rsidRPr="00CE1786">
        <w:rPr>
          <w:rFonts w:asciiTheme="minorHAnsi" w:hAnsiTheme="minorHAnsi" w:cstheme="minorHAnsi"/>
        </w:rPr>
        <w:t xml:space="preserve"> </w:t>
      </w:r>
    </w:p>
    <w:p w14:paraId="41751F96" w14:textId="77777777" w:rsidR="00AE6558" w:rsidRPr="00CE1786" w:rsidRDefault="00AE6558" w:rsidP="00AE6558">
      <w:pPr>
        <w:pStyle w:val="Web"/>
        <w:spacing w:before="0" w:beforeAutospacing="0" w:after="0" w:afterAutospacing="0"/>
        <w:ind w:right="57"/>
        <w:jc w:val="both"/>
        <w:rPr>
          <w:rFonts w:asciiTheme="minorHAnsi" w:hAnsiTheme="minorHAnsi" w:cstheme="minorHAnsi"/>
        </w:rPr>
      </w:pPr>
      <w:r w:rsidRPr="00CE1786">
        <w:rPr>
          <w:rFonts w:asciiTheme="minorHAnsi" w:hAnsiTheme="minorHAnsi" w:cstheme="minorHAnsi"/>
        </w:rPr>
        <w:t>Η γλώσσα είναι τόσο πλατιά και ζωντανή που δε χωράει σε καμιά γραμματική και σε κανένα συντακτικό. Πέρα από γραμματικούς τύπους και συντακτικούς κανόνες είναι καθημερινή επικοινωνιακή πράξη. Είναι το μέσο έκφρασης και επικοινωνίας του ανθρώπου με τον κόσμο. Αλλά κάθε άνθρωπος έχει το δικό του τρόπο σκέψης και έκφρασης, επομένως τη δική του γλώσσα, την οποία προσαρμόζει στις καθημερινές του εκδηλώσεις και δραστηριότητες και με την οποία αντιλαμβάνονται τους άλλους ανθρώπους, τη ζωή, τον κόσμο ολόκληρο. </w:t>
      </w:r>
    </w:p>
    <w:p w14:paraId="356470DA" w14:textId="77777777" w:rsidR="00AE6558" w:rsidRPr="00CE1786" w:rsidRDefault="00AE6558" w:rsidP="00AE6558">
      <w:pPr>
        <w:pStyle w:val="Web"/>
        <w:spacing w:before="0" w:beforeAutospacing="0" w:after="0" w:afterAutospacing="0"/>
        <w:ind w:right="57"/>
        <w:jc w:val="both"/>
        <w:rPr>
          <w:rFonts w:asciiTheme="minorHAnsi" w:hAnsiTheme="minorHAnsi" w:cstheme="minorHAnsi"/>
        </w:rPr>
      </w:pPr>
    </w:p>
    <w:p w14:paraId="79E7A430" w14:textId="77777777" w:rsidR="00AE6558" w:rsidRPr="00CE1786" w:rsidRDefault="00AE6558" w:rsidP="00AE6558">
      <w:pPr>
        <w:pStyle w:val="Web"/>
        <w:spacing w:before="0" w:beforeAutospacing="0" w:after="0" w:afterAutospacing="0"/>
        <w:ind w:right="57"/>
        <w:jc w:val="both"/>
        <w:rPr>
          <w:rFonts w:asciiTheme="minorHAnsi" w:hAnsiTheme="minorHAnsi" w:cstheme="minorHAnsi"/>
        </w:rPr>
      </w:pPr>
      <w:r w:rsidRPr="00CE1786">
        <w:rPr>
          <w:rFonts w:asciiTheme="minorHAnsi" w:hAnsiTheme="minorHAnsi" w:cstheme="minorHAnsi"/>
          <w:b/>
          <w:bCs/>
        </w:rPr>
        <w:t>2</w:t>
      </w:r>
      <w:r w:rsidRPr="00CE1786">
        <w:rPr>
          <w:rFonts w:asciiTheme="minorHAnsi" w:hAnsiTheme="minorHAnsi" w:cstheme="minorHAnsi"/>
          <w:b/>
          <w:bCs/>
          <w:i/>
          <w:iCs/>
        </w:rPr>
        <w:t xml:space="preserve">. </w:t>
      </w:r>
      <w:r w:rsidRPr="00CE1786">
        <w:rPr>
          <w:rFonts w:asciiTheme="minorHAnsi" w:hAnsiTheme="minorHAnsi" w:cstheme="minorHAnsi"/>
          <w:b/>
          <w:bCs/>
        </w:rPr>
        <w:t>Η πολυμορφία της γλώσσας</w:t>
      </w:r>
      <w:r w:rsidRPr="00CE1786">
        <w:rPr>
          <w:rFonts w:asciiTheme="minorHAnsi" w:hAnsiTheme="minorHAnsi" w:cstheme="minorHAnsi"/>
        </w:rPr>
        <w:t xml:space="preserve"> </w:t>
      </w:r>
    </w:p>
    <w:p w14:paraId="7B48B3FD" w14:textId="77777777" w:rsidR="004B23B2" w:rsidRPr="00CE1786" w:rsidRDefault="00AE6558" w:rsidP="004B23B2">
      <w:pPr>
        <w:pStyle w:val="Web"/>
        <w:spacing w:before="0" w:beforeAutospacing="0" w:after="0" w:afterAutospacing="0"/>
        <w:ind w:right="57"/>
        <w:jc w:val="both"/>
        <w:rPr>
          <w:rFonts w:asciiTheme="minorHAnsi" w:hAnsiTheme="minorHAnsi" w:cstheme="minorHAnsi"/>
        </w:rPr>
      </w:pPr>
      <w:r w:rsidRPr="00CE1786">
        <w:rPr>
          <w:rFonts w:asciiTheme="minorHAnsi" w:hAnsiTheme="minorHAnsi" w:cstheme="minorHAnsi"/>
        </w:rPr>
        <w:t>Τη γλώσσα τη</w:t>
      </w:r>
      <w:r w:rsidRPr="00CE1786">
        <w:rPr>
          <w:rFonts w:asciiTheme="minorHAnsi" w:hAnsiTheme="minorHAnsi" w:cstheme="minorHAnsi"/>
        </w:rPr>
        <w:t>ν</w:t>
      </w:r>
      <w:r w:rsidRPr="00CE1786">
        <w:rPr>
          <w:rFonts w:asciiTheme="minorHAnsi" w:hAnsiTheme="minorHAnsi" w:cstheme="minorHAnsi"/>
        </w:rPr>
        <w:t xml:space="preserve"> παράγει η κοινωνική ζωή. Η ίδια όμως η κοινωνική ζωή είναι πολύμορφη, άρα κι η γλώσσα είναι πολύμορφη. Τις ποικίλες μορφές του λόγου μπορούμε να τις διαπιστώσουμε στο μετασχηματισμό ενός κειμένου. Ένα κείμενο μετασχηματίζεται : (α) αν μεταβάλλουμε την οπτική γωνία του χρόνου (β) αν .. το μεταπλάσσει ένα πρόσωπο που βλέπει τα πράγματα από διαφορετική σκοπιά. (γ) αν το ίδιο θέμα το παρουσιάσει ένας ουδέτερος αφηγητής. (δ) αν το πυκνώσουμε ή το διευρύνουμε. (ε)αν ζητήσουμε άλλη τροπή στην υπόθεσή του. (στ) αν μεταβάλλουμε το είδος του. () αν σε μια αφήγηση αλλάξουμε τους ρόλους των προσώπων. (η) αν μεταβάλλουμε ένα κείμενο από σοβαρό σε ειρωνικό ή σε εύθυμο </w:t>
      </w:r>
      <w:proofErr w:type="spellStart"/>
      <w:r w:rsidRPr="00CE1786">
        <w:rPr>
          <w:rFonts w:asciiTheme="minorHAnsi" w:hAnsiTheme="minorHAnsi" w:cstheme="minorHAnsi"/>
        </w:rPr>
        <w:t>κ.ο.κ.</w:t>
      </w:r>
      <w:proofErr w:type="spellEnd"/>
      <w:r w:rsidRPr="00CE1786">
        <w:rPr>
          <w:rFonts w:asciiTheme="minorHAnsi" w:hAnsiTheme="minorHAnsi" w:cstheme="minorHAnsi"/>
        </w:rPr>
        <w:t> </w:t>
      </w:r>
    </w:p>
    <w:p w14:paraId="0E710F57" w14:textId="77777777" w:rsidR="004B23B2" w:rsidRPr="00CE1786" w:rsidRDefault="004B23B2" w:rsidP="004B23B2">
      <w:pPr>
        <w:pStyle w:val="Web"/>
        <w:spacing w:before="0" w:beforeAutospacing="0" w:after="0" w:afterAutospacing="0"/>
        <w:ind w:right="57"/>
        <w:jc w:val="both"/>
        <w:rPr>
          <w:rFonts w:asciiTheme="minorHAnsi" w:hAnsiTheme="minorHAnsi" w:cstheme="minorHAnsi"/>
        </w:rPr>
      </w:pPr>
    </w:p>
    <w:p w14:paraId="37ADCC4E" w14:textId="4F82C0F0" w:rsidR="004B23B2" w:rsidRPr="00CE1786" w:rsidRDefault="00AE6558" w:rsidP="004B23B2">
      <w:pPr>
        <w:pStyle w:val="Web"/>
        <w:spacing w:before="0" w:beforeAutospacing="0" w:after="0" w:afterAutospacing="0"/>
        <w:ind w:right="57"/>
        <w:jc w:val="both"/>
        <w:rPr>
          <w:rFonts w:asciiTheme="minorHAnsi" w:hAnsiTheme="minorHAnsi" w:cstheme="minorHAnsi"/>
        </w:rPr>
      </w:pPr>
      <w:r w:rsidRPr="00CE1786">
        <w:rPr>
          <w:rFonts w:asciiTheme="minorHAnsi" w:hAnsiTheme="minorHAnsi" w:cstheme="minorHAnsi"/>
          <w:b/>
          <w:bCs/>
        </w:rPr>
        <w:t xml:space="preserve">3. Η παντοδυναμία </w:t>
      </w:r>
      <w:r w:rsidR="004B23B2" w:rsidRPr="00CE1786">
        <w:rPr>
          <w:rFonts w:asciiTheme="minorHAnsi" w:hAnsiTheme="minorHAnsi" w:cstheme="minorHAnsi"/>
          <w:b/>
          <w:bCs/>
        </w:rPr>
        <w:t>της</w:t>
      </w:r>
    </w:p>
    <w:p w14:paraId="3D68A7F2" w14:textId="698F4097" w:rsidR="004B23B2" w:rsidRPr="00CE1786" w:rsidRDefault="00AE6558" w:rsidP="004B23B2">
      <w:pPr>
        <w:pStyle w:val="Web"/>
        <w:spacing w:before="0" w:beforeAutospacing="0" w:after="0" w:afterAutospacing="0"/>
        <w:ind w:right="57"/>
        <w:jc w:val="both"/>
        <w:rPr>
          <w:rFonts w:asciiTheme="minorHAnsi" w:hAnsiTheme="minorHAnsi" w:cstheme="minorHAnsi"/>
        </w:rPr>
      </w:pPr>
      <w:r w:rsidRPr="00CE1786">
        <w:rPr>
          <w:rFonts w:asciiTheme="minorHAnsi" w:hAnsiTheme="minorHAnsi" w:cstheme="minorHAnsi"/>
        </w:rPr>
        <w:t xml:space="preserve"> Η γλώσσα, όταν κάποιος μπορεί να τη χειρίζεται αποτελεσματικά, έχει μεγάλη δύναμη. Η δύναμη της γλώσσας οφείλεται στην εξουσία που ασκεί με τις ιδέες, που φορείς της είναι οι λέξεις. </w:t>
      </w:r>
    </w:p>
    <w:p w14:paraId="569ACA41" w14:textId="77777777" w:rsidR="004B23B2" w:rsidRPr="00CE1786" w:rsidRDefault="004B23B2" w:rsidP="004B23B2">
      <w:pPr>
        <w:pStyle w:val="Web"/>
        <w:spacing w:before="0" w:beforeAutospacing="0" w:after="0" w:afterAutospacing="0"/>
        <w:ind w:right="57"/>
        <w:jc w:val="both"/>
        <w:rPr>
          <w:rFonts w:asciiTheme="minorHAnsi" w:hAnsiTheme="minorHAnsi" w:cstheme="minorHAnsi"/>
        </w:rPr>
      </w:pPr>
    </w:p>
    <w:p w14:paraId="663BDC5E" w14:textId="0FB2F5A2" w:rsidR="004B23B2" w:rsidRPr="00CE1786" w:rsidRDefault="00AE6558" w:rsidP="004B23B2">
      <w:pPr>
        <w:pStyle w:val="Web"/>
        <w:spacing w:before="0" w:beforeAutospacing="0" w:after="0" w:afterAutospacing="0"/>
        <w:ind w:right="57"/>
        <w:jc w:val="both"/>
        <w:rPr>
          <w:rFonts w:asciiTheme="minorHAnsi" w:hAnsiTheme="minorHAnsi" w:cstheme="minorHAnsi"/>
          <w:b/>
          <w:bCs/>
        </w:rPr>
      </w:pPr>
      <w:r w:rsidRPr="00CE1786">
        <w:rPr>
          <w:rFonts w:asciiTheme="minorHAnsi" w:hAnsiTheme="minorHAnsi" w:cstheme="minorHAnsi"/>
          <w:b/>
          <w:bCs/>
        </w:rPr>
        <w:t xml:space="preserve">4. Οι οπτικές </w:t>
      </w:r>
      <w:r w:rsidR="004B23B2" w:rsidRPr="00CE1786">
        <w:rPr>
          <w:rFonts w:asciiTheme="minorHAnsi" w:hAnsiTheme="minorHAnsi" w:cstheme="minorHAnsi"/>
          <w:b/>
          <w:bCs/>
        </w:rPr>
        <w:t>της</w:t>
      </w:r>
    </w:p>
    <w:p w14:paraId="3565F064" w14:textId="77777777" w:rsidR="004B23B2" w:rsidRPr="00CE1786" w:rsidRDefault="00AE6558" w:rsidP="004B23B2">
      <w:pPr>
        <w:pStyle w:val="Web"/>
        <w:spacing w:before="0" w:beforeAutospacing="0" w:after="0" w:afterAutospacing="0"/>
        <w:ind w:right="57"/>
        <w:jc w:val="both"/>
        <w:rPr>
          <w:rFonts w:asciiTheme="minorHAnsi" w:hAnsiTheme="minorHAnsi" w:cstheme="minorHAnsi"/>
        </w:rPr>
      </w:pPr>
      <w:r w:rsidRPr="00CE1786">
        <w:rPr>
          <w:rFonts w:asciiTheme="minorHAnsi" w:hAnsiTheme="minorHAnsi" w:cstheme="minorHAnsi"/>
        </w:rPr>
        <w:t xml:space="preserve"> Οι άνθρωποι βλέπουν τη ζωή και τα πράγματα από τη δική τους οπτική γωνία ο καθένας π.χ. (α) ονομάζουν / χαρακτηρίζουν με διαφορετικές λέξεις τα ίδια πράγματα. </w:t>
      </w:r>
    </w:p>
    <w:p w14:paraId="2CBE4D59" w14:textId="77777777" w:rsidR="00FD3E75" w:rsidRDefault="00AE6558" w:rsidP="00FD3E75">
      <w:pPr>
        <w:pStyle w:val="Web"/>
        <w:spacing w:before="0" w:beforeAutospacing="0" w:after="0" w:afterAutospacing="0"/>
        <w:ind w:right="57"/>
        <w:jc w:val="both"/>
        <w:rPr>
          <w:rFonts w:asciiTheme="minorHAnsi" w:hAnsiTheme="minorHAnsi" w:cstheme="minorHAnsi"/>
        </w:rPr>
      </w:pPr>
      <w:r w:rsidRPr="00CE1786">
        <w:rPr>
          <w:rFonts w:asciiTheme="minorHAnsi" w:hAnsiTheme="minorHAnsi" w:cstheme="minorHAnsi"/>
        </w:rPr>
        <w:t>(β) χρησιμοποιούν τις ίδιες λέξεις σε διαφορετικές περιπτώσεις φορτισμένες με εντελώς διαφορετικό σημασιολογικό φορτίο. </w:t>
      </w:r>
    </w:p>
    <w:p w14:paraId="614F7F9E" w14:textId="72652160" w:rsidR="00CE2206" w:rsidRPr="00CE2206" w:rsidRDefault="00CE2206" w:rsidP="00FD3E75">
      <w:pPr>
        <w:pStyle w:val="Web"/>
        <w:spacing w:before="0" w:beforeAutospacing="0" w:after="0" w:afterAutospacing="0"/>
        <w:ind w:right="57"/>
        <w:jc w:val="both"/>
        <w:rPr>
          <w:rFonts w:asciiTheme="minorHAnsi" w:hAnsiTheme="minorHAnsi" w:cstheme="minorHAnsi"/>
        </w:rPr>
      </w:pPr>
      <w:r w:rsidRPr="00CE2206">
        <w:rPr>
          <w:rFonts w:asciiTheme="minorHAnsi" w:hAnsiTheme="minorHAnsi" w:cstheme="minorHAnsi"/>
        </w:rPr>
        <w:t>(γ) φορτίζουν με διαφορετικές αποχρώσεις της ίδιας έννοιας την ίδια</w:t>
      </w:r>
      <w:r w:rsidR="00FD3E75">
        <w:rPr>
          <w:rFonts w:cstheme="minorHAnsi"/>
        </w:rPr>
        <w:t xml:space="preserve"> </w:t>
      </w:r>
      <w:r w:rsidRPr="00CE2206">
        <w:rPr>
          <w:rFonts w:asciiTheme="minorHAnsi" w:hAnsiTheme="minorHAnsi" w:cstheme="minorHAnsi"/>
        </w:rPr>
        <w:t>λέξη. </w:t>
      </w:r>
    </w:p>
    <w:p w14:paraId="41DFA837" w14:textId="77777777" w:rsidR="00CE2206" w:rsidRPr="00CE2206" w:rsidRDefault="00CE2206" w:rsidP="00CE2206">
      <w:pPr>
        <w:spacing w:before="542" w:after="0" w:line="240" w:lineRule="auto"/>
        <w:ind w:right="4210"/>
        <w:jc w:val="both"/>
        <w:rPr>
          <w:rFonts w:eastAsia="Times New Roman" w:cstheme="minorHAnsi"/>
          <w:sz w:val="24"/>
          <w:szCs w:val="24"/>
          <w:lang w:eastAsia="el-GR"/>
        </w:rPr>
      </w:pPr>
      <w:r w:rsidRPr="00CE2206">
        <w:rPr>
          <w:rFonts w:eastAsia="Times New Roman" w:cstheme="minorHAnsi"/>
          <w:b/>
          <w:bCs/>
          <w:sz w:val="24"/>
          <w:szCs w:val="24"/>
          <w:lang w:eastAsia="el-GR"/>
        </w:rPr>
        <w:lastRenderedPageBreak/>
        <w:t>Η ΔΗΜΙΟΥΡΓΙΚΟΤΗΤΑ ΤΗΣ ΓΛΩΣΣΑΣ </w:t>
      </w:r>
    </w:p>
    <w:p w14:paraId="3C451B53" w14:textId="77777777" w:rsidR="00CE2206" w:rsidRPr="00CE2206" w:rsidRDefault="00CE2206" w:rsidP="00CE2206">
      <w:pPr>
        <w:spacing w:before="226" w:after="0" w:line="240" w:lineRule="auto"/>
        <w:jc w:val="both"/>
        <w:rPr>
          <w:rFonts w:eastAsia="Times New Roman" w:cstheme="minorHAnsi"/>
          <w:sz w:val="24"/>
          <w:szCs w:val="24"/>
          <w:lang w:eastAsia="el-GR"/>
        </w:rPr>
      </w:pPr>
      <w:r w:rsidRPr="00CE2206">
        <w:rPr>
          <w:rFonts w:eastAsia="Times New Roman" w:cstheme="minorHAnsi"/>
          <w:b/>
          <w:bCs/>
          <w:sz w:val="24"/>
          <w:szCs w:val="24"/>
          <w:lang w:eastAsia="el-GR"/>
        </w:rPr>
        <w:t xml:space="preserve">Επίπεδα γλώσσας </w:t>
      </w:r>
      <w:r w:rsidRPr="00CE2206">
        <w:rPr>
          <w:rFonts w:eastAsia="Times New Roman" w:cstheme="minorHAnsi"/>
          <w:sz w:val="24"/>
          <w:szCs w:val="24"/>
          <w:lang w:eastAsia="el-GR"/>
        </w:rPr>
        <w:t>(α) φωνολογικό, (β) μορφολογικό, (γ) συντακτικό, (δ)σημασιολογικό </w:t>
      </w:r>
    </w:p>
    <w:p w14:paraId="5474A3DD" w14:textId="77777777" w:rsidR="00CE1786" w:rsidRPr="00CE1786" w:rsidRDefault="00CE2206" w:rsidP="00CE1786">
      <w:pPr>
        <w:spacing w:before="566" w:after="0" w:line="240" w:lineRule="auto"/>
        <w:ind w:left="29" w:hanging="86"/>
        <w:jc w:val="both"/>
        <w:rPr>
          <w:rFonts w:eastAsia="Times New Roman" w:cstheme="minorHAnsi"/>
          <w:sz w:val="24"/>
          <w:szCs w:val="24"/>
          <w:lang w:eastAsia="el-GR"/>
        </w:rPr>
      </w:pPr>
      <w:r w:rsidRPr="00CE2206">
        <w:rPr>
          <w:rFonts w:eastAsia="Times New Roman" w:cstheme="minorHAnsi"/>
          <w:b/>
          <w:bCs/>
          <w:sz w:val="24"/>
          <w:szCs w:val="24"/>
          <w:lang w:eastAsia="el-GR"/>
        </w:rPr>
        <w:t xml:space="preserve">Άξονες της γλώσσας </w:t>
      </w:r>
      <w:r w:rsidRPr="00CE2206">
        <w:rPr>
          <w:rFonts w:eastAsia="Times New Roman" w:cstheme="minorHAnsi"/>
          <w:sz w:val="24"/>
          <w:szCs w:val="24"/>
          <w:lang w:eastAsia="el-GR"/>
        </w:rPr>
        <w:t>(α) Συνταγματικός : αφορά τη σύνταξη, π.χ. Ο μαθητής μελετά το μάθημα </w:t>
      </w:r>
    </w:p>
    <w:p w14:paraId="50961E89" w14:textId="00E85B8C" w:rsidR="00CE2206" w:rsidRPr="00CE2206" w:rsidRDefault="00CE2206" w:rsidP="00CE1786">
      <w:pPr>
        <w:spacing w:before="566" w:after="0" w:line="240" w:lineRule="auto"/>
        <w:ind w:left="29" w:hanging="86"/>
        <w:jc w:val="both"/>
        <w:rPr>
          <w:rFonts w:eastAsia="Times New Roman" w:cstheme="minorHAnsi"/>
          <w:sz w:val="24"/>
          <w:szCs w:val="24"/>
          <w:lang w:eastAsia="el-GR"/>
        </w:rPr>
      </w:pPr>
      <w:r w:rsidRPr="00CE2206">
        <w:rPr>
          <w:rFonts w:eastAsia="Times New Roman" w:cstheme="minorHAnsi"/>
          <w:sz w:val="24"/>
          <w:szCs w:val="24"/>
          <w:lang w:eastAsia="el-GR"/>
        </w:rPr>
        <w:t xml:space="preserve">(β)Παραδειγματικός : αφορά </w:t>
      </w:r>
      <w:r w:rsidR="00CE1786" w:rsidRPr="00CE1786">
        <w:rPr>
          <w:rFonts w:eastAsia="Times New Roman" w:cstheme="minorHAnsi"/>
          <w:sz w:val="24"/>
          <w:szCs w:val="24"/>
          <w:lang w:eastAsia="el-GR"/>
        </w:rPr>
        <w:t xml:space="preserve">την αντικατάσταση στοιχείων της </w:t>
      </w:r>
      <w:r w:rsidRPr="00CE2206">
        <w:rPr>
          <w:rFonts w:eastAsia="Times New Roman" w:cstheme="minorHAnsi"/>
          <w:sz w:val="24"/>
          <w:szCs w:val="24"/>
          <w:lang w:eastAsia="el-GR"/>
        </w:rPr>
        <w:t xml:space="preserve">πρότασης με άλλα δυνατά, </w:t>
      </w:r>
      <w:r w:rsidR="00CE1786" w:rsidRPr="00CE1786">
        <w:rPr>
          <w:rFonts w:eastAsia="Times New Roman" w:cstheme="minorHAnsi"/>
          <w:sz w:val="24"/>
          <w:szCs w:val="24"/>
          <w:lang w:eastAsia="el-GR"/>
        </w:rPr>
        <w:t xml:space="preserve">π.χ. ο μαθητής/ ο καθηγητής/ ο </w:t>
      </w:r>
      <w:r w:rsidRPr="00CE2206">
        <w:rPr>
          <w:rFonts w:eastAsia="Times New Roman" w:cstheme="minorHAnsi"/>
          <w:sz w:val="24"/>
          <w:szCs w:val="24"/>
          <w:lang w:eastAsia="el-GR"/>
        </w:rPr>
        <w:t>φοιτητής μελετά το μάθημα.</w:t>
      </w:r>
    </w:p>
    <w:p w14:paraId="49521D40" w14:textId="49BF2466" w:rsidR="00CE2206" w:rsidRDefault="00CE2206" w:rsidP="00CE2206">
      <w:pPr>
        <w:jc w:val="both"/>
        <w:rPr>
          <w:rFonts w:eastAsia="Times New Roman" w:cstheme="minorHAnsi"/>
          <w:sz w:val="24"/>
          <w:szCs w:val="24"/>
          <w:lang w:eastAsia="el-GR"/>
        </w:rPr>
      </w:pPr>
      <w:r w:rsidRPr="00CE1786">
        <w:rPr>
          <w:rFonts w:eastAsia="Times New Roman" w:cstheme="minorHAnsi"/>
          <w:b/>
          <w:bCs/>
          <w:sz w:val="24"/>
          <w:szCs w:val="24"/>
          <w:lang w:eastAsia="el-GR"/>
        </w:rPr>
        <w:t xml:space="preserve">Δήλωση - </w:t>
      </w:r>
      <w:proofErr w:type="spellStart"/>
      <w:r w:rsidRPr="00CE1786">
        <w:rPr>
          <w:rFonts w:eastAsia="Times New Roman" w:cstheme="minorHAnsi"/>
          <w:b/>
          <w:bCs/>
          <w:sz w:val="24"/>
          <w:szCs w:val="24"/>
          <w:lang w:eastAsia="el-GR"/>
        </w:rPr>
        <w:t>συνυποδήλωση</w:t>
      </w:r>
      <w:proofErr w:type="spellEnd"/>
      <w:r w:rsidRPr="00CE1786">
        <w:rPr>
          <w:rFonts w:eastAsia="Times New Roman" w:cstheme="minorHAnsi"/>
          <w:b/>
          <w:bCs/>
          <w:sz w:val="24"/>
          <w:szCs w:val="24"/>
          <w:lang w:eastAsia="el-GR"/>
        </w:rPr>
        <w:t xml:space="preserve"> </w:t>
      </w:r>
      <w:r w:rsidRPr="00CE1786">
        <w:rPr>
          <w:rFonts w:eastAsia="Times New Roman" w:cstheme="minorHAnsi"/>
          <w:sz w:val="24"/>
          <w:szCs w:val="24"/>
          <w:lang w:eastAsia="el-GR"/>
        </w:rPr>
        <w:t>Δήλωση είναι η άμεση καθημερινή και πιο απλή σημασία της λέξης</w:t>
      </w:r>
      <w:r w:rsidR="00CE1786" w:rsidRPr="00CE1786">
        <w:rPr>
          <w:rFonts w:eastAsia="Times New Roman" w:cstheme="minorHAnsi"/>
          <w:sz w:val="24"/>
          <w:szCs w:val="24"/>
          <w:lang w:eastAsia="el-GR"/>
        </w:rPr>
        <w:t xml:space="preserve">. </w:t>
      </w:r>
      <w:proofErr w:type="spellStart"/>
      <w:r w:rsidRPr="00CE1786">
        <w:rPr>
          <w:rFonts w:eastAsia="Times New Roman" w:cstheme="minorHAnsi"/>
          <w:sz w:val="24"/>
          <w:szCs w:val="24"/>
          <w:lang w:eastAsia="el-GR"/>
        </w:rPr>
        <w:t>Συνυποδήλωση</w:t>
      </w:r>
      <w:proofErr w:type="spellEnd"/>
      <w:r w:rsidRPr="00CE1786">
        <w:rPr>
          <w:rFonts w:eastAsia="Times New Roman" w:cstheme="minorHAnsi"/>
          <w:sz w:val="24"/>
          <w:szCs w:val="24"/>
          <w:lang w:eastAsia="el-GR"/>
        </w:rPr>
        <w:t xml:space="preserve"> είναι η συνειρμική, η μεταφορική σημασία των λέξεων.</w:t>
      </w:r>
    </w:p>
    <w:p w14:paraId="44E426EF" w14:textId="7FB67C68" w:rsidR="009E36A3" w:rsidRDefault="009E36A3" w:rsidP="00CE2206">
      <w:pPr>
        <w:jc w:val="both"/>
        <w:rPr>
          <w:rFonts w:eastAsia="Times New Roman" w:cstheme="minorHAnsi"/>
          <w:sz w:val="24"/>
          <w:szCs w:val="24"/>
          <w:lang w:eastAsia="el-GR"/>
        </w:rPr>
      </w:pPr>
    </w:p>
    <w:p w14:paraId="16CF9CF7" w14:textId="74F79B5F" w:rsidR="009E36A3" w:rsidRDefault="009E36A3" w:rsidP="00CE2206">
      <w:pPr>
        <w:jc w:val="both"/>
        <w:rPr>
          <w:rFonts w:eastAsia="Times New Roman" w:cstheme="minorHAnsi"/>
          <w:sz w:val="24"/>
          <w:szCs w:val="24"/>
          <w:lang w:eastAsia="el-GR"/>
        </w:rPr>
      </w:pPr>
      <w:r w:rsidRPr="009E36A3">
        <w:rPr>
          <w:rFonts w:eastAsia="Times New Roman" w:cstheme="minorHAnsi"/>
          <w:b/>
          <w:bCs/>
          <w:sz w:val="24"/>
          <w:szCs w:val="24"/>
          <w:lang w:eastAsia="el-GR"/>
        </w:rPr>
        <w:t>Γλώσσα:</w:t>
      </w:r>
      <w:r>
        <w:rPr>
          <w:rFonts w:eastAsia="Times New Roman" w:cstheme="minorHAnsi"/>
          <w:sz w:val="24"/>
          <w:szCs w:val="24"/>
          <w:lang w:eastAsia="el-GR"/>
        </w:rPr>
        <w:t xml:space="preserve"> ο λόγος της γλωσσικής κοινότητας- </w:t>
      </w:r>
      <w:r w:rsidRPr="009E36A3">
        <w:rPr>
          <w:rFonts w:eastAsia="Times New Roman" w:cstheme="minorHAnsi"/>
          <w:b/>
          <w:bCs/>
          <w:sz w:val="24"/>
          <w:szCs w:val="24"/>
          <w:lang w:eastAsia="el-GR"/>
        </w:rPr>
        <w:t>Ομιλία (ατομικός λόγος):</w:t>
      </w:r>
      <w:r>
        <w:rPr>
          <w:rFonts w:eastAsia="Times New Roman" w:cstheme="minorHAnsi"/>
          <w:sz w:val="24"/>
          <w:szCs w:val="24"/>
          <w:lang w:eastAsia="el-GR"/>
        </w:rPr>
        <w:t xml:space="preserve"> η προσωπική πλευρά της γλώσσας.</w:t>
      </w:r>
    </w:p>
    <w:p w14:paraId="425403E2" w14:textId="77777777" w:rsidR="009E36A3" w:rsidRDefault="009E36A3" w:rsidP="009E36A3">
      <w:pPr>
        <w:jc w:val="both"/>
        <w:rPr>
          <w:rFonts w:eastAsia="Times New Roman" w:cstheme="minorHAnsi"/>
          <w:sz w:val="24"/>
          <w:szCs w:val="24"/>
          <w:lang w:eastAsia="el-GR"/>
        </w:rPr>
      </w:pPr>
      <w:r w:rsidRPr="009E36A3">
        <w:rPr>
          <w:rFonts w:eastAsia="Times New Roman" w:cstheme="minorHAnsi"/>
          <w:b/>
          <w:bCs/>
          <w:sz w:val="24"/>
          <w:szCs w:val="24"/>
          <w:lang w:eastAsia="el-GR"/>
        </w:rPr>
        <w:t>Ιδιόλεκτος</w:t>
      </w:r>
      <w:r>
        <w:rPr>
          <w:rFonts w:eastAsia="Times New Roman" w:cstheme="minorHAnsi"/>
          <w:sz w:val="24"/>
          <w:szCs w:val="24"/>
          <w:lang w:eastAsia="el-GR"/>
        </w:rPr>
        <w:t xml:space="preserve">: ο ιδιαίτερος τρόπος με τον οποίο εκφράζεται κάθε άτομο της γλωσσικής κοινότητας. </w:t>
      </w:r>
    </w:p>
    <w:p w14:paraId="20EF5218" w14:textId="77777777" w:rsidR="009E36A3" w:rsidRDefault="009E36A3" w:rsidP="009E36A3">
      <w:pPr>
        <w:jc w:val="both"/>
        <w:rPr>
          <w:rFonts w:eastAsia="Times New Roman" w:cstheme="minorHAnsi"/>
          <w:sz w:val="24"/>
          <w:szCs w:val="24"/>
          <w:lang w:eastAsia="el-GR"/>
        </w:rPr>
      </w:pPr>
      <w:proofErr w:type="spellStart"/>
      <w:r w:rsidRPr="009E36A3">
        <w:rPr>
          <w:rFonts w:eastAsia="Times New Roman" w:cstheme="minorHAnsi"/>
          <w:b/>
          <w:bCs/>
          <w:sz w:val="24"/>
          <w:szCs w:val="24"/>
          <w:u w:val="single"/>
          <w:lang w:eastAsia="el-GR"/>
        </w:rPr>
        <w:t>Κο</w:t>
      </w:r>
      <w:r w:rsidRPr="009E36A3">
        <w:rPr>
          <w:rFonts w:eastAsia="Times New Roman" w:cstheme="minorHAnsi"/>
          <w:b/>
          <w:bCs/>
          <w:sz w:val="24"/>
          <w:szCs w:val="24"/>
          <w:lang w:eastAsia="el-GR"/>
        </w:rPr>
        <w:t>ινωνι</w:t>
      </w:r>
      <w:r w:rsidRPr="009E36A3">
        <w:rPr>
          <w:rFonts w:eastAsia="Times New Roman" w:cstheme="minorHAnsi"/>
          <w:b/>
          <w:bCs/>
          <w:sz w:val="24"/>
          <w:szCs w:val="24"/>
          <w:lang w:eastAsia="el-GR"/>
        </w:rPr>
        <w:t>ό</w:t>
      </w:r>
      <w:r w:rsidRPr="009E36A3">
        <w:rPr>
          <w:rFonts w:eastAsia="Times New Roman" w:cstheme="minorHAnsi"/>
          <w:b/>
          <w:bCs/>
          <w:sz w:val="24"/>
          <w:szCs w:val="24"/>
          <w:lang w:eastAsia="el-GR"/>
        </w:rPr>
        <w:t>γλωσσα</w:t>
      </w:r>
      <w:proofErr w:type="spellEnd"/>
      <w:r w:rsidRPr="009E36A3">
        <w:rPr>
          <w:rFonts w:eastAsia="Times New Roman" w:cstheme="minorHAnsi"/>
          <w:b/>
          <w:bCs/>
          <w:sz w:val="24"/>
          <w:szCs w:val="24"/>
          <w:lang w:eastAsia="el-GR"/>
        </w:rPr>
        <w:t>:</w:t>
      </w:r>
      <w:r>
        <w:rPr>
          <w:rFonts w:eastAsia="Times New Roman" w:cstheme="minorHAnsi"/>
          <w:sz w:val="24"/>
          <w:szCs w:val="24"/>
          <w:lang w:eastAsia="el-GR"/>
        </w:rPr>
        <w:t xml:space="preserve"> </w:t>
      </w:r>
      <w:r w:rsidRPr="009E36A3">
        <w:rPr>
          <w:rFonts w:eastAsia="Times New Roman" w:cstheme="minorHAnsi"/>
          <w:sz w:val="24"/>
          <w:szCs w:val="24"/>
          <w:lang w:eastAsia="el-GR"/>
        </w:rPr>
        <w:t>η γλωσσική κοινότητα. </w:t>
      </w:r>
    </w:p>
    <w:p w14:paraId="72E31030" w14:textId="77777777" w:rsidR="001F32FE" w:rsidRDefault="009E36A3" w:rsidP="001F32FE">
      <w:pPr>
        <w:jc w:val="both"/>
        <w:rPr>
          <w:rFonts w:eastAsia="Times New Roman" w:cstheme="minorHAnsi"/>
          <w:sz w:val="24"/>
          <w:szCs w:val="24"/>
          <w:lang w:eastAsia="el-GR"/>
        </w:rPr>
      </w:pPr>
      <w:r w:rsidRPr="009E36A3">
        <w:rPr>
          <w:rFonts w:eastAsia="Times New Roman" w:cstheme="minorHAnsi"/>
          <w:sz w:val="24"/>
          <w:szCs w:val="24"/>
          <w:lang w:eastAsia="el-GR"/>
        </w:rPr>
        <w:t>Κάθε άτομο για να εκφραστεί / επικοινωνήσει χρησιμοποιεί τον κώδικα της γλώσσας με δικό του τρόπο. Αυτό το πετυχαίνει κάνοντας χρήση σε δικούς τους συνδυασμούς όλων των μέσων που του παρέχει η γλώσσα (φωνήματα, μορφήματα, λέξεις, σύνταξη κτλ.) </w:t>
      </w:r>
    </w:p>
    <w:p w14:paraId="452AC2DC" w14:textId="77777777" w:rsidR="001F32FE" w:rsidRDefault="009E36A3" w:rsidP="001F32FE">
      <w:pPr>
        <w:jc w:val="both"/>
        <w:rPr>
          <w:rFonts w:eastAsia="Times New Roman" w:cstheme="minorHAnsi"/>
          <w:b/>
          <w:bCs/>
          <w:sz w:val="24"/>
          <w:szCs w:val="24"/>
          <w:lang w:eastAsia="el-GR"/>
        </w:rPr>
      </w:pPr>
      <w:r w:rsidRPr="009E36A3">
        <w:rPr>
          <w:rFonts w:eastAsia="Times New Roman" w:cstheme="minorHAnsi"/>
          <w:b/>
          <w:bCs/>
          <w:sz w:val="24"/>
          <w:szCs w:val="24"/>
          <w:lang w:eastAsia="el-GR"/>
        </w:rPr>
        <w:t>Ιδιαίτερα γνωρίσματα της ιδιολέκτου </w:t>
      </w:r>
    </w:p>
    <w:p w14:paraId="6BE66D61" w14:textId="4730D331" w:rsidR="001F32FE" w:rsidRDefault="009E36A3" w:rsidP="001F32FE">
      <w:pPr>
        <w:jc w:val="both"/>
        <w:rPr>
          <w:rFonts w:eastAsia="Times New Roman" w:cstheme="minorHAnsi"/>
          <w:sz w:val="24"/>
          <w:szCs w:val="24"/>
          <w:lang w:eastAsia="el-GR"/>
        </w:rPr>
      </w:pPr>
      <w:r w:rsidRPr="009E36A3">
        <w:rPr>
          <w:rFonts w:eastAsia="Times New Roman" w:cstheme="minorHAnsi"/>
          <w:sz w:val="24"/>
          <w:szCs w:val="24"/>
          <w:lang w:eastAsia="el-GR"/>
        </w:rPr>
        <w:t>α) Το λεξιλόγιο (δε</w:t>
      </w:r>
      <w:r w:rsidR="00FD3E75">
        <w:rPr>
          <w:rFonts w:eastAsia="Times New Roman" w:cstheme="minorHAnsi"/>
          <w:sz w:val="24"/>
          <w:szCs w:val="24"/>
          <w:lang w:eastAsia="el-GR"/>
        </w:rPr>
        <w:t>ν</w:t>
      </w:r>
      <w:r w:rsidRPr="009E36A3">
        <w:rPr>
          <w:rFonts w:eastAsia="Times New Roman" w:cstheme="minorHAnsi"/>
          <w:sz w:val="24"/>
          <w:szCs w:val="24"/>
          <w:lang w:eastAsia="el-GR"/>
        </w:rPr>
        <w:t xml:space="preserve"> χρησιμοποιούμε τις ίδιες λέξεις, δε γνωρίζουμε όλοι τον ίδιο αριθμό λέξεων). </w:t>
      </w:r>
    </w:p>
    <w:p w14:paraId="06D41E12" w14:textId="77777777" w:rsidR="001F32FE" w:rsidRDefault="001F32FE" w:rsidP="001F32FE">
      <w:pPr>
        <w:jc w:val="both"/>
        <w:rPr>
          <w:rFonts w:eastAsia="Times New Roman" w:cstheme="minorHAnsi"/>
          <w:sz w:val="24"/>
          <w:szCs w:val="24"/>
          <w:lang w:eastAsia="el-GR"/>
        </w:rPr>
      </w:pPr>
      <w:r>
        <w:rPr>
          <w:rFonts w:eastAsia="Times New Roman" w:cstheme="minorHAnsi"/>
          <w:sz w:val="24"/>
          <w:szCs w:val="24"/>
          <w:lang w:eastAsia="el-GR"/>
        </w:rPr>
        <w:t>β</w:t>
      </w:r>
      <w:r w:rsidR="009E36A3" w:rsidRPr="009E36A3">
        <w:rPr>
          <w:rFonts w:eastAsia="Times New Roman" w:cstheme="minorHAnsi"/>
          <w:sz w:val="24"/>
          <w:szCs w:val="24"/>
          <w:lang w:eastAsia="el-GR"/>
        </w:rPr>
        <w:t>) Ο τρόπος με τον οποίο προφέρει κάποιος τα φωνήματα</w:t>
      </w:r>
      <w:r>
        <w:rPr>
          <w:rFonts w:eastAsia="Times New Roman" w:cstheme="minorHAnsi"/>
          <w:sz w:val="24"/>
          <w:szCs w:val="24"/>
          <w:lang w:eastAsia="el-GR"/>
        </w:rPr>
        <w:t xml:space="preserve">. </w:t>
      </w:r>
    </w:p>
    <w:p w14:paraId="131BD460" w14:textId="77777777" w:rsidR="001F32FE" w:rsidRDefault="009E36A3" w:rsidP="001F32FE">
      <w:pPr>
        <w:jc w:val="both"/>
        <w:rPr>
          <w:rFonts w:eastAsia="Times New Roman" w:cstheme="minorHAnsi"/>
          <w:sz w:val="24"/>
          <w:szCs w:val="24"/>
          <w:lang w:eastAsia="el-GR"/>
        </w:rPr>
      </w:pPr>
      <w:r w:rsidRPr="009E36A3">
        <w:rPr>
          <w:rFonts w:eastAsia="Times New Roman" w:cstheme="minorHAnsi"/>
          <w:sz w:val="24"/>
          <w:szCs w:val="24"/>
          <w:lang w:eastAsia="el-GR"/>
        </w:rPr>
        <w:t xml:space="preserve">γ) Ο μορφολογικός τύπος που προτιμάει κάποιος. </w:t>
      </w:r>
    </w:p>
    <w:p w14:paraId="49F3F678" w14:textId="77777777" w:rsidR="001F32FE" w:rsidRDefault="009E36A3" w:rsidP="001F32FE">
      <w:pPr>
        <w:jc w:val="both"/>
        <w:rPr>
          <w:rFonts w:eastAsia="Times New Roman" w:cstheme="minorHAnsi"/>
          <w:sz w:val="24"/>
          <w:szCs w:val="24"/>
          <w:lang w:eastAsia="el-GR"/>
        </w:rPr>
      </w:pPr>
      <w:r w:rsidRPr="009E36A3">
        <w:rPr>
          <w:rFonts w:eastAsia="Times New Roman" w:cstheme="minorHAnsi"/>
          <w:sz w:val="24"/>
          <w:szCs w:val="24"/>
          <w:lang w:eastAsia="el-GR"/>
        </w:rPr>
        <w:t xml:space="preserve">δ) Οι συντακτικοί συνδυασμοί που επιλέγει (λόγος περισσότερο ή λιγότερο υποτακτικός / παρατακτικός / ασύνδετος (πολυσύνδετος κτλ.) </w:t>
      </w:r>
    </w:p>
    <w:p w14:paraId="3EB48B08" w14:textId="77777777" w:rsidR="001F32FE" w:rsidRDefault="009E36A3" w:rsidP="001F32FE">
      <w:pPr>
        <w:jc w:val="both"/>
        <w:rPr>
          <w:rFonts w:eastAsia="Times New Roman" w:cstheme="minorHAnsi"/>
          <w:sz w:val="24"/>
          <w:szCs w:val="24"/>
          <w:lang w:eastAsia="el-GR"/>
        </w:rPr>
      </w:pPr>
      <w:r w:rsidRPr="009E36A3">
        <w:rPr>
          <w:rFonts w:eastAsia="Times New Roman" w:cstheme="minorHAnsi"/>
          <w:sz w:val="24"/>
          <w:szCs w:val="24"/>
          <w:lang w:eastAsia="el-GR"/>
        </w:rPr>
        <w:t xml:space="preserve">ε) Η ταχύτητα και η ομαλότητα της άρθρωσης. </w:t>
      </w:r>
    </w:p>
    <w:p w14:paraId="1A3AE40D" w14:textId="77777777" w:rsidR="001F32FE" w:rsidRDefault="009E36A3" w:rsidP="001F32FE">
      <w:pPr>
        <w:jc w:val="both"/>
        <w:rPr>
          <w:rFonts w:eastAsia="Times New Roman" w:cstheme="minorHAnsi"/>
          <w:b/>
          <w:bCs/>
          <w:sz w:val="24"/>
          <w:szCs w:val="24"/>
          <w:lang w:eastAsia="el-GR"/>
        </w:rPr>
      </w:pPr>
      <w:r w:rsidRPr="009E36A3">
        <w:rPr>
          <w:rFonts w:eastAsia="Times New Roman" w:cstheme="minorHAnsi"/>
          <w:sz w:val="24"/>
          <w:szCs w:val="24"/>
          <w:lang w:eastAsia="el-GR"/>
        </w:rPr>
        <w:t xml:space="preserve">στ) Τα </w:t>
      </w:r>
      <w:proofErr w:type="spellStart"/>
      <w:r w:rsidRPr="009E36A3">
        <w:rPr>
          <w:rFonts w:eastAsia="Times New Roman" w:cstheme="minorHAnsi"/>
          <w:sz w:val="24"/>
          <w:szCs w:val="24"/>
          <w:lang w:eastAsia="el-GR"/>
        </w:rPr>
        <w:t>παραγλωσσικά</w:t>
      </w:r>
      <w:proofErr w:type="spellEnd"/>
      <w:r w:rsidRPr="009E36A3">
        <w:rPr>
          <w:rFonts w:eastAsia="Times New Roman" w:cstheme="minorHAnsi"/>
          <w:sz w:val="24"/>
          <w:szCs w:val="24"/>
          <w:lang w:eastAsia="el-GR"/>
        </w:rPr>
        <w:t xml:space="preserve"> και τα </w:t>
      </w:r>
      <w:proofErr w:type="spellStart"/>
      <w:r w:rsidRPr="009E36A3">
        <w:rPr>
          <w:rFonts w:eastAsia="Times New Roman" w:cstheme="minorHAnsi"/>
          <w:sz w:val="24"/>
          <w:szCs w:val="24"/>
          <w:lang w:eastAsia="el-GR"/>
        </w:rPr>
        <w:t>εξωγλωσσικά</w:t>
      </w:r>
      <w:proofErr w:type="spellEnd"/>
      <w:r w:rsidRPr="009E36A3">
        <w:rPr>
          <w:rFonts w:eastAsia="Times New Roman" w:cstheme="minorHAnsi"/>
          <w:sz w:val="24"/>
          <w:szCs w:val="24"/>
          <w:lang w:eastAsia="el-GR"/>
        </w:rPr>
        <w:t xml:space="preserve"> στοιχεία που χρησιμοποιεί κάποιος </w:t>
      </w:r>
      <w:r w:rsidR="001F32FE">
        <w:rPr>
          <w:rFonts w:eastAsia="Times New Roman" w:cstheme="minorHAnsi"/>
          <w:b/>
          <w:bCs/>
          <w:sz w:val="24"/>
          <w:szCs w:val="24"/>
          <w:lang w:eastAsia="el-GR"/>
        </w:rPr>
        <w:t>.</w:t>
      </w:r>
    </w:p>
    <w:p w14:paraId="6B51D825" w14:textId="77777777" w:rsidR="001F32FE" w:rsidRDefault="009E36A3" w:rsidP="001F32FE">
      <w:pPr>
        <w:jc w:val="both"/>
        <w:rPr>
          <w:rFonts w:eastAsia="Times New Roman" w:cstheme="minorHAnsi"/>
          <w:b/>
          <w:bCs/>
          <w:sz w:val="24"/>
          <w:szCs w:val="24"/>
          <w:lang w:eastAsia="el-GR"/>
        </w:rPr>
      </w:pPr>
      <w:proofErr w:type="spellStart"/>
      <w:r w:rsidRPr="009E36A3">
        <w:rPr>
          <w:rFonts w:eastAsia="Times New Roman" w:cstheme="minorHAnsi"/>
          <w:b/>
          <w:bCs/>
          <w:sz w:val="24"/>
          <w:szCs w:val="24"/>
          <w:lang w:eastAsia="el-GR"/>
        </w:rPr>
        <w:t>Παραγλωσσικά</w:t>
      </w:r>
      <w:proofErr w:type="spellEnd"/>
      <w:r w:rsidRPr="009E36A3">
        <w:rPr>
          <w:rFonts w:eastAsia="Times New Roman" w:cstheme="minorHAnsi"/>
          <w:b/>
          <w:bCs/>
          <w:sz w:val="24"/>
          <w:szCs w:val="24"/>
          <w:lang w:eastAsia="el-GR"/>
        </w:rPr>
        <w:t xml:space="preserve"> στοιχεία</w:t>
      </w:r>
      <w:r w:rsidRPr="009E36A3">
        <w:rPr>
          <w:rFonts w:eastAsia="Times New Roman" w:cstheme="minorHAnsi"/>
          <w:sz w:val="24"/>
          <w:szCs w:val="24"/>
          <w:lang w:eastAsia="el-GR"/>
        </w:rPr>
        <w:t xml:space="preserve"> = Δευτερογενή γνωρίσματα της γλώσσας (τόνος ή </w:t>
      </w:r>
      <w:r w:rsidR="001F32FE" w:rsidRPr="009E36A3">
        <w:rPr>
          <w:rFonts w:eastAsia="Times New Roman" w:cstheme="minorHAnsi"/>
          <w:sz w:val="24"/>
          <w:szCs w:val="24"/>
          <w:lang w:eastAsia="el-GR"/>
        </w:rPr>
        <w:t>ύψος</w:t>
      </w:r>
      <w:r w:rsidRPr="009E36A3">
        <w:rPr>
          <w:rFonts w:eastAsia="Times New Roman" w:cstheme="minorHAnsi"/>
          <w:sz w:val="24"/>
          <w:szCs w:val="24"/>
          <w:lang w:eastAsia="el-GR"/>
        </w:rPr>
        <w:t xml:space="preserve"> φωνής, διάρκεια φθόγγου </w:t>
      </w:r>
      <w:proofErr w:type="spellStart"/>
      <w:r w:rsidRPr="009E36A3">
        <w:rPr>
          <w:rFonts w:eastAsia="Times New Roman" w:cstheme="minorHAnsi"/>
          <w:sz w:val="24"/>
          <w:szCs w:val="24"/>
          <w:lang w:eastAsia="el-GR"/>
        </w:rPr>
        <w:t>κ.λ.τ</w:t>
      </w:r>
      <w:proofErr w:type="spellEnd"/>
      <w:r w:rsidRPr="009E36A3">
        <w:rPr>
          <w:rFonts w:eastAsia="Times New Roman" w:cstheme="minorHAnsi"/>
          <w:sz w:val="24"/>
          <w:szCs w:val="24"/>
          <w:lang w:eastAsia="el-GR"/>
        </w:rPr>
        <w:t>). </w:t>
      </w:r>
    </w:p>
    <w:p w14:paraId="675E8E1E" w14:textId="77777777" w:rsidR="00677A79" w:rsidRDefault="009E36A3" w:rsidP="00677A79">
      <w:pPr>
        <w:jc w:val="both"/>
        <w:rPr>
          <w:rFonts w:eastAsia="Times New Roman" w:cstheme="minorHAnsi"/>
          <w:b/>
          <w:bCs/>
          <w:sz w:val="24"/>
          <w:szCs w:val="24"/>
          <w:lang w:eastAsia="el-GR"/>
        </w:rPr>
      </w:pPr>
      <w:proofErr w:type="spellStart"/>
      <w:r w:rsidRPr="009E36A3">
        <w:rPr>
          <w:rFonts w:eastAsia="Times New Roman" w:cstheme="minorHAnsi"/>
          <w:b/>
          <w:bCs/>
          <w:sz w:val="24"/>
          <w:szCs w:val="24"/>
          <w:lang w:eastAsia="el-GR"/>
        </w:rPr>
        <w:t>Εξωγλωσσικά</w:t>
      </w:r>
      <w:proofErr w:type="spellEnd"/>
      <w:r w:rsidRPr="009E36A3">
        <w:rPr>
          <w:rFonts w:eastAsia="Times New Roman" w:cstheme="minorHAnsi"/>
          <w:b/>
          <w:bCs/>
          <w:sz w:val="24"/>
          <w:szCs w:val="24"/>
          <w:lang w:eastAsia="el-GR"/>
        </w:rPr>
        <w:t xml:space="preserve"> στοιχεία</w:t>
      </w:r>
      <w:r w:rsidRPr="009E36A3">
        <w:rPr>
          <w:rFonts w:eastAsia="Times New Roman" w:cstheme="minorHAnsi"/>
          <w:sz w:val="24"/>
          <w:szCs w:val="24"/>
          <w:lang w:eastAsia="el-GR"/>
        </w:rPr>
        <w:t xml:space="preserve"> = Κάθε γνώρισμα της ομιλίας που είναι έξω από το γλωσσικό ή σημειωτικό σύστημα (π.χ. σήκωμα φρυδιών, κινήσεις χεριών, νεύματα</w:t>
      </w:r>
      <w:r w:rsidR="001F32FE">
        <w:rPr>
          <w:rFonts w:eastAsia="Times New Roman" w:cstheme="minorHAnsi"/>
          <w:sz w:val="24"/>
          <w:szCs w:val="24"/>
          <w:lang w:eastAsia="el-GR"/>
        </w:rPr>
        <w:t>)</w:t>
      </w:r>
      <w:r w:rsidRPr="009E36A3">
        <w:rPr>
          <w:rFonts w:eastAsia="Times New Roman" w:cstheme="minorHAnsi"/>
          <w:sz w:val="24"/>
          <w:szCs w:val="24"/>
          <w:lang w:eastAsia="el-GR"/>
        </w:rPr>
        <w:t> </w:t>
      </w:r>
    </w:p>
    <w:p w14:paraId="54BE4A94" w14:textId="317EF03D" w:rsidR="009E36A3" w:rsidRPr="009E36A3" w:rsidRDefault="009E36A3" w:rsidP="00677A79">
      <w:pPr>
        <w:jc w:val="both"/>
        <w:rPr>
          <w:rFonts w:eastAsia="Times New Roman" w:cstheme="minorHAnsi"/>
          <w:b/>
          <w:bCs/>
          <w:sz w:val="24"/>
          <w:szCs w:val="24"/>
          <w:lang w:eastAsia="el-GR"/>
        </w:rPr>
      </w:pPr>
      <w:r w:rsidRPr="009E36A3">
        <w:rPr>
          <w:rFonts w:eastAsia="Times New Roman" w:cstheme="minorHAnsi"/>
          <w:b/>
          <w:bCs/>
          <w:sz w:val="24"/>
          <w:szCs w:val="24"/>
          <w:lang w:eastAsia="el-GR"/>
        </w:rPr>
        <w:lastRenderedPageBreak/>
        <w:t>ΤΟ ΥΦΟΣ =η ιδιαιτερότητα της ομιλίας =η ιδιόλεκτος </w:t>
      </w:r>
    </w:p>
    <w:p w14:paraId="5BE8D16C" w14:textId="77777777" w:rsidR="00677A79" w:rsidRDefault="009E36A3" w:rsidP="00677A79">
      <w:pPr>
        <w:spacing w:before="120" w:after="0" w:line="240" w:lineRule="auto"/>
        <w:ind w:right="3139"/>
        <w:rPr>
          <w:rFonts w:eastAsia="Times New Roman" w:cstheme="minorHAnsi"/>
          <w:b/>
          <w:bCs/>
          <w:sz w:val="24"/>
          <w:szCs w:val="24"/>
          <w:lang w:eastAsia="el-GR"/>
        </w:rPr>
      </w:pPr>
      <w:r w:rsidRPr="009E36A3">
        <w:rPr>
          <w:rFonts w:eastAsia="Times New Roman" w:cstheme="minorHAnsi"/>
          <w:b/>
          <w:bCs/>
          <w:sz w:val="24"/>
          <w:szCs w:val="24"/>
          <w:lang w:eastAsia="el-GR"/>
        </w:rPr>
        <w:t>Ορισμός του ύφους: </w:t>
      </w:r>
    </w:p>
    <w:p w14:paraId="564FFA49" w14:textId="0622C083" w:rsidR="009E36A3" w:rsidRPr="009E36A3" w:rsidRDefault="009E36A3" w:rsidP="00677A79">
      <w:pPr>
        <w:spacing w:before="120" w:after="0" w:line="240" w:lineRule="auto"/>
        <w:jc w:val="both"/>
        <w:rPr>
          <w:rFonts w:eastAsia="Times New Roman" w:cstheme="minorHAnsi"/>
          <w:b/>
          <w:bCs/>
          <w:sz w:val="24"/>
          <w:szCs w:val="24"/>
          <w:lang w:eastAsia="el-GR"/>
        </w:rPr>
      </w:pPr>
      <w:r w:rsidRPr="009E36A3">
        <w:rPr>
          <w:rFonts w:eastAsia="Times New Roman" w:cstheme="minorHAnsi"/>
          <w:sz w:val="24"/>
          <w:szCs w:val="24"/>
          <w:lang w:eastAsia="el-GR"/>
        </w:rPr>
        <w:t>Επιλογή σε κάθε κείμενο (προφορικό ή γραπτό) των κατάλληλων μορφολογικών και συντακτικών μορφών, του κατάλληλου λεξιλογίου και γενικά της κατάλληλης γλωσσικής</w:t>
      </w:r>
      <w:r w:rsidR="00677A79">
        <w:rPr>
          <w:rFonts w:eastAsia="Times New Roman" w:cstheme="minorHAnsi"/>
          <w:sz w:val="24"/>
          <w:szCs w:val="24"/>
          <w:lang w:eastAsia="el-GR"/>
        </w:rPr>
        <w:t xml:space="preserve"> </w:t>
      </w:r>
      <w:r w:rsidRPr="009E36A3">
        <w:rPr>
          <w:rFonts w:eastAsia="Times New Roman" w:cstheme="minorHAnsi"/>
          <w:sz w:val="24"/>
          <w:szCs w:val="24"/>
          <w:lang w:eastAsia="el-GR"/>
        </w:rPr>
        <w:t>ποικιλίας, ανάλογα με το σκοπό του πομπού και με το δέκτη στον οποίο </w:t>
      </w:r>
    </w:p>
    <w:p w14:paraId="0FED2C29" w14:textId="77777777" w:rsidR="00677A79" w:rsidRDefault="00677A79" w:rsidP="00677A79">
      <w:pPr>
        <w:spacing w:after="0" w:line="240" w:lineRule="auto"/>
        <w:jc w:val="both"/>
        <w:rPr>
          <w:rFonts w:eastAsia="Times New Roman" w:cstheme="minorHAnsi"/>
          <w:sz w:val="24"/>
          <w:szCs w:val="24"/>
          <w:lang w:eastAsia="el-GR"/>
        </w:rPr>
      </w:pPr>
      <w:r>
        <w:rPr>
          <w:rFonts w:eastAsia="Times New Roman" w:cstheme="minorHAnsi"/>
          <w:sz w:val="24"/>
          <w:szCs w:val="24"/>
          <w:lang w:eastAsia="el-GR"/>
        </w:rPr>
        <w:t>α</w:t>
      </w:r>
      <w:r w:rsidR="009E36A3" w:rsidRPr="009E36A3">
        <w:rPr>
          <w:rFonts w:eastAsia="Times New Roman" w:cstheme="minorHAnsi"/>
          <w:sz w:val="24"/>
          <w:szCs w:val="24"/>
          <w:lang w:eastAsia="el-GR"/>
        </w:rPr>
        <w:t>πευθύνεται</w:t>
      </w:r>
      <w:r>
        <w:rPr>
          <w:rFonts w:eastAsia="Times New Roman" w:cstheme="minorHAnsi"/>
          <w:sz w:val="24"/>
          <w:szCs w:val="24"/>
          <w:lang w:eastAsia="el-GR"/>
        </w:rPr>
        <w:t xml:space="preserve">. </w:t>
      </w:r>
    </w:p>
    <w:p w14:paraId="2E9CB0D2" w14:textId="77777777" w:rsidR="00677A79" w:rsidRDefault="00677A79" w:rsidP="00677A79">
      <w:pPr>
        <w:spacing w:after="0" w:line="240" w:lineRule="auto"/>
        <w:jc w:val="both"/>
        <w:rPr>
          <w:rFonts w:eastAsia="Times New Roman" w:cstheme="minorHAnsi"/>
          <w:sz w:val="24"/>
          <w:szCs w:val="24"/>
          <w:lang w:eastAsia="el-GR"/>
        </w:rPr>
      </w:pPr>
    </w:p>
    <w:p w14:paraId="4DC2D7CE" w14:textId="77777777" w:rsidR="00C45CD5" w:rsidRDefault="00677A79" w:rsidP="00C45CD5">
      <w:pPr>
        <w:spacing w:after="0" w:line="240" w:lineRule="auto"/>
        <w:jc w:val="both"/>
        <w:rPr>
          <w:rFonts w:eastAsia="Times New Roman" w:cstheme="minorHAnsi"/>
          <w:b/>
          <w:bCs/>
          <w:sz w:val="24"/>
          <w:szCs w:val="24"/>
          <w:lang w:eastAsia="el-GR"/>
        </w:rPr>
      </w:pPr>
      <w:r w:rsidRPr="00677A79">
        <w:rPr>
          <w:rFonts w:eastAsia="Times New Roman" w:cstheme="minorHAnsi"/>
          <w:b/>
          <w:bCs/>
          <w:sz w:val="24"/>
          <w:szCs w:val="24"/>
          <w:lang w:eastAsia="el-GR"/>
        </w:rPr>
        <w:t>ΟΙ ΠΟΙΚΙΛΙΕΣ ΤΗΣ ΓΛΩΣΣΑΣ </w:t>
      </w:r>
    </w:p>
    <w:p w14:paraId="4FE2287D" w14:textId="77777777" w:rsidR="008A0FA5" w:rsidRDefault="00677A79" w:rsidP="008A0FA5">
      <w:pPr>
        <w:spacing w:after="0" w:line="240" w:lineRule="auto"/>
        <w:jc w:val="both"/>
        <w:rPr>
          <w:rFonts w:eastAsia="Times New Roman" w:cstheme="minorHAnsi"/>
          <w:b/>
          <w:bCs/>
          <w:sz w:val="24"/>
          <w:szCs w:val="24"/>
          <w:lang w:eastAsia="el-GR"/>
        </w:rPr>
      </w:pPr>
      <w:r w:rsidRPr="00C45CD5">
        <w:rPr>
          <w:rFonts w:eastAsia="Times New Roman" w:cstheme="minorHAnsi"/>
          <w:sz w:val="24"/>
          <w:szCs w:val="24"/>
          <w:lang w:eastAsia="el-GR"/>
        </w:rPr>
        <w:t>Γλώσσα και κοινωνία είναι αδιάσπαστες έννοιες, αφού η γλώσσα αποτελεί το μέσο πραγμάτωσης της έκφρασης και της επικοινωνίας των ατόμων - μελών που συναποτελούν</w:t>
      </w:r>
      <w:r w:rsidR="00C45CD5" w:rsidRPr="00C45CD5">
        <w:rPr>
          <w:rFonts w:eastAsia="Times New Roman" w:cstheme="minorHAnsi"/>
          <w:sz w:val="24"/>
          <w:szCs w:val="24"/>
          <w:lang w:eastAsia="el-GR"/>
        </w:rPr>
        <w:t xml:space="preserve"> </w:t>
      </w:r>
      <w:r w:rsidR="00C45CD5" w:rsidRPr="00C45CD5">
        <w:rPr>
          <w:rFonts w:cstheme="minorHAnsi"/>
          <w:sz w:val="24"/>
          <w:szCs w:val="24"/>
        </w:rPr>
        <w:t>την κοινωνία. Όπως υπάρχει η</w:t>
      </w:r>
      <w:r w:rsidR="00C45CD5" w:rsidRPr="00C45CD5">
        <w:rPr>
          <w:rFonts w:cstheme="minorHAnsi"/>
          <w:b/>
          <w:bCs/>
          <w:sz w:val="24"/>
          <w:szCs w:val="24"/>
        </w:rPr>
        <w:t xml:space="preserve"> ιδιόλεκτος</w:t>
      </w:r>
      <w:r w:rsidR="00C45CD5" w:rsidRPr="00C45CD5">
        <w:rPr>
          <w:rFonts w:cstheme="minorHAnsi"/>
          <w:sz w:val="24"/>
          <w:szCs w:val="24"/>
          <w:u w:val="single"/>
        </w:rPr>
        <w:t xml:space="preserve"> </w:t>
      </w:r>
      <w:r w:rsidR="00C45CD5" w:rsidRPr="00C45CD5">
        <w:rPr>
          <w:rFonts w:cstheme="minorHAnsi"/>
          <w:sz w:val="24"/>
          <w:szCs w:val="24"/>
        </w:rPr>
        <w:t xml:space="preserve">ως ατομική έκφραση, έτσι αντίστοιχα, υπάρχει και η </w:t>
      </w:r>
      <w:proofErr w:type="spellStart"/>
      <w:r w:rsidR="00C45CD5" w:rsidRPr="00C45CD5">
        <w:rPr>
          <w:rFonts w:cstheme="minorHAnsi"/>
          <w:b/>
          <w:bCs/>
          <w:sz w:val="24"/>
          <w:szCs w:val="24"/>
          <w:u w:val="single"/>
        </w:rPr>
        <w:t>κοινωνι</w:t>
      </w:r>
      <w:r w:rsidR="00C45CD5" w:rsidRPr="00C45CD5">
        <w:rPr>
          <w:rFonts w:cstheme="minorHAnsi"/>
          <w:b/>
          <w:bCs/>
          <w:sz w:val="24"/>
          <w:szCs w:val="24"/>
        </w:rPr>
        <w:t>όλεκτος</w:t>
      </w:r>
      <w:proofErr w:type="spellEnd"/>
      <w:r w:rsidR="00C45CD5" w:rsidRPr="00C45CD5">
        <w:rPr>
          <w:rFonts w:cstheme="minorHAnsi"/>
          <w:sz w:val="24"/>
          <w:szCs w:val="24"/>
        </w:rPr>
        <w:t xml:space="preserve"> για την κοινωνική έκφραση. Καθώς η γλώσσα είναι κοινωνικό προϊόν, είναι φυσικό να εκφράζει και να αντανακλά κάθε πτυχή της κοινωνίας και της ανθρώπινης επικοινωνίας. Κάθε κοινωνία, όμως, </w:t>
      </w:r>
      <w:r w:rsidR="00C45CD5">
        <w:rPr>
          <w:rFonts w:cstheme="minorHAnsi"/>
          <w:sz w:val="24"/>
          <w:szCs w:val="24"/>
        </w:rPr>
        <w:t xml:space="preserve">την </w:t>
      </w:r>
      <w:r w:rsidR="00C45CD5" w:rsidRPr="00C45CD5">
        <w:rPr>
          <w:rFonts w:cstheme="minorHAnsi"/>
          <w:sz w:val="24"/>
          <w:szCs w:val="24"/>
        </w:rPr>
        <w:t>χαρακτηρίζει η ετερογένεια (γεωγραφικό διαμέρισμα, τοπικές συνήθειες, </w:t>
      </w:r>
      <w:r w:rsidR="00C45CD5">
        <w:rPr>
          <w:rFonts w:eastAsia="Times New Roman" w:cstheme="minorHAnsi"/>
          <w:sz w:val="24"/>
          <w:szCs w:val="24"/>
          <w:lang w:eastAsia="el-GR"/>
        </w:rPr>
        <w:t xml:space="preserve"> </w:t>
      </w:r>
      <w:r w:rsidR="00C45CD5" w:rsidRPr="00C45CD5">
        <w:rPr>
          <w:rFonts w:eastAsia="Times New Roman" w:cstheme="minorHAnsi"/>
          <w:sz w:val="24"/>
          <w:szCs w:val="24"/>
          <w:lang w:eastAsia="el-GR"/>
        </w:rPr>
        <w:t xml:space="preserve">παραγωγή, ήθη και έθιμα, κλιματολογικές συνθήκες, ασχολίες, παράδοση κλπ.) Σε κάθε κοινωνία υπάρχουν διάφορα κοινωνικά στρώματα που ζουν κάτω από διαφορετικούς όρους και διαφορετικούς σκοπούς και διαμορφώνουν τη δική τους ιδιότυπη γλώσσα, τη δική τους κοινωνιόλεκτο (ταξικές </w:t>
      </w:r>
      <w:proofErr w:type="spellStart"/>
      <w:r w:rsidR="00C45CD5" w:rsidRPr="00C45CD5">
        <w:rPr>
          <w:rFonts w:eastAsia="Times New Roman" w:cstheme="minorHAnsi"/>
          <w:sz w:val="24"/>
          <w:szCs w:val="24"/>
          <w:lang w:eastAsia="el-GR"/>
        </w:rPr>
        <w:t>κοινωνιόλεκτοι</w:t>
      </w:r>
      <w:proofErr w:type="spellEnd"/>
      <w:r w:rsidR="00C45CD5" w:rsidRPr="00C45CD5">
        <w:rPr>
          <w:rFonts w:eastAsia="Times New Roman" w:cstheme="minorHAnsi"/>
          <w:sz w:val="24"/>
          <w:szCs w:val="24"/>
          <w:lang w:eastAsia="el-GR"/>
        </w:rPr>
        <w:t xml:space="preserve"> όπως και εργατών, οικοδόμων, αγροτών κλπ.). Κοντά σ' αυτά να προσθέσουμε και </w:t>
      </w:r>
      <w:r w:rsidR="00C45CD5">
        <w:rPr>
          <w:rFonts w:eastAsia="Times New Roman" w:cstheme="minorHAnsi"/>
          <w:sz w:val="24"/>
          <w:szCs w:val="24"/>
          <w:lang w:eastAsia="el-GR"/>
        </w:rPr>
        <w:t xml:space="preserve">την </w:t>
      </w:r>
      <w:r w:rsidR="00C45CD5" w:rsidRPr="00C45CD5">
        <w:rPr>
          <w:rFonts w:eastAsia="Times New Roman" w:cstheme="minorHAnsi"/>
          <w:sz w:val="24"/>
          <w:szCs w:val="24"/>
          <w:lang w:eastAsia="el-GR"/>
        </w:rPr>
        <w:t>επίσημη γλώσσα των θεσμών της επιστήμης, της λογοτεχνίας, της διαφήμισης, δημοσιογραφίας κλπ. Γι' αυτό λέμε ότι η γλώσσα είναι τόσο πολυκύμαντη, όσο και η κοινωνία από την οποία αναδύεται και την οποία εκφράζει και υπηρετεί. Έτσι η γλώσσα είναι συνισταμένη πολλών και ποικίλων συνιστωσών. Θα μπορούσαμε να διακρίνουμε τις ποικιλίες της γλώσσας σε</w:t>
      </w:r>
      <w:r w:rsidR="00C45CD5" w:rsidRPr="00C45CD5">
        <w:rPr>
          <w:rFonts w:eastAsia="Times New Roman" w:cstheme="minorHAnsi"/>
          <w:b/>
          <w:bCs/>
          <w:sz w:val="24"/>
          <w:szCs w:val="24"/>
          <w:lang w:eastAsia="el-GR"/>
        </w:rPr>
        <w:t xml:space="preserve"> γεωγραφικές</w:t>
      </w:r>
      <w:r w:rsidR="00C45CD5" w:rsidRPr="00C45CD5">
        <w:rPr>
          <w:rFonts w:eastAsia="Times New Roman" w:cstheme="minorHAnsi"/>
          <w:sz w:val="24"/>
          <w:szCs w:val="24"/>
          <w:lang w:eastAsia="el-GR"/>
        </w:rPr>
        <w:t xml:space="preserve">  και σε </w:t>
      </w:r>
      <w:r w:rsidR="00C45CD5" w:rsidRPr="000F5111">
        <w:rPr>
          <w:rFonts w:eastAsia="Times New Roman" w:cstheme="minorHAnsi"/>
          <w:b/>
          <w:bCs/>
          <w:sz w:val="24"/>
          <w:szCs w:val="24"/>
          <w:lang w:eastAsia="el-GR"/>
        </w:rPr>
        <w:t>κοινωνικές</w:t>
      </w:r>
      <w:r w:rsidR="000F5111">
        <w:rPr>
          <w:rFonts w:eastAsia="Times New Roman" w:cstheme="minorHAnsi"/>
          <w:b/>
          <w:bCs/>
          <w:sz w:val="24"/>
          <w:szCs w:val="24"/>
          <w:lang w:eastAsia="el-GR"/>
        </w:rPr>
        <w:t xml:space="preserve">. </w:t>
      </w:r>
    </w:p>
    <w:p w14:paraId="2D8A94A4" w14:textId="77777777" w:rsidR="008A0FA5" w:rsidRDefault="008A0FA5" w:rsidP="008A0FA5">
      <w:pPr>
        <w:spacing w:after="0" w:line="240" w:lineRule="auto"/>
        <w:jc w:val="both"/>
        <w:rPr>
          <w:rFonts w:eastAsia="Times New Roman" w:cstheme="minorHAnsi"/>
          <w:b/>
          <w:bCs/>
          <w:sz w:val="24"/>
          <w:szCs w:val="24"/>
          <w:lang w:eastAsia="el-GR"/>
        </w:rPr>
      </w:pPr>
    </w:p>
    <w:p w14:paraId="5B0C54A4" w14:textId="77777777" w:rsidR="006C3C0D" w:rsidRDefault="00AB302C" w:rsidP="006C3C0D">
      <w:pPr>
        <w:spacing w:before="658" w:after="0" w:line="240" w:lineRule="auto"/>
        <w:ind w:left="-245" w:right="-643" w:firstLine="322"/>
        <w:jc w:val="both"/>
        <w:rPr>
          <w:rFonts w:eastAsia="Times New Roman" w:cstheme="minorHAnsi"/>
          <w:b/>
          <w:bCs/>
          <w:sz w:val="24"/>
          <w:szCs w:val="24"/>
          <w:lang w:eastAsia="el-GR"/>
        </w:rPr>
      </w:pPr>
      <w:r w:rsidRPr="00AB302C">
        <w:rPr>
          <w:rFonts w:eastAsia="Times New Roman" w:cstheme="minorHAnsi"/>
          <w:b/>
          <w:bCs/>
          <w:sz w:val="24"/>
          <w:szCs w:val="24"/>
          <w:lang w:eastAsia="el-GR"/>
        </w:rPr>
        <w:t>Γλωσσικές ποικιλίες</w:t>
      </w:r>
    </w:p>
    <w:p w14:paraId="5A742379" w14:textId="05BD7925" w:rsidR="00296FAF" w:rsidRPr="00296FAF" w:rsidRDefault="00AB302C" w:rsidP="00296FAF">
      <w:pPr>
        <w:pStyle w:val="a3"/>
        <w:numPr>
          <w:ilvl w:val="0"/>
          <w:numId w:val="42"/>
        </w:numPr>
        <w:spacing w:before="658" w:after="0" w:line="240" w:lineRule="auto"/>
        <w:ind w:right="-643"/>
        <w:jc w:val="both"/>
        <w:rPr>
          <w:rFonts w:eastAsia="Times New Roman" w:cstheme="minorHAnsi"/>
          <w:b/>
          <w:bCs/>
          <w:sz w:val="24"/>
          <w:szCs w:val="24"/>
          <w:lang w:eastAsia="el-GR"/>
        </w:rPr>
      </w:pPr>
      <w:r w:rsidRPr="00296FAF">
        <w:rPr>
          <w:rFonts w:eastAsia="Times New Roman" w:cstheme="minorHAnsi"/>
          <w:b/>
          <w:bCs/>
          <w:sz w:val="24"/>
          <w:szCs w:val="24"/>
          <w:lang w:eastAsia="el-GR"/>
        </w:rPr>
        <w:t>Ιδίωμα (γλωσσικό)</w:t>
      </w:r>
      <w:r w:rsidR="00296FAF">
        <w:rPr>
          <w:rFonts w:eastAsia="Times New Roman" w:cstheme="minorHAnsi"/>
          <w:sz w:val="24"/>
          <w:szCs w:val="24"/>
          <w:lang w:eastAsia="el-GR"/>
        </w:rPr>
        <w:t xml:space="preserve">: </w:t>
      </w:r>
      <w:r w:rsidRPr="00296FAF">
        <w:rPr>
          <w:rFonts w:eastAsia="Times New Roman" w:cstheme="minorHAnsi"/>
          <w:sz w:val="24"/>
          <w:szCs w:val="24"/>
          <w:lang w:eastAsia="el-GR"/>
        </w:rPr>
        <w:t xml:space="preserve">Η παραλλαγή της γλώσσας από τόπο σε τόπο ως προς το φθογγολογικό και το τυπικό (π.χ. Στα βόρεια ιδιώματα το άτονο </w:t>
      </w:r>
      <w:r w:rsidR="006C3C0D" w:rsidRPr="00296FAF">
        <w:rPr>
          <w:rFonts w:eastAsia="Times New Roman" w:cstheme="minorHAnsi"/>
          <w:sz w:val="24"/>
          <w:szCs w:val="24"/>
          <w:lang w:eastAsia="el-GR"/>
        </w:rPr>
        <w:t xml:space="preserve">ε </w:t>
      </w:r>
      <w:r w:rsidRPr="00296FAF">
        <w:rPr>
          <w:rFonts w:eastAsia="Times New Roman" w:cstheme="minorHAnsi"/>
          <w:sz w:val="24"/>
          <w:szCs w:val="24"/>
          <w:lang w:eastAsia="el-GR"/>
        </w:rPr>
        <w:t xml:space="preserve">προφέρεται </w:t>
      </w:r>
      <w:r w:rsidR="00296FAF" w:rsidRPr="00296FAF">
        <w:rPr>
          <w:rFonts w:eastAsia="Times New Roman" w:cstheme="minorHAnsi"/>
          <w:sz w:val="24"/>
          <w:szCs w:val="24"/>
          <w:lang w:eastAsia="el-GR"/>
        </w:rPr>
        <w:t>ι</w:t>
      </w:r>
      <w:r w:rsidRPr="00296FAF">
        <w:rPr>
          <w:rFonts w:eastAsia="Times New Roman" w:cstheme="minorHAnsi"/>
          <w:sz w:val="24"/>
          <w:szCs w:val="24"/>
          <w:lang w:eastAsia="el-GR"/>
        </w:rPr>
        <w:t>) . Συνήθως ταυτίζεται με τη διάλεκτο. </w:t>
      </w:r>
    </w:p>
    <w:p w14:paraId="36481003" w14:textId="77777777" w:rsidR="008B112C" w:rsidRPr="008B112C" w:rsidRDefault="00AB302C" w:rsidP="008B112C">
      <w:pPr>
        <w:pStyle w:val="a3"/>
        <w:numPr>
          <w:ilvl w:val="0"/>
          <w:numId w:val="42"/>
        </w:numPr>
        <w:spacing w:before="658" w:after="0" w:line="240" w:lineRule="auto"/>
        <w:ind w:right="-643"/>
        <w:jc w:val="both"/>
        <w:rPr>
          <w:rFonts w:eastAsia="Times New Roman" w:cstheme="minorHAnsi"/>
          <w:b/>
          <w:bCs/>
          <w:sz w:val="24"/>
          <w:szCs w:val="24"/>
          <w:lang w:eastAsia="el-GR"/>
        </w:rPr>
      </w:pPr>
      <w:r w:rsidRPr="00296FAF">
        <w:rPr>
          <w:rFonts w:eastAsia="Times New Roman" w:cstheme="minorHAnsi"/>
          <w:b/>
          <w:bCs/>
          <w:sz w:val="24"/>
          <w:szCs w:val="24"/>
          <w:lang w:eastAsia="el-GR"/>
        </w:rPr>
        <w:t>Διάλεκτος</w:t>
      </w:r>
      <w:r w:rsidR="00296FAF">
        <w:rPr>
          <w:rFonts w:eastAsia="Times New Roman" w:cstheme="minorHAnsi"/>
          <w:b/>
          <w:bCs/>
          <w:sz w:val="24"/>
          <w:szCs w:val="24"/>
          <w:lang w:eastAsia="el-GR"/>
        </w:rPr>
        <w:t xml:space="preserve">: </w:t>
      </w:r>
      <w:r w:rsidRPr="00296FAF">
        <w:rPr>
          <w:rFonts w:eastAsia="Times New Roman" w:cstheme="minorHAnsi"/>
          <w:sz w:val="24"/>
          <w:szCs w:val="24"/>
          <w:lang w:eastAsia="el-GR"/>
        </w:rPr>
        <w:t>Η ιδιαιτερότητα της γλώσσας φωνητική, μορφολογική, συντακτική, σημασιολογική και από την κοινή γλώσσα και ύφος (ομιλούμενη και γραφόμενη). π.χ. Μάνης, Ηπείρου κ.α. Η διάλεκτος έχει μεγαλύτερη γεωγραφική εμβέλεια από το ιδίωμα. </w:t>
      </w:r>
    </w:p>
    <w:p w14:paraId="519BA3DC" w14:textId="77777777" w:rsidR="008B112C" w:rsidRPr="008B112C" w:rsidRDefault="00AB302C" w:rsidP="008B112C">
      <w:pPr>
        <w:pStyle w:val="a3"/>
        <w:numPr>
          <w:ilvl w:val="0"/>
          <w:numId w:val="42"/>
        </w:numPr>
        <w:spacing w:before="658" w:after="0" w:line="240" w:lineRule="auto"/>
        <w:ind w:right="-643"/>
        <w:jc w:val="both"/>
        <w:rPr>
          <w:rFonts w:eastAsia="Times New Roman" w:cstheme="minorHAnsi"/>
          <w:b/>
          <w:bCs/>
          <w:sz w:val="24"/>
          <w:szCs w:val="24"/>
          <w:lang w:eastAsia="el-GR"/>
        </w:rPr>
      </w:pPr>
      <w:r w:rsidRPr="008B112C">
        <w:rPr>
          <w:rFonts w:eastAsia="Times New Roman" w:cstheme="minorHAnsi"/>
          <w:b/>
          <w:bCs/>
          <w:sz w:val="24"/>
          <w:szCs w:val="24"/>
          <w:lang w:eastAsia="el-GR"/>
        </w:rPr>
        <w:t>Ιδιωματισμός</w:t>
      </w:r>
      <w:r w:rsidR="008B112C" w:rsidRPr="008B112C">
        <w:rPr>
          <w:rFonts w:eastAsia="Times New Roman" w:cstheme="minorHAnsi"/>
          <w:sz w:val="24"/>
          <w:szCs w:val="24"/>
          <w:lang w:eastAsia="el-GR"/>
        </w:rPr>
        <w:t xml:space="preserve">: </w:t>
      </w:r>
      <w:r w:rsidRPr="008B112C">
        <w:rPr>
          <w:rFonts w:eastAsia="Times New Roman" w:cstheme="minorHAnsi"/>
          <w:sz w:val="24"/>
          <w:szCs w:val="24"/>
          <w:lang w:eastAsia="el-GR"/>
        </w:rPr>
        <w:t xml:space="preserve">Λέξεις ή φράσεις που δεν ανήκουν στην κοινή γλώσσα και είναι άγνωστες στην ευρύτερη γλωσσική κοινότητα, δηλαδή λέξεις που απαντούν σε τοπικό ιδίωμα και έχουν ιδιάζουσα χρήση πολλές φορές μεταφορική. Π.χ. </w:t>
      </w:r>
      <w:proofErr w:type="spellStart"/>
      <w:r w:rsidRPr="008B112C">
        <w:rPr>
          <w:rFonts w:eastAsia="Times New Roman" w:cstheme="minorHAnsi"/>
          <w:sz w:val="24"/>
          <w:szCs w:val="24"/>
          <w:lang w:eastAsia="el-GR"/>
        </w:rPr>
        <w:t>μπαλωθιά</w:t>
      </w:r>
      <w:proofErr w:type="spellEnd"/>
      <w:r w:rsidRPr="008B112C">
        <w:rPr>
          <w:rFonts w:eastAsia="Times New Roman" w:cstheme="minorHAnsi"/>
          <w:sz w:val="24"/>
          <w:szCs w:val="24"/>
          <w:lang w:eastAsia="el-GR"/>
        </w:rPr>
        <w:t xml:space="preserve"> (στην Κρήτη = τουφεκιά). </w:t>
      </w:r>
    </w:p>
    <w:p w14:paraId="24D5F827" w14:textId="7258E396" w:rsidR="00AB302C" w:rsidRPr="008B112C" w:rsidRDefault="00AB302C" w:rsidP="008B112C">
      <w:pPr>
        <w:pStyle w:val="a3"/>
        <w:numPr>
          <w:ilvl w:val="0"/>
          <w:numId w:val="42"/>
        </w:numPr>
        <w:spacing w:before="658" w:after="0" w:line="240" w:lineRule="auto"/>
        <w:ind w:right="-643"/>
        <w:jc w:val="both"/>
        <w:rPr>
          <w:rFonts w:eastAsia="Times New Roman" w:cstheme="minorHAnsi"/>
          <w:b/>
          <w:bCs/>
          <w:sz w:val="24"/>
          <w:szCs w:val="24"/>
          <w:lang w:eastAsia="el-GR"/>
        </w:rPr>
      </w:pPr>
      <w:r w:rsidRPr="008B112C">
        <w:rPr>
          <w:rFonts w:eastAsia="Times New Roman" w:cstheme="minorHAnsi"/>
          <w:b/>
          <w:bCs/>
          <w:sz w:val="24"/>
          <w:szCs w:val="24"/>
          <w:lang w:eastAsia="el-GR"/>
        </w:rPr>
        <w:t>4) Ιδιωτισμός:</w:t>
      </w:r>
      <w:r w:rsidRPr="008B112C">
        <w:rPr>
          <w:rFonts w:eastAsia="Times New Roman" w:cstheme="minorHAnsi"/>
          <w:sz w:val="24"/>
          <w:szCs w:val="24"/>
          <w:lang w:eastAsia="el-GR"/>
        </w:rPr>
        <w:t xml:space="preserve"> κάθε φράση της νέας ελληνικής γλώσσας που αποτελεί ιδιαίτερη έκφραση με μεταφορική σημασία</w:t>
      </w:r>
      <w:r w:rsidR="00B73ED8">
        <w:rPr>
          <w:rFonts w:eastAsia="Times New Roman" w:cstheme="minorHAnsi"/>
          <w:sz w:val="24"/>
          <w:szCs w:val="24"/>
          <w:lang w:eastAsia="el-GR"/>
        </w:rPr>
        <w:t xml:space="preserve">. </w:t>
      </w:r>
    </w:p>
    <w:p w14:paraId="3F9DBDA5" w14:textId="77777777" w:rsidR="00AB302C" w:rsidRPr="00AB302C" w:rsidRDefault="00AB302C" w:rsidP="006C3C0D">
      <w:pPr>
        <w:spacing w:before="754" w:after="0" w:line="240" w:lineRule="auto"/>
        <w:ind w:left="-110" w:right="4834"/>
        <w:jc w:val="both"/>
        <w:rPr>
          <w:rFonts w:eastAsia="Times New Roman" w:cstheme="minorHAnsi"/>
          <w:b/>
          <w:bCs/>
          <w:sz w:val="24"/>
          <w:szCs w:val="24"/>
          <w:lang w:eastAsia="el-GR"/>
        </w:rPr>
      </w:pPr>
      <w:r w:rsidRPr="00AB302C">
        <w:rPr>
          <w:rFonts w:eastAsia="Times New Roman" w:cstheme="minorHAnsi"/>
          <w:b/>
          <w:bCs/>
          <w:sz w:val="24"/>
          <w:szCs w:val="24"/>
          <w:lang w:eastAsia="el-GR"/>
        </w:rPr>
        <w:lastRenderedPageBreak/>
        <w:t>ΚΟΙΝΩΝΙΚΕΣ ΓΛΩΣΣΙΚΕΣ ΠΟΙΚΙΛΙΕΣ </w:t>
      </w:r>
    </w:p>
    <w:p w14:paraId="218135BD" w14:textId="011F1248" w:rsidR="00AB302C" w:rsidRPr="00AB302C" w:rsidRDefault="00AB302C" w:rsidP="006C3C0D">
      <w:pPr>
        <w:spacing w:before="182" w:after="0" w:line="240" w:lineRule="auto"/>
        <w:ind w:left="-408" w:right="-379" w:firstLine="653"/>
        <w:jc w:val="both"/>
        <w:rPr>
          <w:rFonts w:eastAsia="Times New Roman" w:cstheme="minorHAnsi"/>
          <w:sz w:val="24"/>
          <w:szCs w:val="24"/>
          <w:lang w:eastAsia="el-GR"/>
        </w:rPr>
      </w:pPr>
      <w:r w:rsidRPr="00AB302C">
        <w:rPr>
          <w:rFonts w:eastAsia="Times New Roman" w:cstheme="minorHAnsi"/>
          <w:sz w:val="24"/>
          <w:szCs w:val="24"/>
          <w:lang w:eastAsia="el-GR"/>
        </w:rPr>
        <w:t>Οι γεωγραφικές ποικιλίες αποτελούν ασφαλώς πολύτιμες δεξαμενές του γλωσσικού μας θησαυρού και γνήσιες πηγές πλουτισμού της γλώσσας μας. Όμως σήμερα οι γεωγραφικές ποικιλίες ολοένα και περιορίζονται. Κι αυτό οφείλεται στην ολοένα αυξανόμενη γλωσσική επικοινωνία των Ελλήνων (τηλέφωνο, ραδιόφωνο, τηλεόραση, Τύπος, συγκοινωνίες</w:t>
      </w:r>
      <w:r w:rsidR="00B73ED8">
        <w:rPr>
          <w:rFonts w:eastAsia="Times New Roman" w:cstheme="minorHAnsi"/>
          <w:sz w:val="24"/>
          <w:szCs w:val="24"/>
          <w:lang w:eastAsia="el-GR"/>
        </w:rPr>
        <w:t xml:space="preserve">, διαδίκτυο </w:t>
      </w:r>
      <w:r w:rsidRPr="00AB302C">
        <w:rPr>
          <w:rFonts w:eastAsia="Times New Roman" w:cstheme="minorHAnsi"/>
          <w:sz w:val="24"/>
          <w:szCs w:val="24"/>
          <w:lang w:eastAsia="el-GR"/>
        </w:rPr>
        <w:t>κλπ.) και, φυσικά, στο άπλωμα και την επίδραση της κοινής ομιλούμενης νεοελληνικής, που διαμορφώνεται στα αστικά κέντρα της χώρας και διδάσκεται στα σχολεία. </w:t>
      </w:r>
    </w:p>
    <w:p w14:paraId="2F8BB156" w14:textId="77777777" w:rsidR="00B73ED8" w:rsidRDefault="00AB302C" w:rsidP="00B73ED8">
      <w:pPr>
        <w:spacing w:after="0" w:line="240" w:lineRule="auto"/>
        <w:ind w:left="-418" w:right="-336" w:firstLine="624"/>
        <w:jc w:val="both"/>
        <w:rPr>
          <w:rFonts w:eastAsia="Times New Roman" w:cstheme="minorHAnsi"/>
          <w:sz w:val="24"/>
          <w:szCs w:val="24"/>
          <w:lang w:eastAsia="el-GR"/>
        </w:rPr>
      </w:pPr>
      <w:r w:rsidRPr="00AB302C">
        <w:rPr>
          <w:rFonts w:eastAsia="Times New Roman" w:cstheme="minorHAnsi"/>
          <w:sz w:val="24"/>
          <w:szCs w:val="24"/>
          <w:lang w:eastAsia="el-GR"/>
        </w:rPr>
        <w:t>Δε συμβαίνει, όμως, το ίδιο και με τις κοινωνικές γλωσσικές ποικιλίες. Αυτές είναι λογικό και φυσικό να υπάρχουν και να αναπτύσσονται μέσα στη γλωσσική κοινότητα, εκφράζοντας έτσι και υφαίνοντας τις ποικίλες μορφές της ζωής της που δεν είναι ξένες προς τους ποικίλους παράγοντες που τις δημιουργούν, δηλαδή: </w:t>
      </w:r>
    </w:p>
    <w:p w14:paraId="518A0C2F" w14:textId="3C9EB4D2" w:rsidR="00AB302C" w:rsidRPr="00AB302C" w:rsidRDefault="00AB302C" w:rsidP="00B02C3B">
      <w:pPr>
        <w:spacing w:after="0" w:line="240" w:lineRule="auto"/>
        <w:ind w:right="-336"/>
        <w:jc w:val="both"/>
        <w:rPr>
          <w:rFonts w:eastAsia="Times New Roman" w:cstheme="minorHAnsi"/>
          <w:sz w:val="24"/>
          <w:szCs w:val="24"/>
          <w:lang w:eastAsia="el-GR"/>
        </w:rPr>
      </w:pPr>
      <w:r w:rsidRPr="00AB302C">
        <w:rPr>
          <w:rFonts w:eastAsia="Times New Roman" w:cstheme="minorHAnsi"/>
          <w:b/>
          <w:bCs/>
          <w:sz w:val="24"/>
          <w:szCs w:val="24"/>
          <w:lang w:eastAsia="el-GR"/>
        </w:rPr>
        <w:t>α) Την ηλικία :</w:t>
      </w:r>
      <w:r w:rsidRPr="00AB302C">
        <w:rPr>
          <w:rFonts w:eastAsia="Times New Roman" w:cstheme="minorHAnsi"/>
          <w:sz w:val="24"/>
          <w:szCs w:val="24"/>
          <w:lang w:eastAsia="el-GR"/>
        </w:rPr>
        <w:t xml:space="preserve"> Άλλες συνήθως οι γλωσσικές προτιμήσεις των νεότερων και άλλες των </w:t>
      </w:r>
    </w:p>
    <w:p w14:paraId="264AE032" w14:textId="77777777" w:rsidR="00B73ED8" w:rsidRDefault="00AB302C" w:rsidP="006C3C0D">
      <w:pPr>
        <w:spacing w:after="0" w:line="240" w:lineRule="auto"/>
        <w:ind w:left="-29" w:right="-302" w:firstLine="418"/>
        <w:jc w:val="both"/>
        <w:rPr>
          <w:rFonts w:eastAsia="Times New Roman" w:cstheme="minorHAnsi"/>
          <w:sz w:val="24"/>
          <w:szCs w:val="24"/>
          <w:lang w:eastAsia="el-GR"/>
        </w:rPr>
      </w:pPr>
      <w:r w:rsidRPr="00AB302C">
        <w:rPr>
          <w:rFonts w:eastAsia="Times New Roman" w:cstheme="minorHAnsi"/>
          <w:sz w:val="24"/>
          <w:szCs w:val="24"/>
          <w:lang w:eastAsia="el-GR"/>
        </w:rPr>
        <w:t xml:space="preserve">μεγαλύτερων. </w:t>
      </w:r>
    </w:p>
    <w:p w14:paraId="255845F6" w14:textId="77777777" w:rsidR="00B02C3B" w:rsidRDefault="00AB302C" w:rsidP="00B73ED8">
      <w:pPr>
        <w:spacing w:after="0" w:line="240" w:lineRule="auto"/>
        <w:ind w:left="-29" w:right="-302"/>
        <w:jc w:val="both"/>
        <w:rPr>
          <w:rFonts w:eastAsia="Times New Roman" w:cstheme="minorHAnsi"/>
          <w:sz w:val="24"/>
          <w:szCs w:val="24"/>
          <w:lang w:eastAsia="el-GR"/>
        </w:rPr>
      </w:pPr>
      <w:r w:rsidRPr="00AB302C">
        <w:rPr>
          <w:rFonts w:eastAsia="Times New Roman" w:cstheme="minorHAnsi"/>
          <w:b/>
          <w:bCs/>
          <w:sz w:val="24"/>
          <w:szCs w:val="24"/>
          <w:lang w:eastAsia="el-GR"/>
        </w:rPr>
        <w:t>β) Τη μόρφωση :</w:t>
      </w:r>
      <w:r w:rsidRPr="00AB302C">
        <w:rPr>
          <w:rFonts w:eastAsia="Times New Roman" w:cstheme="minorHAnsi"/>
          <w:sz w:val="24"/>
          <w:szCs w:val="24"/>
          <w:lang w:eastAsia="el-GR"/>
        </w:rPr>
        <w:t xml:space="preserve"> Διαφοροποιούνται γλωσσικά άνθρωποι με διαφορετική μόρφωση. </w:t>
      </w:r>
    </w:p>
    <w:p w14:paraId="38023886" w14:textId="03E5E394" w:rsidR="00AB302C" w:rsidRPr="00AB302C" w:rsidRDefault="00AB302C" w:rsidP="00B73ED8">
      <w:pPr>
        <w:spacing w:after="0" w:line="240" w:lineRule="auto"/>
        <w:ind w:left="-29" w:right="-302"/>
        <w:jc w:val="both"/>
        <w:rPr>
          <w:rFonts w:eastAsia="Times New Roman" w:cstheme="minorHAnsi"/>
          <w:sz w:val="24"/>
          <w:szCs w:val="24"/>
          <w:lang w:eastAsia="el-GR"/>
        </w:rPr>
      </w:pPr>
      <w:r w:rsidRPr="00AB302C">
        <w:rPr>
          <w:rFonts w:eastAsia="Times New Roman" w:cstheme="minorHAnsi"/>
          <w:b/>
          <w:bCs/>
          <w:sz w:val="24"/>
          <w:szCs w:val="24"/>
          <w:lang w:eastAsia="el-GR"/>
        </w:rPr>
        <w:t>γ) Την κοινωνική τάξη :</w:t>
      </w:r>
      <w:r w:rsidRPr="00AB302C">
        <w:rPr>
          <w:rFonts w:eastAsia="Times New Roman" w:cstheme="minorHAnsi"/>
          <w:sz w:val="24"/>
          <w:szCs w:val="24"/>
          <w:lang w:eastAsia="el-GR"/>
        </w:rPr>
        <w:t xml:space="preserve"> Οι κοινωνικές διαφοροποιήσεις συνεπάγονται και γλωσσικές </w:t>
      </w:r>
    </w:p>
    <w:p w14:paraId="527CAE3B" w14:textId="77777777" w:rsidR="00B02C3B" w:rsidRDefault="00AB302C" w:rsidP="00B02C3B">
      <w:pPr>
        <w:spacing w:after="0" w:line="240" w:lineRule="auto"/>
        <w:ind w:left="-48" w:right="-274"/>
        <w:jc w:val="both"/>
        <w:rPr>
          <w:rFonts w:eastAsia="Times New Roman" w:cstheme="minorHAnsi"/>
          <w:sz w:val="24"/>
          <w:szCs w:val="24"/>
          <w:lang w:eastAsia="el-GR"/>
        </w:rPr>
      </w:pPr>
      <w:r w:rsidRPr="00AB302C">
        <w:rPr>
          <w:rFonts w:eastAsia="Times New Roman" w:cstheme="minorHAnsi"/>
          <w:sz w:val="24"/>
          <w:szCs w:val="24"/>
          <w:lang w:eastAsia="el-GR"/>
        </w:rPr>
        <w:t xml:space="preserve">διαφοροποιήσεις. </w:t>
      </w:r>
    </w:p>
    <w:p w14:paraId="4D2FD470" w14:textId="77777777" w:rsidR="00146827" w:rsidRDefault="00AB302C" w:rsidP="00146827">
      <w:pPr>
        <w:spacing w:after="0" w:line="240" w:lineRule="auto"/>
        <w:ind w:left="-48" w:right="-274"/>
        <w:jc w:val="both"/>
        <w:rPr>
          <w:rFonts w:eastAsia="Times New Roman" w:cstheme="minorHAnsi"/>
          <w:sz w:val="24"/>
          <w:szCs w:val="24"/>
          <w:lang w:eastAsia="el-GR"/>
        </w:rPr>
      </w:pPr>
      <w:r w:rsidRPr="00AB302C">
        <w:rPr>
          <w:rFonts w:eastAsia="Times New Roman" w:cstheme="minorHAnsi"/>
          <w:b/>
          <w:bCs/>
          <w:sz w:val="24"/>
          <w:szCs w:val="24"/>
          <w:lang w:eastAsia="el-GR"/>
        </w:rPr>
        <w:t>δ) Το φύλο :</w:t>
      </w:r>
      <w:r w:rsidRPr="00AB302C">
        <w:rPr>
          <w:rFonts w:eastAsia="Times New Roman" w:cstheme="minorHAnsi"/>
          <w:sz w:val="24"/>
          <w:szCs w:val="24"/>
          <w:lang w:eastAsia="el-GR"/>
        </w:rPr>
        <w:t xml:space="preserve"> Οι ρόλοι τους οποίους «μοιράζε</w:t>
      </w:r>
      <w:r w:rsidR="00146827">
        <w:rPr>
          <w:rFonts w:eastAsia="Times New Roman" w:cstheme="minorHAnsi"/>
          <w:sz w:val="24"/>
          <w:szCs w:val="24"/>
          <w:lang w:eastAsia="el-GR"/>
        </w:rPr>
        <w:t xml:space="preserve">ι» η </w:t>
      </w:r>
      <w:r w:rsidRPr="00AB302C">
        <w:rPr>
          <w:rFonts w:eastAsia="Times New Roman" w:cstheme="minorHAnsi"/>
          <w:sz w:val="24"/>
          <w:szCs w:val="24"/>
          <w:lang w:eastAsia="el-GR"/>
        </w:rPr>
        <w:t>κοινωνία στα δύο φύλα είναι τέτοιοι, ώστε μερικοί </w:t>
      </w:r>
      <w:r w:rsidR="00146827">
        <w:rPr>
          <w:rFonts w:eastAsia="Times New Roman" w:cstheme="minorHAnsi"/>
          <w:sz w:val="24"/>
          <w:szCs w:val="24"/>
          <w:lang w:eastAsia="el-GR"/>
        </w:rPr>
        <w:t xml:space="preserve"> </w:t>
      </w:r>
      <w:proofErr w:type="spellStart"/>
      <w:r w:rsidRPr="00AB302C">
        <w:rPr>
          <w:rFonts w:eastAsia="Times New Roman" w:cstheme="minorHAnsi"/>
          <w:sz w:val="24"/>
          <w:szCs w:val="24"/>
          <w:lang w:eastAsia="el-GR"/>
        </w:rPr>
        <w:t>κοινωνιογλωσσολόγοι</w:t>
      </w:r>
      <w:proofErr w:type="spellEnd"/>
      <w:r w:rsidRPr="00AB302C">
        <w:rPr>
          <w:rFonts w:eastAsia="Times New Roman" w:cstheme="minorHAnsi"/>
          <w:sz w:val="24"/>
          <w:szCs w:val="24"/>
          <w:lang w:eastAsia="el-GR"/>
        </w:rPr>
        <w:t xml:space="preserve"> να υποστηρίζουν ότι επηρεάζουν και διαφοροποιούν τη γλώσσα που </w:t>
      </w:r>
      <w:r w:rsidRPr="006C3C0D">
        <w:rPr>
          <w:rFonts w:eastAsia="Times New Roman" w:cstheme="minorHAnsi"/>
          <w:sz w:val="24"/>
          <w:szCs w:val="24"/>
          <w:lang w:eastAsia="el-GR"/>
        </w:rPr>
        <w:t xml:space="preserve">αυτά χρησιμοποιούν. </w:t>
      </w:r>
    </w:p>
    <w:p w14:paraId="5BFDA8E0" w14:textId="77777777" w:rsidR="00146827" w:rsidRDefault="00AB302C" w:rsidP="00146827">
      <w:pPr>
        <w:spacing w:after="0" w:line="240" w:lineRule="auto"/>
        <w:ind w:left="-48" w:right="-274"/>
        <w:jc w:val="both"/>
        <w:rPr>
          <w:rFonts w:eastAsia="Times New Roman" w:cstheme="minorHAnsi"/>
          <w:sz w:val="24"/>
          <w:szCs w:val="24"/>
          <w:lang w:eastAsia="el-GR"/>
        </w:rPr>
      </w:pPr>
      <w:r w:rsidRPr="00146827">
        <w:rPr>
          <w:rFonts w:eastAsia="Times New Roman" w:cstheme="minorHAnsi"/>
          <w:b/>
          <w:bCs/>
          <w:sz w:val="24"/>
          <w:szCs w:val="24"/>
          <w:lang w:eastAsia="el-GR"/>
        </w:rPr>
        <w:t>ε) Το επάγγελμα:</w:t>
      </w:r>
      <w:r w:rsidRPr="006C3C0D">
        <w:rPr>
          <w:rFonts w:eastAsia="Times New Roman" w:cstheme="minorHAnsi"/>
          <w:sz w:val="24"/>
          <w:szCs w:val="24"/>
          <w:lang w:eastAsia="el-GR"/>
        </w:rPr>
        <w:t xml:space="preserve"> Η γλώσσα διαφοροποιείται από επάγγελμα σε επάγγελμα</w:t>
      </w:r>
      <w:r w:rsidR="00146827">
        <w:rPr>
          <w:rFonts w:eastAsia="Times New Roman" w:cstheme="minorHAnsi"/>
          <w:sz w:val="24"/>
          <w:szCs w:val="24"/>
          <w:lang w:eastAsia="el-GR"/>
        </w:rPr>
        <w:t>.</w:t>
      </w:r>
    </w:p>
    <w:p w14:paraId="36105623" w14:textId="77777777" w:rsidR="00146827" w:rsidRDefault="00AB302C" w:rsidP="00146827">
      <w:pPr>
        <w:spacing w:after="0" w:line="240" w:lineRule="auto"/>
        <w:ind w:left="-48" w:right="-274"/>
        <w:jc w:val="both"/>
        <w:rPr>
          <w:rFonts w:eastAsia="Times New Roman" w:cstheme="minorHAnsi"/>
          <w:sz w:val="24"/>
          <w:szCs w:val="24"/>
          <w:u w:val="single"/>
          <w:lang w:eastAsia="el-GR"/>
        </w:rPr>
      </w:pPr>
      <w:r w:rsidRPr="00146827">
        <w:rPr>
          <w:rFonts w:eastAsia="Times New Roman" w:cstheme="minorHAnsi"/>
          <w:b/>
          <w:bCs/>
          <w:sz w:val="24"/>
          <w:szCs w:val="24"/>
          <w:lang w:eastAsia="el-GR"/>
        </w:rPr>
        <w:t>στ) Την ιδεολογία.</w:t>
      </w:r>
      <w:r w:rsidRPr="006C3C0D">
        <w:rPr>
          <w:rFonts w:eastAsia="Times New Roman" w:cstheme="minorHAnsi"/>
          <w:sz w:val="24"/>
          <w:szCs w:val="24"/>
          <w:u w:val="single"/>
          <w:lang w:eastAsia="el-GR"/>
        </w:rPr>
        <w:t xml:space="preserve"> </w:t>
      </w:r>
    </w:p>
    <w:p w14:paraId="26914BDC" w14:textId="77777777" w:rsidR="004F1150" w:rsidRDefault="00AB302C" w:rsidP="00146827">
      <w:pPr>
        <w:spacing w:after="0" w:line="240" w:lineRule="auto"/>
        <w:ind w:left="-48" w:right="-274"/>
        <w:jc w:val="both"/>
        <w:rPr>
          <w:rFonts w:eastAsia="Times New Roman" w:cstheme="minorHAnsi"/>
          <w:sz w:val="24"/>
          <w:szCs w:val="24"/>
          <w:lang w:eastAsia="el-GR"/>
        </w:rPr>
      </w:pPr>
      <w:r w:rsidRPr="004F1150">
        <w:rPr>
          <w:rFonts w:eastAsia="Times New Roman" w:cstheme="minorHAnsi"/>
          <w:b/>
          <w:bCs/>
          <w:sz w:val="24"/>
          <w:szCs w:val="24"/>
          <w:lang w:eastAsia="el-GR"/>
        </w:rPr>
        <w:t xml:space="preserve">ζ) Την καταγωγή </w:t>
      </w:r>
      <w:proofErr w:type="spellStart"/>
      <w:r w:rsidRPr="004F1150">
        <w:rPr>
          <w:rFonts w:eastAsia="Times New Roman" w:cstheme="minorHAnsi"/>
          <w:b/>
          <w:bCs/>
          <w:sz w:val="24"/>
          <w:szCs w:val="24"/>
          <w:lang w:eastAsia="el-GR"/>
        </w:rPr>
        <w:t>κ.ά</w:t>
      </w:r>
      <w:proofErr w:type="spellEnd"/>
      <w:r w:rsidRPr="004F1150">
        <w:rPr>
          <w:rFonts w:eastAsia="Times New Roman" w:cstheme="minorHAnsi"/>
          <w:b/>
          <w:bCs/>
          <w:sz w:val="24"/>
          <w:szCs w:val="24"/>
          <w:lang w:eastAsia="el-GR"/>
        </w:rPr>
        <w:t>,</w:t>
      </w:r>
      <w:r w:rsidRPr="006C3C0D">
        <w:rPr>
          <w:rFonts w:eastAsia="Times New Roman" w:cstheme="minorHAnsi"/>
          <w:sz w:val="24"/>
          <w:szCs w:val="24"/>
          <w:lang w:eastAsia="el-GR"/>
        </w:rPr>
        <w:t xml:space="preserve"> κοινωνικά χαρακτηριστικά του ομιλητή. </w:t>
      </w:r>
    </w:p>
    <w:p w14:paraId="56567A57" w14:textId="5363611C" w:rsidR="008A0FA5" w:rsidRPr="00D32EDF" w:rsidRDefault="00AB302C" w:rsidP="00D32EDF">
      <w:pPr>
        <w:spacing w:after="0" w:line="240" w:lineRule="auto"/>
        <w:ind w:left="-48" w:right="-274"/>
        <w:jc w:val="both"/>
        <w:rPr>
          <w:rFonts w:eastAsia="Times New Roman" w:cstheme="minorHAnsi"/>
          <w:sz w:val="24"/>
          <w:szCs w:val="24"/>
          <w:lang w:eastAsia="el-GR"/>
        </w:rPr>
      </w:pPr>
      <w:r w:rsidRPr="00D32EDF">
        <w:rPr>
          <w:rFonts w:eastAsia="Times New Roman" w:cstheme="minorHAnsi"/>
          <w:b/>
          <w:bCs/>
          <w:sz w:val="24"/>
          <w:szCs w:val="24"/>
          <w:lang w:eastAsia="el-GR"/>
        </w:rPr>
        <w:t>η) Τις κοινωνικές περιστάσεις :</w:t>
      </w:r>
      <w:r w:rsidRPr="00D32EDF">
        <w:rPr>
          <w:rFonts w:eastAsia="Times New Roman" w:cstheme="minorHAnsi"/>
          <w:sz w:val="24"/>
          <w:szCs w:val="24"/>
          <w:lang w:eastAsia="el-GR"/>
        </w:rPr>
        <w:t xml:space="preserve"> Ο ίδιος ο ομιλητής χρησιμοποιεί διαφορετικές γλωσσικές</w:t>
      </w:r>
    </w:p>
    <w:p w14:paraId="11B37009" w14:textId="1F92B603" w:rsidR="00EA1BFA" w:rsidRPr="00EA1BFA" w:rsidRDefault="00D32EDF" w:rsidP="00D32EDF">
      <w:pPr>
        <w:spacing w:after="0" w:line="240" w:lineRule="auto"/>
        <w:ind w:left="29" w:right="-130" w:hanging="806"/>
        <w:jc w:val="both"/>
        <w:rPr>
          <w:rFonts w:eastAsia="Times New Roman" w:cstheme="minorHAnsi"/>
          <w:sz w:val="24"/>
          <w:szCs w:val="24"/>
          <w:lang w:eastAsia="el-GR"/>
        </w:rPr>
      </w:pPr>
      <w:r>
        <w:rPr>
          <w:rFonts w:eastAsia="Times New Roman" w:cstheme="minorHAnsi"/>
          <w:sz w:val="24"/>
          <w:szCs w:val="24"/>
          <w:lang w:eastAsia="el-GR"/>
        </w:rPr>
        <w:t xml:space="preserve">              </w:t>
      </w:r>
      <w:r w:rsidR="00EA1BFA" w:rsidRPr="00EA1BFA">
        <w:rPr>
          <w:rFonts w:eastAsia="Times New Roman" w:cstheme="minorHAnsi"/>
          <w:sz w:val="24"/>
          <w:szCs w:val="24"/>
          <w:lang w:eastAsia="el-GR"/>
        </w:rPr>
        <w:t>ποικιλίες σε διαφορετικές κοινωνικές περιστάσεις και διαφορετικές κοινωνικές</w:t>
      </w:r>
      <w:r>
        <w:rPr>
          <w:rFonts w:eastAsia="Times New Roman" w:cstheme="minorHAnsi"/>
          <w:sz w:val="24"/>
          <w:szCs w:val="24"/>
          <w:lang w:eastAsia="el-GR"/>
        </w:rPr>
        <w:t xml:space="preserve"> </w:t>
      </w:r>
      <w:r w:rsidR="00EA1BFA" w:rsidRPr="00EA1BFA">
        <w:rPr>
          <w:rFonts w:eastAsia="Times New Roman" w:cstheme="minorHAnsi"/>
          <w:sz w:val="24"/>
          <w:szCs w:val="24"/>
          <w:lang w:eastAsia="el-GR"/>
        </w:rPr>
        <w:t>επιδιώξεις. Ανάλογα δηλαδή με την περίσταση ο ομιλητής χρησιμοποιεί και διαφορετικό επίπεδο λόγου. Έτσι, η γλώσσα λειτουργεί σε πολλά επίπεδα που το καθένα τους παρουσιάζει τα δικά του γνωρίσματα. Πρόκειται για ιδιαίτερες χρήσεις της γλώσσας που εξυπηρετούν ιδιαίτερους σκοπούς. </w:t>
      </w:r>
    </w:p>
    <w:p w14:paraId="2BDDB4A8" w14:textId="0A4745FA" w:rsidR="00EA1BFA" w:rsidRPr="00EA1BFA" w:rsidRDefault="00EA1BFA" w:rsidP="00583CC9">
      <w:pPr>
        <w:spacing w:before="163" w:after="0" w:line="240" w:lineRule="auto"/>
        <w:ind w:right="-115"/>
        <w:jc w:val="both"/>
        <w:rPr>
          <w:rFonts w:eastAsia="Times New Roman" w:cstheme="minorHAnsi"/>
          <w:sz w:val="24"/>
          <w:szCs w:val="24"/>
          <w:lang w:eastAsia="el-GR"/>
        </w:rPr>
      </w:pPr>
      <w:r w:rsidRPr="00EA1BFA">
        <w:rPr>
          <w:rFonts w:eastAsia="Times New Roman" w:cstheme="minorHAnsi"/>
          <w:sz w:val="24"/>
          <w:szCs w:val="24"/>
          <w:lang w:eastAsia="el-GR"/>
        </w:rPr>
        <w:t xml:space="preserve">Το κάθε επίπεδο της γλώσσας που το καθορίζουν οι περιστάσεις ονομάζεται </w:t>
      </w:r>
      <w:r w:rsidRPr="00EA1BFA">
        <w:rPr>
          <w:rFonts w:eastAsia="Times New Roman" w:cstheme="minorHAnsi"/>
          <w:sz w:val="24"/>
          <w:szCs w:val="24"/>
          <w:u w:val="single"/>
          <w:lang w:eastAsia="el-GR"/>
        </w:rPr>
        <w:t xml:space="preserve">ύφος </w:t>
      </w:r>
      <w:r w:rsidRPr="00EA1BFA">
        <w:rPr>
          <w:rFonts w:eastAsia="Times New Roman" w:cstheme="minorHAnsi"/>
          <w:sz w:val="24"/>
          <w:szCs w:val="24"/>
          <w:lang w:eastAsia="el-GR"/>
        </w:rPr>
        <w:t>και διαμορφώνεται από τον καθένα χωριστά κατά περίπτωση και μορφή επικοινωνίας. Το ύφος και το επίπεδ</w:t>
      </w:r>
      <w:r w:rsidR="00583CC9">
        <w:rPr>
          <w:rFonts w:eastAsia="Times New Roman" w:cstheme="minorHAnsi"/>
          <w:sz w:val="24"/>
          <w:szCs w:val="24"/>
          <w:lang w:eastAsia="el-GR"/>
        </w:rPr>
        <w:t>ό</w:t>
      </w:r>
      <w:r w:rsidRPr="00EA1BFA">
        <w:rPr>
          <w:rFonts w:eastAsia="Times New Roman" w:cstheme="minorHAnsi"/>
          <w:sz w:val="24"/>
          <w:szCs w:val="24"/>
          <w:lang w:eastAsia="el-GR"/>
        </w:rPr>
        <w:t xml:space="preserve"> του εξαρτάται κάθε φορά από τη βαρύτητα των μηνυμάτων, από το σκοπό τους, από τον ίδιο τον ομιλητή και της προσπάθειές του. </w:t>
      </w:r>
    </w:p>
    <w:p w14:paraId="73684B06" w14:textId="77777777" w:rsidR="00EA1BFA" w:rsidRPr="00EA1BFA" w:rsidRDefault="00EA1BFA" w:rsidP="003B0B2C">
      <w:pPr>
        <w:spacing w:before="283" w:after="0" w:line="240" w:lineRule="auto"/>
        <w:ind w:right="-307"/>
        <w:jc w:val="both"/>
        <w:rPr>
          <w:rFonts w:eastAsia="Times New Roman" w:cstheme="minorHAnsi"/>
          <w:sz w:val="24"/>
          <w:szCs w:val="24"/>
          <w:lang w:eastAsia="el-GR"/>
        </w:rPr>
      </w:pPr>
      <w:r w:rsidRPr="00EA1BFA">
        <w:rPr>
          <w:rFonts w:eastAsia="Times New Roman" w:cstheme="minorHAnsi"/>
          <w:sz w:val="24"/>
          <w:szCs w:val="24"/>
          <w:lang w:eastAsia="el-GR"/>
        </w:rPr>
        <w:t>Το υφολογικό επίπεδο, για να είναι αποτελεσματικό, πρέπει να ανταποκρίνεται στο κοινωνικό επίπεδο. Γιατί μονάχα έτσι ο λόγος κάποιου μπορεί να είναι αποτελεσματικός. Τελικά δηλαδή, το ύφος διαμορφώνεται από παράγοντες, όπως : Ποιος μιλάει, σε ποιον, με ποιο σκοπό, με ποιο θέμα, που, πότε, γιατί, πώς κλπ. Αυτό σημαίνουν ότι το ίδιο άτομο μιλάει ανάλογα με τις συγκεκριμένες κάθε φορά ανάγκες σε πολλά επίπεδα και δημιουργεί αμέτρητα κείμενα (ποιητικά, πεζά, λογοτεχνικά, επιστημονικά, λόγια, λαϊκά, ιστορικά, φιλοσοφικά, θεατρικά, κινηματογραφικά, αθλητικά, ραδιοτηλεοπτικά, θρησκευτικά, θεολογικά, σύνθετα και απλά, ήπια και σκληρά, της χαράς και της λύπης κ.ά. πολλά). </w:t>
      </w:r>
    </w:p>
    <w:p w14:paraId="7FA9EABC" w14:textId="77777777" w:rsidR="00ED625E" w:rsidRDefault="00ED625E" w:rsidP="00D32EDF">
      <w:pPr>
        <w:spacing w:before="408" w:after="0" w:line="240" w:lineRule="auto"/>
        <w:ind w:left="192" w:right="-106"/>
        <w:jc w:val="both"/>
        <w:rPr>
          <w:rFonts w:eastAsia="Times New Roman" w:cstheme="minorHAnsi"/>
          <w:b/>
          <w:bCs/>
          <w:sz w:val="24"/>
          <w:szCs w:val="24"/>
          <w:lang w:eastAsia="el-GR"/>
        </w:rPr>
      </w:pPr>
    </w:p>
    <w:p w14:paraId="0053FB4A" w14:textId="30DBE9ED" w:rsidR="00ED625E" w:rsidRDefault="00EA1BFA" w:rsidP="00D32EDF">
      <w:pPr>
        <w:spacing w:before="408" w:after="0" w:line="240" w:lineRule="auto"/>
        <w:ind w:left="192" w:right="-106"/>
        <w:jc w:val="both"/>
        <w:rPr>
          <w:rFonts w:eastAsia="Times New Roman" w:cstheme="minorHAnsi"/>
          <w:b/>
          <w:bCs/>
          <w:sz w:val="24"/>
          <w:szCs w:val="24"/>
          <w:lang w:eastAsia="el-GR"/>
        </w:rPr>
      </w:pPr>
      <w:r w:rsidRPr="00EA1BFA">
        <w:rPr>
          <w:rFonts w:eastAsia="Times New Roman" w:cstheme="minorHAnsi"/>
          <w:b/>
          <w:bCs/>
          <w:sz w:val="24"/>
          <w:szCs w:val="24"/>
          <w:lang w:eastAsia="el-GR"/>
        </w:rPr>
        <w:lastRenderedPageBreak/>
        <w:t>Ειδικές γλώσσες</w:t>
      </w:r>
    </w:p>
    <w:p w14:paraId="3AD443A7" w14:textId="49847DED" w:rsidR="00EA1BFA" w:rsidRPr="00EA1BFA" w:rsidRDefault="00EA1BFA" w:rsidP="00ED625E">
      <w:pPr>
        <w:spacing w:before="408" w:after="0" w:line="240" w:lineRule="auto"/>
        <w:ind w:left="192" w:right="-106"/>
        <w:jc w:val="both"/>
        <w:rPr>
          <w:rFonts w:eastAsia="Times New Roman" w:cstheme="minorHAnsi"/>
          <w:sz w:val="24"/>
          <w:szCs w:val="24"/>
          <w:lang w:eastAsia="el-GR"/>
        </w:rPr>
      </w:pPr>
      <w:r w:rsidRPr="00EA1BFA">
        <w:rPr>
          <w:rFonts w:eastAsia="Times New Roman" w:cstheme="minorHAnsi"/>
          <w:sz w:val="24"/>
          <w:szCs w:val="24"/>
          <w:u w:val="single"/>
          <w:lang w:eastAsia="el-GR"/>
        </w:rPr>
        <w:t xml:space="preserve">Ονομάζονται </w:t>
      </w:r>
      <w:r w:rsidRPr="00EA1BFA">
        <w:rPr>
          <w:rFonts w:eastAsia="Times New Roman" w:cstheme="minorHAnsi"/>
          <w:sz w:val="24"/>
          <w:szCs w:val="24"/>
          <w:lang w:eastAsia="el-GR"/>
        </w:rPr>
        <w:t xml:space="preserve">οι γλωσσικές ποικιλίες που συνδέονται με επαγγελματικές ομάδες στα πλαίσια του καταμερισμού της επαγγελματικής δραστηριότητας. Κάθε επαγγελματική ομάδα, για να εξυπηρετήσει τους επαγγελματικούς της σκοπούς διαμορφώνει στο πλαίσιο της εθνικής γλώσσας τη δική της γλωσσική ποικιλία χρησιμοποιώντας τη δική της ιδιότυπη ορολογία. Έχουμε έτσι τις ειδικές γλώσσες των νομικών, των γιατρών, των μηχανικών, των ψαράδων, των ποδοσφαιριστών, των θεολόγων, των χημικών, των μαθηματικών </w:t>
      </w:r>
      <w:proofErr w:type="spellStart"/>
      <w:r w:rsidRPr="00EA1BFA">
        <w:rPr>
          <w:rFonts w:eastAsia="Times New Roman" w:cstheme="minorHAnsi"/>
          <w:sz w:val="24"/>
          <w:szCs w:val="24"/>
          <w:lang w:eastAsia="el-GR"/>
        </w:rPr>
        <w:t>κλπ</w:t>
      </w:r>
      <w:proofErr w:type="spellEnd"/>
      <w:r w:rsidRPr="00EA1BFA">
        <w:rPr>
          <w:rFonts w:eastAsia="Times New Roman" w:cstheme="minorHAnsi"/>
          <w:sz w:val="24"/>
          <w:szCs w:val="24"/>
          <w:lang w:eastAsia="el-GR"/>
        </w:rPr>
        <w:t>, οι οποίες χαρακτηρίζονται κυρίως από λεξιλογικές διαφορές που οφείλονται είτε σε χρήση ειδικών όρων είτε στη χρήση καθημερινών </w:t>
      </w:r>
      <w:r w:rsidR="00ED625E">
        <w:rPr>
          <w:rFonts w:eastAsia="Times New Roman" w:cstheme="minorHAnsi"/>
          <w:sz w:val="24"/>
          <w:szCs w:val="24"/>
          <w:lang w:eastAsia="el-GR"/>
        </w:rPr>
        <w:t>λέ</w:t>
      </w:r>
      <w:r w:rsidRPr="00EA1BFA">
        <w:rPr>
          <w:rFonts w:eastAsia="Times New Roman" w:cstheme="minorHAnsi"/>
          <w:sz w:val="24"/>
          <w:szCs w:val="24"/>
          <w:lang w:eastAsia="el-GR"/>
        </w:rPr>
        <w:t>ξεων που φορτίζονται όμως κατά περίπτωση με ιδιαίτερο σημασιολογικό φορτίο. Ένα κείμενο μαθηματικό, για παράδειγμα, διαφέρει από ένα κείμενο θεολογικό ως προς το περιεχόμενο, το θέμα, το λεξιλόγιο, την ορολογία, την οργάνωση του υλικού κλπ. Από τις λέξεις - όρους των ειδικών γλωσσών υπάρχουν: 1) Λέξεις που χρησιμοποιούνται αποκλειστικά και μόνο από τις ειδικές γλώσσες στις οποίες ανήκουν. </w:t>
      </w:r>
    </w:p>
    <w:p w14:paraId="1332C1D9" w14:textId="77777777" w:rsidR="00E3340C" w:rsidRDefault="00EA1BFA" w:rsidP="00E3340C">
      <w:pPr>
        <w:spacing w:before="211" w:after="0" w:line="240" w:lineRule="auto"/>
        <w:ind w:left="130" w:right="-53"/>
        <w:jc w:val="both"/>
        <w:rPr>
          <w:rFonts w:eastAsia="Times New Roman" w:cstheme="minorHAnsi"/>
          <w:sz w:val="24"/>
          <w:szCs w:val="24"/>
          <w:lang w:eastAsia="el-GR"/>
        </w:rPr>
      </w:pPr>
      <w:r w:rsidRPr="00EA1BFA">
        <w:rPr>
          <w:rFonts w:eastAsia="Times New Roman" w:cstheme="minorHAnsi"/>
          <w:sz w:val="24"/>
          <w:szCs w:val="24"/>
          <w:lang w:eastAsia="el-GR"/>
        </w:rPr>
        <w:t xml:space="preserve">2) Λέξεις που, εκτός από τις ειδικές γλώσσες στις οποίες ανήκουν, μπορούν να χρησιμοποιηθούν και αλλού. Για παράδειγμα, η λέξη </w:t>
      </w:r>
      <w:r w:rsidRPr="00EA1BFA">
        <w:rPr>
          <w:rFonts w:eastAsia="Times New Roman" w:cstheme="minorHAnsi"/>
          <w:sz w:val="24"/>
          <w:szCs w:val="24"/>
          <w:u w:val="single"/>
          <w:lang w:eastAsia="el-GR"/>
        </w:rPr>
        <w:t>μεθάνιο χρ</w:t>
      </w:r>
      <w:r w:rsidRPr="00EA1BFA">
        <w:rPr>
          <w:rFonts w:eastAsia="Times New Roman" w:cstheme="minorHAnsi"/>
          <w:sz w:val="24"/>
          <w:szCs w:val="24"/>
          <w:lang w:eastAsia="el-GR"/>
        </w:rPr>
        <w:t xml:space="preserve">ησιμοποιείται μόνο στη χημεία. Η λέξη όμως, </w:t>
      </w:r>
      <w:r w:rsidRPr="00EA1BFA">
        <w:rPr>
          <w:rFonts w:eastAsia="Times New Roman" w:cstheme="minorHAnsi"/>
          <w:sz w:val="24"/>
          <w:szCs w:val="24"/>
          <w:u w:val="single"/>
          <w:lang w:eastAsia="el-GR"/>
        </w:rPr>
        <w:t xml:space="preserve">κύτταρο, </w:t>
      </w:r>
      <w:r w:rsidRPr="00EA1BFA">
        <w:rPr>
          <w:rFonts w:eastAsia="Times New Roman" w:cstheme="minorHAnsi"/>
          <w:sz w:val="24"/>
          <w:szCs w:val="24"/>
          <w:lang w:eastAsia="el-GR"/>
        </w:rPr>
        <w:t xml:space="preserve">εκτός από τις φυσικές επιστήμες (βοτανική, ζωολογία, ανθρωπολογία </w:t>
      </w:r>
      <w:proofErr w:type="spellStart"/>
      <w:r w:rsidRPr="00EA1BFA">
        <w:rPr>
          <w:rFonts w:eastAsia="Times New Roman" w:cstheme="minorHAnsi"/>
          <w:sz w:val="24"/>
          <w:szCs w:val="24"/>
          <w:lang w:eastAsia="el-GR"/>
        </w:rPr>
        <w:t>κλπ</w:t>
      </w:r>
      <w:proofErr w:type="spellEnd"/>
      <w:r w:rsidRPr="00EA1BFA">
        <w:rPr>
          <w:rFonts w:eastAsia="Times New Roman" w:cstheme="minorHAnsi"/>
          <w:sz w:val="24"/>
          <w:szCs w:val="24"/>
          <w:lang w:eastAsia="el-GR"/>
        </w:rPr>
        <w:t>), όπου συνηθίζεται, είναι δυνατόν να χρησιμοποιηθεί και αλλού π.χ. Η οικογένεια είναι το κύτταρο της κοινωνίας. - Η πρόταση αποτελεί το κύτταρο του λόγου. </w:t>
      </w:r>
    </w:p>
    <w:p w14:paraId="1F30989A" w14:textId="77777777" w:rsidR="00E3340C" w:rsidRDefault="00EA1BFA" w:rsidP="00E3340C">
      <w:pPr>
        <w:spacing w:before="211" w:after="0" w:line="240" w:lineRule="auto"/>
        <w:ind w:left="130" w:right="-53"/>
        <w:jc w:val="both"/>
        <w:rPr>
          <w:rFonts w:eastAsia="Times New Roman" w:cstheme="minorHAnsi"/>
          <w:b/>
          <w:bCs/>
          <w:sz w:val="24"/>
          <w:szCs w:val="24"/>
          <w:lang w:eastAsia="el-GR"/>
        </w:rPr>
      </w:pPr>
      <w:r w:rsidRPr="00EA1BFA">
        <w:rPr>
          <w:rFonts w:eastAsia="Times New Roman" w:cstheme="minorHAnsi"/>
          <w:b/>
          <w:bCs/>
          <w:sz w:val="24"/>
          <w:szCs w:val="24"/>
          <w:lang w:eastAsia="el-GR"/>
        </w:rPr>
        <w:t>Η οργάνωση του λόγου</w:t>
      </w:r>
    </w:p>
    <w:p w14:paraId="0FC5B8B7" w14:textId="77777777" w:rsidR="00E3340C" w:rsidRPr="00E3340C" w:rsidRDefault="00EA1BFA" w:rsidP="00E3340C">
      <w:pPr>
        <w:spacing w:before="211" w:after="0" w:line="240" w:lineRule="auto"/>
        <w:ind w:left="130" w:right="-53"/>
        <w:jc w:val="both"/>
        <w:rPr>
          <w:rFonts w:eastAsia="Times New Roman" w:cstheme="minorHAnsi"/>
          <w:b/>
          <w:bCs/>
          <w:sz w:val="24"/>
          <w:szCs w:val="24"/>
          <w:lang w:eastAsia="el-GR"/>
        </w:rPr>
      </w:pPr>
      <w:r w:rsidRPr="00EA1BFA">
        <w:rPr>
          <w:rFonts w:eastAsia="Times New Roman" w:cstheme="minorHAnsi"/>
          <w:b/>
          <w:bCs/>
          <w:sz w:val="24"/>
          <w:szCs w:val="24"/>
          <w:lang w:eastAsia="el-GR"/>
        </w:rPr>
        <w:t xml:space="preserve"> Πειθώ και επιχείρημα. </w:t>
      </w:r>
    </w:p>
    <w:p w14:paraId="29B8568B" w14:textId="77777777" w:rsidR="00080FF7" w:rsidRDefault="00EA1BFA" w:rsidP="00E3340C">
      <w:pPr>
        <w:spacing w:before="211" w:after="0" w:line="240" w:lineRule="auto"/>
        <w:ind w:left="130" w:right="-53"/>
        <w:jc w:val="both"/>
        <w:rPr>
          <w:rFonts w:eastAsia="Times New Roman" w:cstheme="minorHAnsi"/>
          <w:sz w:val="24"/>
          <w:szCs w:val="24"/>
          <w:lang w:eastAsia="el-GR"/>
        </w:rPr>
      </w:pPr>
      <w:r w:rsidRPr="00EA1BFA">
        <w:rPr>
          <w:rFonts w:eastAsia="Times New Roman" w:cstheme="minorHAnsi"/>
          <w:b/>
          <w:bCs/>
          <w:sz w:val="24"/>
          <w:szCs w:val="24"/>
          <w:lang w:eastAsia="el-GR"/>
        </w:rPr>
        <w:t>Πειθώ</w:t>
      </w:r>
      <w:r w:rsidRPr="00EA1BFA">
        <w:rPr>
          <w:rFonts w:eastAsia="Times New Roman" w:cstheme="minorHAnsi"/>
          <w:sz w:val="24"/>
          <w:szCs w:val="24"/>
          <w:lang w:eastAsia="el-GR"/>
        </w:rPr>
        <w:t xml:space="preserve"> </w:t>
      </w:r>
      <w:r w:rsidR="00E3340C">
        <w:rPr>
          <w:rFonts w:eastAsia="Times New Roman" w:cstheme="minorHAnsi"/>
          <w:sz w:val="24"/>
          <w:szCs w:val="24"/>
          <w:lang w:eastAsia="el-GR"/>
        </w:rPr>
        <w:t xml:space="preserve">: </w:t>
      </w:r>
      <w:r w:rsidRPr="00EA1BFA">
        <w:rPr>
          <w:rFonts w:eastAsia="Times New Roman" w:cstheme="minorHAnsi"/>
          <w:sz w:val="24"/>
          <w:szCs w:val="24"/>
          <w:lang w:eastAsia="el-GR"/>
        </w:rPr>
        <w:t>η δύναμη του να πείθεις, η πειστικότητα, η υπακοή (πείθω</w:t>
      </w:r>
      <w:r w:rsidR="00080FF7">
        <w:rPr>
          <w:rFonts w:eastAsia="Times New Roman" w:cstheme="minorHAnsi"/>
          <w:sz w:val="24"/>
          <w:szCs w:val="24"/>
          <w:lang w:eastAsia="el-GR"/>
        </w:rPr>
        <w:t xml:space="preserve">: </w:t>
      </w:r>
      <w:r w:rsidRPr="00EA1BFA">
        <w:rPr>
          <w:rFonts w:eastAsia="Times New Roman" w:cstheme="minorHAnsi"/>
          <w:sz w:val="24"/>
          <w:szCs w:val="24"/>
          <w:lang w:eastAsia="el-GR"/>
        </w:rPr>
        <w:t xml:space="preserve">κάνω κάποιον να συμφωνήσει μαζί μου. </w:t>
      </w:r>
      <w:r w:rsidR="00080FF7">
        <w:rPr>
          <w:rFonts w:eastAsia="Times New Roman" w:cstheme="minorHAnsi"/>
          <w:sz w:val="24"/>
          <w:szCs w:val="24"/>
          <w:lang w:eastAsia="el-GR"/>
        </w:rPr>
        <w:t>–</w:t>
      </w:r>
      <w:r w:rsidRPr="00EA1BFA">
        <w:rPr>
          <w:rFonts w:eastAsia="Times New Roman" w:cstheme="minorHAnsi"/>
          <w:sz w:val="24"/>
          <w:szCs w:val="24"/>
          <w:lang w:eastAsia="el-GR"/>
        </w:rPr>
        <w:t xml:space="preserve"> Πείθομαι</w:t>
      </w:r>
      <w:r w:rsidR="00080FF7">
        <w:rPr>
          <w:rFonts w:eastAsia="Times New Roman" w:cstheme="minorHAnsi"/>
          <w:sz w:val="24"/>
          <w:szCs w:val="24"/>
          <w:lang w:eastAsia="el-GR"/>
        </w:rPr>
        <w:t xml:space="preserve">: </w:t>
      </w:r>
      <w:r w:rsidRPr="00EA1BFA">
        <w:rPr>
          <w:rFonts w:eastAsia="Times New Roman" w:cstheme="minorHAnsi"/>
          <w:sz w:val="24"/>
          <w:szCs w:val="24"/>
          <w:lang w:eastAsia="el-GR"/>
        </w:rPr>
        <w:t xml:space="preserve">υπακούω, εμπιστεύομαι). </w:t>
      </w:r>
    </w:p>
    <w:p w14:paraId="6DDCC6B9" w14:textId="77777777" w:rsidR="004C5EDB" w:rsidRDefault="00EA1BFA" w:rsidP="00080FF7">
      <w:pPr>
        <w:spacing w:before="211" w:after="0" w:line="240" w:lineRule="auto"/>
        <w:ind w:left="130" w:right="-53"/>
        <w:jc w:val="both"/>
        <w:rPr>
          <w:rFonts w:cstheme="minorHAnsi"/>
          <w:sz w:val="24"/>
          <w:szCs w:val="24"/>
        </w:rPr>
      </w:pPr>
      <w:r w:rsidRPr="00EA1BFA">
        <w:rPr>
          <w:rFonts w:eastAsia="Times New Roman" w:cstheme="minorHAnsi"/>
          <w:b/>
          <w:bCs/>
          <w:sz w:val="24"/>
          <w:szCs w:val="24"/>
          <w:lang w:eastAsia="el-GR"/>
        </w:rPr>
        <w:t>Επιχείρημα</w:t>
      </w:r>
      <w:r w:rsidR="00080FF7">
        <w:rPr>
          <w:rFonts w:eastAsia="Times New Roman" w:cstheme="minorHAnsi"/>
          <w:b/>
          <w:bCs/>
          <w:sz w:val="24"/>
          <w:szCs w:val="24"/>
          <w:lang w:eastAsia="el-GR"/>
        </w:rPr>
        <w:t xml:space="preserve">: </w:t>
      </w:r>
      <w:r w:rsidRPr="00EA1BFA">
        <w:rPr>
          <w:rFonts w:eastAsia="Times New Roman" w:cstheme="minorHAnsi"/>
          <w:sz w:val="24"/>
          <w:szCs w:val="24"/>
          <w:lang w:eastAsia="el-GR"/>
        </w:rPr>
        <w:t>Συλλογισμός για την υποστήριξη ή απόδειξη ενός αληθινού ή ψευδούς ισχυρισμού. Είναι ένας διαλεκτικός συλλογισμός. Αλλιώς : Είναι η εξαγωγή μιας άλλης κρίσης μετά από λογικό </w:t>
      </w:r>
      <w:r w:rsidR="00080FF7">
        <w:rPr>
          <w:rFonts w:eastAsia="Times New Roman" w:cstheme="minorHAnsi"/>
          <w:sz w:val="24"/>
          <w:szCs w:val="24"/>
          <w:lang w:eastAsia="el-GR"/>
        </w:rPr>
        <w:t xml:space="preserve"> </w:t>
      </w:r>
      <w:r w:rsidRPr="00EA1BFA">
        <w:rPr>
          <w:rFonts w:eastAsia="Times New Roman" w:cstheme="minorHAnsi"/>
          <w:sz w:val="24"/>
          <w:szCs w:val="24"/>
          <w:lang w:eastAsia="el-GR"/>
        </w:rPr>
        <w:t>συσχετισμό δύο ή περισσότερων κρίσεων, συμπέρασμα από </w:t>
      </w:r>
      <w:r w:rsidR="004C5EDB" w:rsidRPr="004C5EDB">
        <w:rPr>
          <w:rFonts w:cstheme="minorHAnsi"/>
          <w:sz w:val="24"/>
          <w:szCs w:val="24"/>
        </w:rPr>
        <w:t xml:space="preserve">δεδομένα. </w:t>
      </w:r>
    </w:p>
    <w:p w14:paraId="294F0F9C" w14:textId="77777777" w:rsidR="004C5EDB" w:rsidRDefault="004C5EDB" w:rsidP="00080FF7">
      <w:pPr>
        <w:spacing w:before="211" w:after="0" w:line="240" w:lineRule="auto"/>
        <w:ind w:left="130" w:right="-53"/>
        <w:jc w:val="both"/>
        <w:rPr>
          <w:rFonts w:cstheme="minorHAnsi"/>
          <w:sz w:val="24"/>
          <w:szCs w:val="24"/>
        </w:rPr>
      </w:pPr>
      <w:r w:rsidRPr="004C5EDB">
        <w:rPr>
          <w:rFonts w:cstheme="minorHAnsi"/>
          <w:b/>
          <w:bCs/>
          <w:sz w:val="24"/>
          <w:szCs w:val="24"/>
        </w:rPr>
        <w:t>Συλλογισμός</w:t>
      </w:r>
      <w:r>
        <w:rPr>
          <w:rFonts w:cstheme="minorHAnsi"/>
          <w:b/>
          <w:bCs/>
          <w:sz w:val="24"/>
          <w:szCs w:val="24"/>
        </w:rPr>
        <w:t xml:space="preserve">: </w:t>
      </w:r>
      <w:r w:rsidRPr="004C5EDB">
        <w:rPr>
          <w:rFonts w:cstheme="minorHAnsi"/>
          <w:sz w:val="24"/>
          <w:szCs w:val="24"/>
        </w:rPr>
        <w:t xml:space="preserve">Ο σχηματισμός κρίσης (το συμπέρασμα), που προκύπτει από τη σύγκριση δεδομένων και επιμέρους κρίσεων. </w:t>
      </w:r>
    </w:p>
    <w:p w14:paraId="6736090E" w14:textId="77777777" w:rsidR="006D5946" w:rsidRPr="006D5946" w:rsidRDefault="004C5EDB" w:rsidP="00080FF7">
      <w:pPr>
        <w:spacing w:before="211" w:after="0" w:line="240" w:lineRule="auto"/>
        <w:ind w:left="130" w:right="-53"/>
        <w:jc w:val="both"/>
        <w:rPr>
          <w:rFonts w:cstheme="minorHAnsi"/>
          <w:b/>
          <w:bCs/>
          <w:sz w:val="24"/>
          <w:szCs w:val="24"/>
        </w:rPr>
      </w:pPr>
      <w:r w:rsidRPr="006D5946">
        <w:rPr>
          <w:rFonts w:cstheme="minorHAnsi"/>
          <w:b/>
          <w:bCs/>
          <w:sz w:val="24"/>
          <w:szCs w:val="24"/>
        </w:rPr>
        <w:t xml:space="preserve">Κύρια είδη συλλογισμών </w:t>
      </w:r>
    </w:p>
    <w:p w14:paraId="4FDDEB44" w14:textId="77777777" w:rsidR="006D5946" w:rsidRDefault="004C5EDB" w:rsidP="00080FF7">
      <w:pPr>
        <w:spacing w:before="211" w:after="0" w:line="240" w:lineRule="auto"/>
        <w:ind w:left="130" w:right="-53"/>
        <w:jc w:val="both"/>
        <w:rPr>
          <w:rFonts w:cstheme="minorHAnsi"/>
          <w:sz w:val="24"/>
          <w:szCs w:val="24"/>
        </w:rPr>
      </w:pPr>
      <w:r w:rsidRPr="006D5946">
        <w:rPr>
          <w:rFonts w:cstheme="minorHAnsi"/>
          <w:b/>
          <w:bCs/>
          <w:sz w:val="24"/>
          <w:szCs w:val="24"/>
        </w:rPr>
        <w:t>Παραγωγικός</w:t>
      </w:r>
      <w:r w:rsidRPr="004C5EDB">
        <w:rPr>
          <w:rFonts w:cstheme="minorHAnsi"/>
          <w:sz w:val="24"/>
          <w:szCs w:val="24"/>
        </w:rPr>
        <w:t xml:space="preserve">: Από τα γενικά στα μερικά. </w:t>
      </w:r>
    </w:p>
    <w:p w14:paraId="3DC75608" w14:textId="77777777" w:rsidR="006D5946" w:rsidRDefault="004C5EDB" w:rsidP="00080FF7">
      <w:pPr>
        <w:spacing w:before="211" w:after="0" w:line="240" w:lineRule="auto"/>
        <w:ind w:left="130" w:right="-53"/>
        <w:jc w:val="both"/>
        <w:rPr>
          <w:rFonts w:cstheme="minorHAnsi"/>
          <w:sz w:val="24"/>
          <w:szCs w:val="24"/>
        </w:rPr>
      </w:pPr>
      <w:r w:rsidRPr="006D5946">
        <w:rPr>
          <w:rFonts w:cstheme="minorHAnsi"/>
          <w:b/>
          <w:bCs/>
          <w:sz w:val="24"/>
          <w:szCs w:val="24"/>
        </w:rPr>
        <w:t>Επαγωγικός</w:t>
      </w:r>
      <w:r w:rsidRPr="004C5EDB">
        <w:rPr>
          <w:rFonts w:cstheme="minorHAnsi"/>
          <w:sz w:val="24"/>
          <w:szCs w:val="24"/>
        </w:rPr>
        <w:t xml:space="preserve"> : Από τα μερικά στα μερικά. </w:t>
      </w:r>
    </w:p>
    <w:p w14:paraId="71547A41" w14:textId="0F976340" w:rsidR="00EA1BFA" w:rsidRPr="00EA1BFA" w:rsidRDefault="004C5EDB" w:rsidP="00080FF7">
      <w:pPr>
        <w:spacing w:before="211" w:after="0" w:line="240" w:lineRule="auto"/>
        <w:ind w:left="130" w:right="-53"/>
        <w:jc w:val="both"/>
        <w:rPr>
          <w:rFonts w:eastAsia="Times New Roman" w:cstheme="minorHAnsi"/>
          <w:sz w:val="24"/>
          <w:szCs w:val="24"/>
          <w:lang w:eastAsia="el-GR"/>
        </w:rPr>
      </w:pPr>
      <w:r w:rsidRPr="006D5946">
        <w:rPr>
          <w:rFonts w:cstheme="minorHAnsi"/>
          <w:b/>
          <w:bCs/>
          <w:sz w:val="24"/>
          <w:szCs w:val="24"/>
        </w:rPr>
        <w:t>Αναλογικός</w:t>
      </w:r>
      <w:r w:rsidRPr="004C5EDB">
        <w:rPr>
          <w:rFonts w:cstheme="minorHAnsi"/>
          <w:sz w:val="24"/>
          <w:szCs w:val="24"/>
        </w:rPr>
        <w:t xml:space="preserve"> : Από τα μερικά στα μερικά ή από τα γενικά στα γενικά.</w:t>
      </w:r>
    </w:p>
    <w:p w14:paraId="6FBD3689" w14:textId="77777777" w:rsidR="00EA1BFA" w:rsidRPr="00D32EDF" w:rsidRDefault="00EA1BFA" w:rsidP="00D32EDF">
      <w:pPr>
        <w:spacing w:after="0" w:line="240" w:lineRule="auto"/>
        <w:ind w:left="-48" w:right="-274"/>
        <w:jc w:val="both"/>
        <w:rPr>
          <w:rFonts w:eastAsia="Times New Roman" w:cstheme="minorHAnsi"/>
          <w:sz w:val="24"/>
          <w:szCs w:val="24"/>
          <w:lang w:eastAsia="el-GR"/>
        </w:rPr>
      </w:pPr>
    </w:p>
    <w:sectPr w:rsidR="00EA1BFA" w:rsidRPr="00D32E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04604F18"/>
    <w:lvl w:ilvl="0">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057452E"/>
    <w:multiLevelType w:val="multilevel"/>
    <w:tmpl w:val="3EEAF2C4"/>
    <w:lvl w:ilvl="0">
      <w:start w:val="2"/>
      <w:numFmt w:val="decimal"/>
      <w:lvlText w:val="%1."/>
      <w:legacy w:legacy="1" w:legacySpace="0" w:legacyIndent="254"/>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0C40A2A"/>
    <w:multiLevelType w:val="multilevel"/>
    <w:tmpl w:val="6120A3B8"/>
    <w:lvl w:ilvl="0">
      <w:start w:val="65535"/>
      <w:numFmt w:val="bullet"/>
      <w:lvlText w:val="•"/>
      <w:legacy w:legacy="1" w:legacySpace="0" w:legacyIndent="408"/>
      <w:lvlJc w:val="left"/>
      <w:rPr>
        <w:rFonts w:ascii="Times New Roman" w:hAnsi="Times New Roman"/>
      </w:rPr>
    </w:lvl>
    <w:lvl w:ilvl="1">
      <w:start w:val="1"/>
      <w:numFmt w:val="bullet"/>
      <w:lvlText w:val="o"/>
      <w:lvlJc w:val="left"/>
      <w:pPr>
        <w:ind w:left="1824" w:hanging="360"/>
      </w:pPr>
      <w:rPr>
        <w:rFonts w:ascii="Courier New" w:hAnsi="Courier New"/>
      </w:rPr>
    </w:lvl>
    <w:lvl w:ilvl="2">
      <w:start w:val="1"/>
      <w:numFmt w:val="bullet"/>
      <w:lvlText w:val=""/>
      <w:lvlJc w:val="left"/>
      <w:pPr>
        <w:ind w:left="2544" w:hanging="360"/>
      </w:pPr>
      <w:rPr>
        <w:rFonts w:ascii="Wingdings" w:hAnsi="Wingdings"/>
      </w:rPr>
    </w:lvl>
    <w:lvl w:ilvl="3">
      <w:start w:val="1"/>
      <w:numFmt w:val="bullet"/>
      <w:lvlText w:val=""/>
      <w:lvlJc w:val="left"/>
      <w:pPr>
        <w:ind w:left="3264" w:hanging="360"/>
      </w:pPr>
      <w:rPr>
        <w:rFonts w:ascii="Symbol" w:hAnsi="Symbol"/>
      </w:rPr>
    </w:lvl>
    <w:lvl w:ilvl="4">
      <w:start w:val="1"/>
      <w:numFmt w:val="bullet"/>
      <w:lvlText w:val="o"/>
      <w:lvlJc w:val="left"/>
      <w:pPr>
        <w:ind w:left="3984" w:hanging="360"/>
      </w:pPr>
      <w:rPr>
        <w:rFonts w:ascii="Courier New" w:hAnsi="Courier New"/>
      </w:rPr>
    </w:lvl>
    <w:lvl w:ilvl="5">
      <w:start w:val="1"/>
      <w:numFmt w:val="bullet"/>
      <w:lvlText w:val=""/>
      <w:lvlJc w:val="left"/>
      <w:pPr>
        <w:ind w:left="4704" w:hanging="360"/>
      </w:pPr>
      <w:rPr>
        <w:rFonts w:ascii="Wingdings" w:hAnsi="Wingdings"/>
      </w:rPr>
    </w:lvl>
    <w:lvl w:ilvl="6">
      <w:start w:val="1"/>
      <w:numFmt w:val="bullet"/>
      <w:lvlText w:val=""/>
      <w:lvlJc w:val="left"/>
      <w:pPr>
        <w:ind w:left="5424" w:hanging="360"/>
      </w:pPr>
      <w:rPr>
        <w:rFonts w:ascii="Symbol" w:hAnsi="Symbol"/>
      </w:rPr>
    </w:lvl>
    <w:lvl w:ilvl="7">
      <w:start w:val="1"/>
      <w:numFmt w:val="bullet"/>
      <w:lvlText w:val="o"/>
      <w:lvlJc w:val="left"/>
      <w:pPr>
        <w:ind w:left="6144" w:hanging="360"/>
      </w:pPr>
      <w:rPr>
        <w:rFonts w:ascii="Courier New" w:hAnsi="Courier New"/>
      </w:rPr>
    </w:lvl>
    <w:lvl w:ilvl="8">
      <w:start w:val="1"/>
      <w:numFmt w:val="bullet"/>
      <w:lvlText w:val=""/>
      <w:lvlJc w:val="left"/>
      <w:pPr>
        <w:ind w:left="6864" w:hanging="360"/>
      </w:pPr>
      <w:rPr>
        <w:rFonts w:ascii="Wingdings" w:hAnsi="Wingdings"/>
      </w:rPr>
    </w:lvl>
  </w:abstractNum>
  <w:abstractNum w:abstractNumId="3" w15:restartNumberingAfterBreak="0">
    <w:nsid w:val="0A6F01D6"/>
    <w:multiLevelType w:val="multilevel"/>
    <w:tmpl w:val="E47023D2"/>
    <w:lvl w:ilvl="0">
      <w:start w:val="4"/>
      <w:numFmt w:val="decimal"/>
      <w:lvlText w:val="%1."/>
      <w:legacy w:legacy="1" w:legacySpace="0" w:legacyIndent="23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E3A0409"/>
    <w:multiLevelType w:val="multilevel"/>
    <w:tmpl w:val="6B644A5A"/>
    <w:lvl w:ilvl="0">
      <w:start w:val="2"/>
      <w:numFmt w:val="decimal"/>
      <w:lvlText w:val="%1."/>
      <w:legacy w:legacy="1" w:legacySpace="0" w:legacyIndent="25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116E58B5"/>
    <w:multiLevelType w:val="hybridMultilevel"/>
    <w:tmpl w:val="CD2CA3E6"/>
    <w:lvl w:ilvl="0" w:tplc="04080001">
      <w:start w:val="1"/>
      <w:numFmt w:val="bullet"/>
      <w:lvlText w:val=""/>
      <w:lvlJc w:val="left"/>
      <w:pPr>
        <w:ind w:left="408" w:hanging="360"/>
      </w:pPr>
      <w:rPr>
        <w:rFonts w:ascii="Symbol" w:hAnsi="Symbol"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6" w15:restartNumberingAfterBreak="0">
    <w:nsid w:val="1A5F5833"/>
    <w:multiLevelType w:val="hybridMultilevel"/>
    <w:tmpl w:val="C6EA7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FD1C66"/>
    <w:multiLevelType w:val="multilevel"/>
    <w:tmpl w:val="F9B2B85A"/>
    <w:lvl w:ilvl="0">
      <w:start w:val="65535"/>
      <w:numFmt w:val="bullet"/>
      <w:lvlText w:val="•"/>
      <w:legacy w:legacy="1" w:legacySpace="0" w:legacyIndent="360"/>
      <w:lvlJc w:val="left"/>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ED9326B"/>
    <w:multiLevelType w:val="multilevel"/>
    <w:tmpl w:val="3D1A8D26"/>
    <w:lvl w:ilvl="0">
      <w:start w:val="65535"/>
      <w:numFmt w:val="bullet"/>
      <w:lvlText w:val="•"/>
      <w:legacy w:legacy="1" w:legacySpace="0" w:legacyIndent="408"/>
      <w:lvlJc w:val="left"/>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21544452"/>
    <w:multiLevelType w:val="multilevel"/>
    <w:tmpl w:val="ED1035CA"/>
    <w:lvl w:ilvl="0">
      <w:start w:val="65535"/>
      <w:numFmt w:val="bullet"/>
      <w:lvlText w:val="•"/>
      <w:legacy w:legacy="1" w:legacySpace="0" w:legacyIndent="408"/>
      <w:lvlJc w:val="left"/>
      <w:rPr>
        <w:rFonts w:ascii="Times New Roman" w:hAnsi="Times New Roman"/>
      </w:rPr>
    </w:lvl>
    <w:lvl w:ilvl="1">
      <w:start w:val="1"/>
      <w:numFmt w:val="bullet"/>
      <w:lvlText w:val="o"/>
      <w:lvlJc w:val="left"/>
      <w:pPr>
        <w:ind w:left="1853" w:hanging="360"/>
      </w:pPr>
      <w:rPr>
        <w:rFonts w:ascii="Courier New" w:hAnsi="Courier New"/>
      </w:rPr>
    </w:lvl>
    <w:lvl w:ilvl="2">
      <w:start w:val="1"/>
      <w:numFmt w:val="bullet"/>
      <w:lvlText w:val=""/>
      <w:lvlJc w:val="left"/>
      <w:pPr>
        <w:ind w:left="2573" w:hanging="360"/>
      </w:pPr>
      <w:rPr>
        <w:rFonts w:ascii="Wingdings" w:hAnsi="Wingdings"/>
      </w:rPr>
    </w:lvl>
    <w:lvl w:ilvl="3">
      <w:start w:val="1"/>
      <w:numFmt w:val="bullet"/>
      <w:lvlText w:val=""/>
      <w:lvlJc w:val="left"/>
      <w:pPr>
        <w:ind w:left="3293" w:hanging="360"/>
      </w:pPr>
      <w:rPr>
        <w:rFonts w:ascii="Symbol" w:hAnsi="Symbol"/>
      </w:rPr>
    </w:lvl>
    <w:lvl w:ilvl="4">
      <w:start w:val="1"/>
      <w:numFmt w:val="bullet"/>
      <w:lvlText w:val="o"/>
      <w:lvlJc w:val="left"/>
      <w:pPr>
        <w:ind w:left="4013" w:hanging="360"/>
      </w:pPr>
      <w:rPr>
        <w:rFonts w:ascii="Courier New" w:hAnsi="Courier New"/>
      </w:rPr>
    </w:lvl>
    <w:lvl w:ilvl="5">
      <w:start w:val="1"/>
      <w:numFmt w:val="bullet"/>
      <w:lvlText w:val=""/>
      <w:lvlJc w:val="left"/>
      <w:pPr>
        <w:ind w:left="4733" w:hanging="360"/>
      </w:pPr>
      <w:rPr>
        <w:rFonts w:ascii="Wingdings" w:hAnsi="Wingdings"/>
      </w:rPr>
    </w:lvl>
    <w:lvl w:ilvl="6">
      <w:start w:val="1"/>
      <w:numFmt w:val="bullet"/>
      <w:lvlText w:val=""/>
      <w:lvlJc w:val="left"/>
      <w:pPr>
        <w:ind w:left="5453" w:hanging="360"/>
      </w:pPr>
      <w:rPr>
        <w:rFonts w:ascii="Symbol" w:hAnsi="Symbol"/>
      </w:rPr>
    </w:lvl>
    <w:lvl w:ilvl="7">
      <w:start w:val="1"/>
      <w:numFmt w:val="bullet"/>
      <w:lvlText w:val="o"/>
      <w:lvlJc w:val="left"/>
      <w:pPr>
        <w:ind w:left="6173" w:hanging="360"/>
      </w:pPr>
      <w:rPr>
        <w:rFonts w:ascii="Courier New" w:hAnsi="Courier New"/>
      </w:rPr>
    </w:lvl>
    <w:lvl w:ilvl="8">
      <w:start w:val="1"/>
      <w:numFmt w:val="bullet"/>
      <w:lvlText w:val=""/>
      <w:lvlJc w:val="left"/>
      <w:pPr>
        <w:ind w:left="6893" w:hanging="360"/>
      </w:pPr>
      <w:rPr>
        <w:rFonts w:ascii="Wingdings" w:hAnsi="Wingdings"/>
      </w:rPr>
    </w:lvl>
  </w:abstractNum>
  <w:abstractNum w:abstractNumId="10" w15:restartNumberingAfterBreak="0">
    <w:nsid w:val="25F262C7"/>
    <w:multiLevelType w:val="multilevel"/>
    <w:tmpl w:val="916C77B2"/>
    <w:lvl w:ilvl="0">
      <w:start w:val="5"/>
      <w:numFmt w:val="decimal"/>
      <w:lvlText w:val="%1."/>
      <w:legacy w:legacy="1" w:legacySpace="0" w:legacyIndent="235"/>
      <w:lvlJc w:val="left"/>
      <w:rPr>
        <w:rFonts w:ascii="Times New Roman" w:hAnsi="Times New Roman"/>
        <w:b/>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15:restartNumberingAfterBreak="0">
    <w:nsid w:val="28BC66E4"/>
    <w:multiLevelType w:val="multilevel"/>
    <w:tmpl w:val="89B427E0"/>
    <w:lvl w:ilvl="0">
      <w:start w:val="4"/>
      <w:numFmt w:val="decimal"/>
      <w:lvlText w:val="%1."/>
      <w:legacy w:legacy="1" w:legacySpace="0" w:legacyIndent="24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15:restartNumberingAfterBreak="0">
    <w:nsid w:val="2FE34897"/>
    <w:multiLevelType w:val="multilevel"/>
    <w:tmpl w:val="FC922888"/>
    <w:lvl w:ilvl="0">
      <w:start w:val="3"/>
      <w:numFmt w:val="decimal"/>
      <w:lvlText w:val="%1."/>
      <w:legacy w:legacy="1" w:legacySpace="0" w:legacyIndent="254"/>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15:restartNumberingAfterBreak="0">
    <w:nsid w:val="32220D97"/>
    <w:multiLevelType w:val="multilevel"/>
    <w:tmpl w:val="9B56BB58"/>
    <w:lvl w:ilvl="0">
      <w:start w:val="1"/>
      <w:numFmt w:val="decimal"/>
      <w:lvlText w:val="%1."/>
      <w:legacy w:legacy="1" w:legacySpace="0" w:legacyIndent="254"/>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4" w15:restartNumberingAfterBreak="0">
    <w:nsid w:val="3541301D"/>
    <w:multiLevelType w:val="hybridMultilevel"/>
    <w:tmpl w:val="979235A6"/>
    <w:lvl w:ilvl="0" w:tplc="BB66EE60">
      <w:start w:val="1"/>
      <w:numFmt w:val="decimal"/>
      <w:lvlText w:val="%1."/>
      <w:lvlJc w:val="left"/>
      <w:pPr>
        <w:ind w:left="497" w:hanging="360"/>
      </w:pPr>
      <w:rPr>
        <w:rFonts w:hint="default"/>
      </w:rPr>
    </w:lvl>
    <w:lvl w:ilvl="1" w:tplc="04080019" w:tentative="1">
      <w:start w:val="1"/>
      <w:numFmt w:val="lowerLetter"/>
      <w:lvlText w:val="%2."/>
      <w:lvlJc w:val="left"/>
      <w:pPr>
        <w:ind w:left="1217" w:hanging="360"/>
      </w:pPr>
    </w:lvl>
    <w:lvl w:ilvl="2" w:tplc="0408001B" w:tentative="1">
      <w:start w:val="1"/>
      <w:numFmt w:val="lowerRoman"/>
      <w:lvlText w:val="%3."/>
      <w:lvlJc w:val="right"/>
      <w:pPr>
        <w:ind w:left="1937" w:hanging="180"/>
      </w:pPr>
    </w:lvl>
    <w:lvl w:ilvl="3" w:tplc="0408000F" w:tentative="1">
      <w:start w:val="1"/>
      <w:numFmt w:val="decimal"/>
      <w:lvlText w:val="%4."/>
      <w:lvlJc w:val="left"/>
      <w:pPr>
        <w:ind w:left="2657" w:hanging="360"/>
      </w:pPr>
    </w:lvl>
    <w:lvl w:ilvl="4" w:tplc="04080019" w:tentative="1">
      <w:start w:val="1"/>
      <w:numFmt w:val="lowerLetter"/>
      <w:lvlText w:val="%5."/>
      <w:lvlJc w:val="left"/>
      <w:pPr>
        <w:ind w:left="3377" w:hanging="360"/>
      </w:pPr>
    </w:lvl>
    <w:lvl w:ilvl="5" w:tplc="0408001B" w:tentative="1">
      <w:start w:val="1"/>
      <w:numFmt w:val="lowerRoman"/>
      <w:lvlText w:val="%6."/>
      <w:lvlJc w:val="right"/>
      <w:pPr>
        <w:ind w:left="4097" w:hanging="180"/>
      </w:pPr>
    </w:lvl>
    <w:lvl w:ilvl="6" w:tplc="0408000F" w:tentative="1">
      <w:start w:val="1"/>
      <w:numFmt w:val="decimal"/>
      <w:lvlText w:val="%7."/>
      <w:lvlJc w:val="left"/>
      <w:pPr>
        <w:ind w:left="4817" w:hanging="360"/>
      </w:pPr>
    </w:lvl>
    <w:lvl w:ilvl="7" w:tplc="04080019" w:tentative="1">
      <w:start w:val="1"/>
      <w:numFmt w:val="lowerLetter"/>
      <w:lvlText w:val="%8."/>
      <w:lvlJc w:val="left"/>
      <w:pPr>
        <w:ind w:left="5537" w:hanging="360"/>
      </w:pPr>
    </w:lvl>
    <w:lvl w:ilvl="8" w:tplc="0408001B" w:tentative="1">
      <w:start w:val="1"/>
      <w:numFmt w:val="lowerRoman"/>
      <w:lvlText w:val="%9."/>
      <w:lvlJc w:val="right"/>
      <w:pPr>
        <w:ind w:left="6257" w:hanging="180"/>
      </w:pPr>
    </w:lvl>
  </w:abstractNum>
  <w:abstractNum w:abstractNumId="15" w15:restartNumberingAfterBreak="0">
    <w:nsid w:val="42B150B8"/>
    <w:multiLevelType w:val="multilevel"/>
    <w:tmpl w:val="19A07148"/>
    <w:lvl w:ilvl="0">
      <w:start w:val="1"/>
      <w:numFmt w:val="decimal"/>
      <w:lvlText w:val="%1."/>
      <w:legacy w:legacy="1" w:legacySpace="0" w:legacyIndent="322"/>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6" w15:restartNumberingAfterBreak="0">
    <w:nsid w:val="4A113841"/>
    <w:multiLevelType w:val="multilevel"/>
    <w:tmpl w:val="2468180E"/>
    <w:lvl w:ilvl="0">
      <w:start w:val="2"/>
      <w:numFmt w:val="decimal"/>
      <w:lvlText w:val="%1."/>
      <w:legacy w:legacy="1" w:legacySpace="0" w:legacyIndent="24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7" w15:restartNumberingAfterBreak="0">
    <w:nsid w:val="53F24071"/>
    <w:multiLevelType w:val="multilevel"/>
    <w:tmpl w:val="F176F526"/>
    <w:lvl w:ilvl="0">
      <w:start w:val="2"/>
      <w:numFmt w:val="decimal"/>
      <w:lvlText w:val="%1."/>
      <w:legacy w:legacy="1" w:legacySpace="0" w:legacyIndent="23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15:restartNumberingAfterBreak="0">
    <w:nsid w:val="554D45B8"/>
    <w:multiLevelType w:val="multilevel"/>
    <w:tmpl w:val="0BE0FDEA"/>
    <w:lvl w:ilvl="0">
      <w:start w:val="1"/>
      <w:numFmt w:val="decimal"/>
      <w:lvlText w:val="%1."/>
      <w:legacy w:legacy="1" w:legacySpace="0" w:legacyIndent="24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9" w15:restartNumberingAfterBreak="0">
    <w:nsid w:val="572D2B2A"/>
    <w:multiLevelType w:val="hybridMultilevel"/>
    <w:tmpl w:val="35A8E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97411F0"/>
    <w:multiLevelType w:val="multilevel"/>
    <w:tmpl w:val="84ECC216"/>
    <w:lvl w:ilvl="0">
      <w:start w:val="65535"/>
      <w:numFmt w:val="bullet"/>
      <w:lvlText w:val="•"/>
      <w:legacy w:legacy="1" w:legacySpace="0" w:legacyIndent="408"/>
      <w:lvlJc w:val="left"/>
      <w:rPr>
        <w:rFonts w:ascii="Times New Roman" w:hAnsi="Times New Roman"/>
      </w:rPr>
    </w:lvl>
    <w:lvl w:ilvl="1">
      <w:start w:val="1"/>
      <w:numFmt w:val="bullet"/>
      <w:lvlText w:val="o"/>
      <w:lvlJc w:val="left"/>
      <w:pPr>
        <w:ind w:left="1814" w:hanging="360"/>
      </w:pPr>
      <w:rPr>
        <w:rFonts w:ascii="Courier New" w:hAnsi="Courier New"/>
      </w:rPr>
    </w:lvl>
    <w:lvl w:ilvl="2">
      <w:start w:val="1"/>
      <w:numFmt w:val="bullet"/>
      <w:lvlText w:val=""/>
      <w:lvlJc w:val="left"/>
      <w:pPr>
        <w:ind w:left="2534" w:hanging="360"/>
      </w:pPr>
      <w:rPr>
        <w:rFonts w:ascii="Wingdings" w:hAnsi="Wingdings"/>
      </w:rPr>
    </w:lvl>
    <w:lvl w:ilvl="3">
      <w:start w:val="1"/>
      <w:numFmt w:val="bullet"/>
      <w:lvlText w:val=""/>
      <w:lvlJc w:val="left"/>
      <w:pPr>
        <w:ind w:left="3254" w:hanging="360"/>
      </w:pPr>
      <w:rPr>
        <w:rFonts w:ascii="Symbol" w:hAnsi="Symbol"/>
      </w:rPr>
    </w:lvl>
    <w:lvl w:ilvl="4">
      <w:start w:val="1"/>
      <w:numFmt w:val="bullet"/>
      <w:lvlText w:val="o"/>
      <w:lvlJc w:val="left"/>
      <w:pPr>
        <w:ind w:left="3974" w:hanging="360"/>
      </w:pPr>
      <w:rPr>
        <w:rFonts w:ascii="Courier New" w:hAnsi="Courier New"/>
      </w:rPr>
    </w:lvl>
    <w:lvl w:ilvl="5">
      <w:start w:val="1"/>
      <w:numFmt w:val="bullet"/>
      <w:lvlText w:val=""/>
      <w:lvlJc w:val="left"/>
      <w:pPr>
        <w:ind w:left="4694" w:hanging="360"/>
      </w:pPr>
      <w:rPr>
        <w:rFonts w:ascii="Wingdings" w:hAnsi="Wingdings"/>
      </w:rPr>
    </w:lvl>
    <w:lvl w:ilvl="6">
      <w:start w:val="1"/>
      <w:numFmt w:val="bullet"/>
      <w:lvlText w:val=""/>
      <w:lvlJc w:val="left"/>
      <w:pPr>
        <w:ind w:left="5414" w:hanging="360"/>
      </w:pPr>
      <w:rPr>
        <w:rFonts w:ascii="Symbol" w:hAnsi="Symbol"/>
      </w:rPr>
    </w:lvl>
    <w:lvl w:ilvl="7">
      <w:start w:val="1"/>
      <w:numFmt w:val="bullet"/>
      <w:lvlText w:val="o"/>
      <w:lvlJc w:val="left"/>
      <w:pPr>
        <w:ind w:left="6134" w:hanging="360"/>
      </w:pPr>
      <w:rPr>
        <w:rFonts w:ascii="Courier New" w:hAnsi="Courier New"/>
      </w:rPr>
    </w:lvl>
    <w:lvl w:ilvl="8">
      <w:start w:val="1"/>
      <w:numFmt w:val="bullet"/>
      <w:lvlText w:val=""/>
      <w:lvlJc w:val="left"/>
      <w:pPr>
        <w:ind w:left="6854" w:hanging="360"/>
      </w:pPr>
      <w:rPr>
        <w:rFonts w:ascii="Wingdings" w:hAnsi="Wingdings"/>
      </w:rPr>
    </w:lvl>
  </w:abstractNum>
  <w:abstractNum w:abstractNumId="21" w15:restartNumberingAfterBreak="0">
    <w:nsid w:val="5A1D456B"/>
    <w:multiLevelType w:val="hybridMultilevel"/>
    <w:tmpl w:val="51A0FDB8"/>
    <w:lvl w:ilvl="0" w:tplc="463AABC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E2E5CB4"/>
    <w:multiLevelType w:val="multilevel"/>
    <w:tmpl w:val="85C2DE84"/>
    <w:lvl w:ilvl="0">
      <w:start w:val="3"/>
      <w:numFmt w:val="decimal"/>
      <w:lvlText w:val="%1."/>
      <w:legacy w:legacy="1" w:legacySpace="0" w:legacyIndent="24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3" w15:restartNumberingAfterBreak="0">
    <w:nsid w:val="6DE66E86"/>
    <w:multiLevelType w:val="multilevel"/>
    <w:tmpl w:val="B50C0776"/>
    <w:lvl w:ilvl="0">
      <w:start w:val="65535"/>
      <w:numFmt w:val="bullet"/>
      <w:lvlText w:val="•"/>
      <w:legacy w:legacy="1" w:legacySpace="0" w:legacyIndent="408"/>
      <w:lvlJc w:val="left"/>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6EF5722A"/>
    <w:multiLevelType w:val="multilevel"/>
    <w:tmpl w:val="BDB8B85C"/>
    <w:lvl w:ilvl="0">
      <w:start w:val="1"/>
      <w:numFmt w:val="decimal"/>
      <w:lvlText w:val="%1."/>
      <w:legacy w:legacy="1" w:legacySpace="0" w:legacyIndent="254"/>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5" w15:restartNumberingAfterBreak="0">
    <w:nsid w:val="6F9B5A4C"/>
    <w:multiLevelType w:val="hybridMultilevel"/>
    <w:tmpl w:val="549A0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4A83168"/>
    <w:multiLevelType w:val="hybridMultilevel"/>
    <w:tmpl w:val="454006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01661D"/>
    <w:multiLevelType w:val="multilevel"/>
    <w:tmpl w:val="4022BBE0"/>
    <w:lvl w:ilvl="0">
      <w:start w:val="6"/>
      <w:numFmt w:val="decimal"/>
      <w:lvlText w:val="%1."/>
      <w:legacy w:legacy="1" w:legacySpace="0" w:legacyIndent="24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8" w15:restartNumberingAfterBreak="0">
    <w:nsid w:val="79686E39"/>
    <w:multiLevelType w:val="multilevel"/>
    <w:tmpl w:val="C1FC85C2"/>
    <w:lvl w:ilvl="0">
      <w:start w:val="3"/>
      <w:numFmt w:val="decimal"/>
      <w:lvlText w:val="%1."/>
      <w:legacy w:legacy="1" w:legacySpace="0" w:legacyIndent="221"/>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9" w15:restartNumberingAfterBreak="0">
    <w:nsid w:val="79C6003C"/>
    <w:multiLevelType w:val="multilevel"/>
    <w:tmpl w:val="C5886D10"/>
    <w:lvl w:ilvl="0">
      <w:start w:val="4"/>
      <w:numFmt w:val="decimal"/>
      <w:lvlText w:val="%1."/>
      <w:legacy w:legacy="1" w:legacySpace="0" w:legacyIndent="254"/>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0" w15:restartNumberingAfterBreak="0">
    <w:nsid w:val="7D79522F"/>
    <w:multiLevelType w:val="multilevel"/>
    <w:tmpl w:val="87FA0E6C"/>
    <w:lvl w:ilvl="0">
      <w:start w:val="3"/>
      <w:numFmt w:val="decimal"/>
      <w:lvlText w:val="%1."/>
      <w:legacy w:legacy="1" w:legacySpace="0" w:legacyIndent="23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1" w15:restartNumberingAfterBreak="0">
    <w:nsid w:val="7E8E5F50"/>
    <w:multiLevelType w:val="multilevel"/>
    <w:tmpl w:val="E80E180E"/>
    <w:lvl w:ilvl="0">
      <w:start w:val="3"/>
      <w:numFmt w:val="decimal"/>
      <w:lvlText w:val="%1."/>
      <w:legacy w:legacy="1" w:legacySpace="0" w:legacyIndent="331"/>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2" w15:restartNumberingAfterBreak="0">
    <w:nsid w:val="7ED2256D"/>
    <w:multiLevelType w:val="multilevel"/>
    <w:tmpl w:val="46B624FE"/>
    <w:lvl w:ilvl="0">
      <w:start w:val="5"/>
      <w:numFmt w:val="decimal"/>
      <w:lvlText w:val="%1."/>
      <w:legacy w:legacy="1" w:legacySpace="0" w:legacyIndent="24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16cid:durableId="2091148129">
    <w:abstractNumId w:val="0"/>
    <w:lvlOverride w:ilvl="0">
      <w:lvl w:ilvl="0">
        <w:start w:val="65535"/>
        <w:numFmt w:val="bullet"/>
        <w:lvlText w:val="•"/>
        <w:legacy w:legacy="1" w:legacySpace="0" w:legacyIndent="408"/>
        <w:lvlJc w:val="left"/>
        <w:rPr>
          <w:rFonts w:ascii="Times New Roman" w:hAnsi="Times New Roman"/>
        </w:rPr>
      </w:lvl>
    </w:lvlOverride>
    <w:lvlOverride w:ilvl="1">
      <w:lvl w:ilvl="1">
        <w:start w:val="1"/>
        <w:numFmt w:val="bullet"/>
        <w:lvlText w:val="o"/>
        <w:lvlJc w:val="left"/>
        <w:pPr>
          <w:ind w:left="1440" w:hanging="360"/>
        </w:pPr>
        <w:rPr>
          <w:rFonts w:ascii="Courier New" w:hAnsi="Courier New"/>
        </w:rPr>
      </w:lvl>
    </w:lvlOverride>
    <w:lvlOverride w:ilvl="2">
      <w:lvl w:ilvl="2">
        <w:start w:val="1"/>
        <w:numFmt w:val="bullet"/>
        <w:lvlText w:val=""/>
        <w:lvlJc w:val="left"/>
        <w:pPr>
          <w:ind w:left="2160" w:hanging="360"/>
        </w:pPr>
        <w:rPr>
          <w:rFonts w:ascii="Wingdings" w:hAnsi="Wingdings"/>
        </w:rPr>
      </w:lvl>
    </w:lvlOverride>
    <w:lvlOverride w:ilvl="3">
      <w:lvl w:ilvl="3">
        <w:start w:val="1"/>
        <w:numFmt w:val="bullet"/>
        <w:lvlText w:val=""/>
        <w:lvlJc w:val="left"/>
        <w:pPr>
          <w:ind w:left="2880" w:hanging="360"/>
        </w:pPr>
        <w:rPr>
          <w:rFonts w:ascii="Symbol" w:hAnsi="Symbol"/>
        </w:rPr>
      </w:lvl>
    </w:lvlOverride>
    <w:lvlOverride w:ilvl="4">
      <w:lvl w:ilvl="4">
        <w:start w:val="1"/>
        <w:numFmt w:val="bullet"/>
        <w:lvlText w:val="o"/>
        <w:lvlJc w:val="left"/>
        <w:pPr>
          <w:ind w:left="3600" w:hanging="360"/>
        </w:pPr>
        <w:rPr>
          <w:rFonts w:ascii="Courier New" w:hAnsi="Courier New"/>
        </w:rPr>
      </w:lvl>
    </w:lvlOverride>
    <w:lvlOverride w:ilvl="5">
      <w:lvl w:ilvl="5">
        <w:start w:val="1"/>
        <w:numFmt w:val="bullet"/>
        <w:lvlText w:val=""/>
        <w:lvlJc w:val="left"/>
        <w:pPr>
          <w:ind w:left="4320" w:hanging="360"/>
        </w:pPr>
        <w:rPr>
          <w:rFonts w:ascii="Wingdings" w:hAnsi="Wingdings"/>
        </w:rPr>
      </w:lvl>
    </w:lvlOverride>
    <w:lvlOverride w:ilvl="6">
      <w:lvl w:ilvl="6">
        <w:start w:val="1"/>
        <w:numFmt w:val="bullet"/>
        <w:lvlText w:val=""/>
        <w:lvlJc w:val="left"/>
        <w:pPr>
          <w:ind w:left="5040" w:hanging="360"/>
        </w:pPr>
        <w:rPr>
          <w:rFonts w:ascii="Symbol" w:hAnsi="Symbol"/>
        </w:rPr>
      </w:lvl>
    </w:lvlOverride>
    <w:lvlOverride w:ilvl="7">
      <w:lvl w:ilvl="7">
        <w:start w:val="1"/>
        <w:numFmt w:val="bullet"/>
        <w:lvlText w:val="o"/>
        <w:lvlJc w:val="left"/>
        <w:pPr>
          <w:ind w:left="5760" w:hanging="360"/>
        </w:pPr>
        <w:rPr>
          <w:rFonts w:ascii="Courier New" w:hAnsi="Courier New"/>
        </w:rPr>
      </w:lvl>
    </w:lvlOverride>
    <w:lvlOverride w:ilvl="8">
      <w:lvl w:ilvl="8">
        <w:start w:val="1"/>
        <w:numFmt w:val="bullet"/>
        <w:lvlText w:val=""/>
        <w:lvlJc w:val="left"/>
        <w:pPr>
          <w:ind w:left="6480" w:hanging="360"/>
        </w:pPr>
        <w:rPr>
          <w:rFonts w:ascii="Wingdings" w:hAnsi="Wingdings"/>
        </w:rPr>
      </w:lvl>
    </w:lvlOverride>
  </w:num>
  <w:num w:numId="2" w16cid:durableId="778984702">
    <w:abstractNumId w:val="0"/>
    <w:lvlOverride w:ilvl="0">
      <w:lvl w:ilvl="0">
        <w:start w:val="65535"/>
        <w:numFmt w:val="bullet"/>
        <w:lvlText w:val="•"/>
        <w:legacy w:legacy="1" w:legacySpace="0" w:legacyIndent="413"/>
        <w:lvlJc w:val="left"/>
        <w:rPr>
          <w:rFonts w:ascii="Times New Roman" w:hAnsi="Times New Roman"/>
        </w:rPr>
      </w:lvl>
    </w:lvlOverride>
  </w:num>
  <w:num w:numId="3" w16cid:durableId="167058683">
    <w:abstractNumId w:val="0"/>
    <w:lvlOverride w:ilvl="0">
      <w:lvl w:ilvl="0">
        <w:start w:val="65535"/>
        <w:numFmt w:val="bullet"/>
        <w:lvlText w:val="•"/>
        <w:legacy w:legacy="1" w:legacySpace="0" w:legacyIndent="331"/>
        <w:lvlJc w:val="left"/>
        <w:rPr>
          <w:rFonts w:ascii="Times New Roman" w:hAnsi="Times New Roman"/>
        </w:rPr>
      </w:lvl>
    </w:lvlOverride>
  </w:num>
  <w:num w:numId="4" w16cid:durableId="527524228">
    <w:abstractNumId w:val="18"/>
  </w:num>
  <w:num w:numId="5" w16cid:durableId="837042896">
    <w:abstractNumId w:val="0"/>
    <w:lvlOverride w:ilvl="0">
      <w:lvl w:ilvl="0">
        <w:start w:val="65535"/>
        <w:numFmt w:val="bullet"/>
        <w:lvlText w:val="•"/>
        <w:legacy w:legacy="1" w:legacySpace="0" w:legacyIndent="408"/>
        <w:lvlJc w:val="left"/>
        <w:rPr>
          <w:rFonts w:ascii="Times New Roman" w:hAnsi="Times New Roman"/>
        </w:rPr>
      </w:lvl>
    </w:lvlOverride>
    <w:lvlOverride w:ilvl="1">
      <w:lvl w:ilvl="1">
        <w:start w:val="1"/>
        <w:numFmt w:val="bullet"/>
        <w:lvlText w:val="o"/>
        <w:lvlJc w:val="left"/>
        <w:pPr>
          <w:ind w:left="1440" w:hanging="360"/>
        </w:pPr>
        <w:rPr>
          <w:rFonts w:ascii="Courier New" w:hAnsi="Courier New"/>
        </w:rPr>
      </w:lvl>
    </w:lvlOverride>
    <w:lvlOverride w:ilvl="2">
      <w:lvl w:ilvl="2">
        <w:start w:val="1"/>
        <w:numFmt w:val="bullet"/>
        <w:lvlText w:val=""/>
        <w:lvlJc w:val="left"/>
        <w:pPr>
          <w:ind w:left="2160" w:hanging="360"/>
        </w:pPr>
        <w:rPr>
          <w:rFonts w:ascii="Wingdings" w:hAnsi="Wingdings"/>
        </w:rPr>
      </w:lvl>
    </w:lvlOverride>
    <w:lvlOverride w:ilvl="3">
      <w:lvl w:ilvl="3">
        <w:start w:val="1"/>
        <w:numFmt w:val="bullet"/>
        <w:lvlText w:val=""/>
        <w:lvlJc w:val="left"/>
        <w:pPr>
          <w:ind w:left="2880" w:hanging="360"/>
        </w:pPr>
        <w:rPr>
          <w:rFonts w:ascii="Symbol" w:hAnsi="Symbol"/>
        </w:rPr>
      </w:lvl>
    </w:lvlOverride>
    <w:lvlOverride w:ilvl="4">
      <w:lvl w:ilvl="4">
        <w:start w:val="1"/>
        <w:numFmt w:val="bullet"/>
        <w:lvlText w:val="o"/>
        <w:lvlJc w:val="left"/>
        <w:pPr>
          <w:ind w:left="3600" w:hanging="360"/>
        </w:pPr>
        <w:rPr>
          <w:rFonts w:ascii="Courier New" w:hAnsi="Courier New"/>
        </w:rPr>
      </w:lvl>
    </w:lvlOverride>
    <w:lvlOverride w:ilvl="5">
      <w:lvl w:ilvl="5">
        <w:start w:val="1"/>
        <w:numFmt w:val="bullet"/>
        <w:lvlText w:val=""/>
        <w:lvlJc w:val="left"/>
        <w:pPr>
          <w:ind w:left="4320" w:hanging="360"/>
        </w:pPr>
        <w:rPr>
          <w:rFonts w:ascii="Wingdings" w:hAnsi="Wingdings"/>
        </w:rPr>
      </w:lvl>
    </w:lvlOverride>
    <w:lvlOverride w:ilvl="6">
      <w:lvl w:ilvl="6">
        <w:start w:val="1"/>
        <w:numFmt w:val="bullet"/>
        <w:lvlText w:val=""/>
        <w:lvlJc w:val="left"/>
        <w:pPr>
          <w:ind w:left="5040" w:hanging="360"/>
        </w:pPr>
        <w:rPr>
          <w:rFonts w:ascii="Symbol" w:hAnsi="Symbol"/>
        </w:rPr>
      </w:lvl>
    </w:lvlOverride>
    <w:lvlOverride w:ilvl="7">
      <w:lvl w:ilvl="7">
        <w:start w:val="1"/>
        <w:numFmt w:val="bullet"/>
        <w:lvlText w:val="o"/>
        <w:lvlJc w:val="left"/>
        <w:pPr>
          <w:ind w:left="5760" w:hanging="360"/>
        </w:pPr>
        <w:rPr>
          <w:rFonts w:ascii="Courier New" w:hAnsi="Courier New"/>
        </w:rPr>
      </w:lvl>
    </w:lvlOverride>
    <w:lvlOverride w:ilvl="8">
      <w:lvl w:ilvl="8">
        <w:start w:val="1"/>
        <w:numFmt w:val="bullet"/>
        <w:lvlText w:val=""/>
        <w:lvlJc w:val="left"/>
        <w:pPr>
          <w:ind w:left="6480" w:hanging="360"/>
        </w:pPr>
        <w:rPr>
          <w:rFonts w:ascii="Wingdings" w:hAnsi="Wingdings"/>
        </w:rPr>
      </w:lvl>
    </w:lvlOverride>
  </w:num>
  <w:num w:numId="6" w16cid:durableId="446852488">
    <w:abstractNumId w:val="16"/>
  </w:num>
  <w:num w:numId="7" w16cid:durableId="1219317428">
    <w:abstractNumId w:val="22"/>
  </w:num>
  <w:num w:numId="8" w16cid:durableId="1760130760">
    <w:abstractNumId w:val="0"/>
    <w:lvlOverride w:ilvl="0">
      <w:lvl w:ilvl="0">
        <w:start w:val="65535"/>
        <w:numFmt w:val="bullet"/>
        <w:lvlText w:val="•"/>
        <w:legacy w:legacy="1" w:legacySpace="0" w:legacyIndent="466"/>
        <w:lvlJc w:val="left"/>
        <w:rPr>
          <w:rFonts w:ascii="Times New Roman" w:hAnsi="Times New Roman"/>
        </w:rPr>
      </w:lvl>
    </w:lvlOverride>
  </w:num>
  <w:num w:numId="9" w16cid:durableId="74055767">
    <w:abstractNumId w:val="11"/>
  </w:num>
  <w:num w:numId="10" w16cid:durableId="1856263843">
    <w:abstractNumId w:val="0"/>
    <w:lvlOverride w:ilvl="0">
      <w:lvl w:ilvl="0">
        <w:start w:val="65535"/>
        <w:numFmt w:val="bullet"/>
        <w:lvlText w:val="•"/>
        <w:legacy w:legacy="1" w:legacySpace="0" w:legacyIndent="293"/>
        <w:lvlJc w:val="left"/>
        <w:rPr>
          <w:rFonts w:ascii="Times New Roman" w:hAnsi="Times New Roman"/>
        </w:rPr>
      </w:lvl>
    </w:lvlOverride>
  </w:num>
  <w:num w:numId="11" w16cid:durableId="1887449976">
    <w:abstractNumId w:val="32"/>
  </w:num>
  <w:num w:numId="12" w16cid:durableId="826093234">
    <w:abstractNumId w:val="27"/>
  </w:num>
  <w:num w:numId="13" w16cid:durableId="342785581">
    <w:abstractNumId w:val="27"/>
    <w:lvlOverride w:ilvl="0">
      <w:lvl w:ilvl="0">
        <w:start w:val="7"/>
        <w:numFmt w:val="decimal"/>
        <w:lvlText w:val="%1."/>
        <w:legacy w:legacy="1" w:legacySpace="0" w:legacyIndent="245"/>
        <w:lvlJc w:val="left"/>
        <w:rPr>
          <w:rFonts w:ascii="Times New Roman" w:hAnsi="Times New Roman"/>
        </w:rPr>
      </w:lvl>
    </w:lvlOverride>
  </w:num>
  <w:num w:numId="14" w16cid:durableId="1085568454">
    <w:abstractNumId w:val="4"/>
  </w:num>
  <w:num w:numId="15" w16cid:durableId="1837526862">
    <w:abstractNumId w:val="24"/>
  </w:num>
  <w:num w:numId="16" w16cid:durableId="1128819745">
    <w:abstractNumId w:val="1"/>
  </w:num>
  <w:num w:numId="17" w16cid:durableId="2146459819">
    <w:abstractNumId w:val="12"/>
  </w:num>
  <w:num w:numId="18" w16cid:durableId="1515265236">
    <w:abstractNumId w:val="29"/>
  </w:num>
  <w:num w:numId="19" w16cid:durableId="461852404">
    <w:abstractNumId w:val="15"/>
  </w:num>
  <w:num w:numId="20" w16cid:durableId="987248552">
    <w:abstractNumId w:val="28"/>
  </w:num>
  <w:num w:numId="21" w16cid:durableId="1504856759">
    <w:abstractNumId w:val="7"/>
  </w:num>
  <w:num w:numId="22" w16cid:durableId="544609453">
    <w:abstractNumId w:val="0"/>
    <w:lvlOverride w:ilvl="0">
      <w:lvl w:ilvl="0">
        <w:start w:val="65535"/>
        <w:numFmt w:val="bullet"/>
        <w:lvlText w:val="•"/>
        <w:legacy w:legacy="1" w:legacySpace="0" w:legacyIndent="408"/>
        <w:lvlJc w:val="left"/>
        <w:rPr>
          <w:rFonts w:ascii="Times New Roman" w:hAnsi="Times New Roman"/>
        </w:rPr>
      </w:lvl>
    </w:lvlOverride>
    <w:lvlOverride w:ilvl="1">
      <w:lvl w:ilvl="1">
        <w:start w:val="1"/>
        <w:numFmt w:val="bullet"/>
        <w:lvlText w:val="o"/>
        <w:lvlJc w:val="left"/>
        <w:pPr>
          <w:ind w:left="1440" w:hanging="360"/>
        </w:pPr>
        <w:rPr>
          <w:rFonts w:ascii="Courier New" w:hAnsi="Courier New"/>
        </w:rPr>
      </w:lvl>
    </w:lvlOverride>
    <w:lvlOverride w:ilvl="2">
      <w:lvl w:ilvl="2">
        <w:start w:val="1"/>
        <w:numFmt w:val="bullet"/>
        <w:lvlText w:val=""/>
        <w:lvlJc w:val="left"/>
        <w:pPr>
          <w:ind w:left="2160" w:hanging="360"/>
        </w:pPr>
        <w:rPr>
          <w:rFonts w:ascii="Wingdings" w:hAnsi="Wingdings"/>
        </w:rPr>
      </w:lvl>
    </w:lvlOverride>
    <w:lvlOverride w:ilvl="3">
      <w:lvl w:ilvl="3">
        <w:start w:val="1"/>
        <w:numFmt w:val="bullet"/>
        <w:lvlText w:val=""/>
        <w:lvlJc w:val="left"/>
        <w:pPr>
          <w:ind w:left="2880" w:hanging="360"/>
        </w:pPr>
        <w:rPr>
          <w:rFonts w:ascii="Symbol" w:hAnsi="Symbol"/>
        </w:rPr>
      </w:lvl>
    </w:lvlOverride>
    <w:lvlOverride w:ilvl="4">
      <w:lvl w:ilvl="4">
        <w:start w:val="1"/>
        <w:numFmt w:val="bullet"/>
        <w:lvlText w:val="o"/>
        <w:lvlJc w:val="left"/>
        <w:pPr>
          <w:ind w:left="3600" w:hanging="360"/>
        </w:pPr>
        <w:rPr>
          <w:rFonts w:ascii="Courier New" w:hAnsi="Courier New"/>
        </w:rPr>
      </w:lvl>
    </w:lvlOverride>
    <w:lvlOverride w:ilvl="5">
      <w:lvl w:ilvl="5">
        <w:start w:val="1"/>
        <w:numFmt w:val="bullet"/>
        <w:lvlText w:val=""/>
        <w:lvlJc w:val="left"/>
        <w:pPr>
          <w:ind w:left="4320" w:hanging="360"/>
        </w:pPr>
        <w:rPr>
          <w:rFonts w:ascii="Wingdings" w:hAnsi="Wingdings"/>
        </w:rPr>
      </w:lvl>
    </w:lvlOverride>
    <w:lvlOverride w:ilvl="6">
      <w:lvl w:ilvl="6">
        <w:start w:val="1"/>
        <w:numFmt w:val="bullet"/>
        <w:lvlText w:val=""/>
        <w:lvlJc w:val="left"/>
        <w:pPr>
          <w:ind w:left="5040" w:hanging="360"/>
        </w:pPr>
        <w:rPr>
          <w:rFonts w:ascii="Symbol" w:hAnsi="Symbol"/>
        </w:rPr>
      </w:lvl>
    </w:lvlOverride>
    <w:lvlOverride w:ilvl="7">
      <w:lvl w:ilvl="7">
        <w:start w:val="1"/>
        <w:numFmt w:val="bullet"/>
        <w:lvlText w:val="o"/>
        <w:lvlJc w:val="left"/>
        <w:pPr>
          <w:ind w:left="5760" w:hanging="360"/>
        </w:pPr>
        <w:rPr>
          <w:rFonts w:ascii="Courier New" w:hAnsi="Courier New"/>
        </w:rPr>
      </w:lvl>
    </w:lvlOverride>
    <w:lvlOverride w:ilvl="8">
      <w:lvl w:ilvl="8">
        <w:start w:val="1"/>
        <w:numFmt w:val="bullet"/>
        <w:lvlText w:val=""/>
        <w:lvlJc w:val="left"/>
        <w:pPr>
          <w:ind w:left="6480" w:hanging="360"/>
        </w:pPr>
        <w:rPr>
          <w:rFonts w:ascii="Wingdings" w:hAnsi="Wingdings"/>
        </w:rPr>
      </w:lvl>
    </w:lvlOverride>
  </w:num>
  <w:num w:numId="23" w16cid:durableId="1575505600">
    <w:abstractNumId w:val="17"/>
  </w:num>
  <w:num w:numId="24" w16cid:durableId="847140769">
    <w:abstractNumId w:val="0"/>
    <w:lvlOverride w:ilvl="0">
      <w:lvl w:ilvl="0">
        <w:start w:val="65535"/>
        <w:numFmt w:val="bullet"/>
        <w:lvlText w:val="•"/>
        <w:legacy w:legacy="1" w:legacySpace="0" w:legacyIndent="408"/>
        <w:lvlJc w:val="left"/>
        <w:rPr>
          <w:rFonts w:ascii="Times New Roman" w:hAnsi="Times New Roman"/>
        </w:rPr>
      </w:lvl>
    </w:lvlOverride>
  </w:num>
  <w:num w:numId="25" w16cid:durableId="1563641869">
    <w:abstractNumId w:val="30"/>
  </w:num>
  <w:num w:numId="26" w16cid:durableId="1608656918">
    <w:abstractNumId w:val="3"/>
  </w:num>
  <w:num w:numId="27" w16cid:durableId="138150941">
    <w:abstractNumId w:val="10"/>
  </w:num>
  <w:num w:numId="28" w16cid:durableId="2045130322">
    <w:abstractNumId w:val="0"/>
    <w:lvlOverride w:ilvl="0">
      <w:lvl w:ilvl="0">
        <w:start w:val="65535"/>
        <w:numFmt w:val="bullet"/>
        <w:lvlText w:val="•"/>
        <w:legacy w:legacy="1" w:legacySpace="0" w:legacyIndent="322"/>
        <w:lvlJc w:val="left"/>
        <w:rPr>
          <w:rFonts w:ascii="Times New Roman" w:hAnsi="Times New Roman"/>
        </w:rPr>
      </w:lvl>
    </w:lvlOverride>
  </w:num>
  <w:num w:numId="29" w16cid:durableId="1851867724">
    <w:abstractNumId w:val="8"/>
  </w:num>
  <w:num w:numId="30" w16cid:durableId="494147336">
    <w:abstractNumId w:val="20"/>
  </w:num>
  <w:num w:numId="31" w16cid:durableId="1141001194">
    <w:abstractNumId w:val="9"/>
  </w:num>
  <w:num w:numId="32" w16cid:durableId="86001165">
    <w:abstractNumId w:val="2"/>
  </w:num>
  <w:num w:numId="33" w16cid:durableId="507866157">
    <w:abstractNumId w:val="13"/>
  </w:num>
  <w:num w:numId="34" w16cid:durableId="1450204717">
    <w:abstractNumId w:val="31"/>
  </w:num>
  <w:num w:numId="35" w16cid:durableId="679740531">
    <w:abstractNumId w:val="23"/>
  </w:num>
  <w:num w:numId="36" w16cid:durableId="1116825707">
    <w:abstractNumId w:val="6"/>
  </w:num>
  <w:num w:numId="37" w16cid:durableId="1373655131">
    <w:abstractNumId w:val="26"/>
  </w:num>
  <w:num w:numId="38" w16cid:durableId="2089183908">
    <w:abstractNumId w:val="25"/>
  </w:num>
  <w:num w:numId="39" w16cid:durableId="1854033540">
    <w:abstractNumId w:val="19"/>
  </w:num>
  <w:num w:numId="40" w16cid:durableId="200436479">
    <w:abstractNumId w:val="5"/>
  </w:num>
  <w:num w:numId="41" w16cid:durableId="1560749829">
    <w:abstractNumId w:val="21"/>
  </w:num>
  <w:num w:numId="42" w16cid:durableId="111556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DF"/>
    <w:rsid w:val="000509DF"/>
    <w:rsid w:val="00080FF7"/>
    <w:rsid w:val="00096E0B"/>
    <w:rsid w:val="000F5111"/>
    <w:rsid w:val="00146827"/>
    <w:rsid w:val="001F32FE"/>
    <w:rsid w:val="00253344"/>
    <w:rsid w:val="00296FAF"/>
    <w:rsid w:val="003B0B2C"/>
    <w:rsid w:val="004B23B2"/>
    <w:rsid w:val="004C5EDB"/>
    <w:rsid w:val="004F1150"/>
    <w:rsid w:val="00583CC9"/>
    <w:rsid w:val="00677A79"/>
    <w:rsid w:val="006C3C0D"/>
    <w:rsid w:val="006D5946"/>
    <w:rsid w:val="008A0FA5"/>
    <w:rsid w:val="008B112C"/>
    <w:rsid w:val="009E36A3"/>
    <w:rsid w:val="00AB302C"/>
    <w:rsid w:val="00AE6558"/>
    <w:rsid w:val="00B02C3B"/>
    <w:rsid w:val="00B73ED8"/>
    <w:rsid w:val="00C45CD5"/>
    <w:rsid w:val="00CE1786"/>
    <w:rsid w:val="00CE2206"/>
    <w:rsid w:val="00D32EDF"/>
    <w:rsid w:val="00DB7C7B"/>
    <w:rsid w:val="00E3340C"/>
    <w:rsid w:val="00EA1BFA"/>
    <w:rsid w:val="00ED625E"/>
    <w:rsid w:val="00FD3E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9C4A"/>
  <w15:chartTrackingRefBased/>
  <w15:docId w15:val="{9BAA317C-5ADA-4318-95BD-FFF5D437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9DF"/>
    <w:pPr>
      <w:ind w:left="720"/>
      <w:contextualSpacing/>
    </w:pPr>
  </w:style>
  <w:style w:type="paragraph" w:styleId="Web">
    <w:name w:val="Normal (Web)"/>
    <w:basedOn w:val="a"/>
    <w:uiPriority w:val="99"/>
    <w:unhideWhenUsed/>
    <w:rsid w:val="00AE655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4906">
      <w:bodyDiv w:val="1"/>
      <w:marLeft w:val="0"/>
      <w:marRight w:val="0"/>
      <w:marTop w:val="0"/>
      <w:marBottom w:val="0"/>
      <w:divBdr>
        <w:top w:val="none" w:sz="0" w:space="0" w:color="auto"/>
        <w:left w:val="none" w:sz="0" w:space="0" w:color="auto"/>
        <w:bottom w:val="none" w:sz="0" w:space="0" w:color="auto"/>
        <w:right w:val="none" w:sz="0" w:space="0" w:color="auto"/>
      </w:divBdr>
    </w:div>
    <w:div w:id="619606648">
      <w:bodyDiv w:val="1"/>
      <w:marLeft w:val="0"/>
      <w:marRight w:val="0"/>
      <w:marTop w:val="0"/>
      <w:marBottom w:val="0"/>
      <w:divBdr>
        <w:top w:val="none" w:sz="0" w:space="0" w:color="auto"/>
        <w:left w:val="none" w:sz="0" w:space="0" w:color="auto"/>
        <w:bottom w:val="none" w:sz="0" w:space="0" w:color="auto"/>
        <w:right w:val="none" w:sz="0" w:space="0" w:color="auto"/>
      </w:divBdr>
    </w:div>
    <w:div w:id="663970955">
      <w:bodyDiv w:val="1"/>
      <w:marLeft w:val="0"/>
      <w:marRight w:val="0"/>
      <w:marTop w:val="0"/>
      <w:marBottom w:val="0"/>
      <w:divBdr>
        <w:top w:val="none" w:sz="0" w:space="0" w:color="auto"/>
        <w:left w:val="none" w:sz="0" w:space="0" w:color="auto"/>
        <w:bottom w:val="none" w:sz="0" w:space="0" w:color="auto"/>
        <w:right w:val="none" w:sz="0" w:space="0" w:color="auto"/>
      </w:divBdr>
    </w:div>
    <w:div w:id="665981955">
      <w:bodyDiv w:val="1"/>
      <w:marLeft w:val="0"/>
      <w:marRight w:val="0"/>
      <w:marTop w:val="0"/>
      <w:marBottom w:val="0"/>
      <w:divBdr>
        <w:top w:val="none" w:sz="0" w:space="0" w:color="auto"/>
        <w:left w:val="none" w:sz="0" w:space="0" w:color="auto"/>
        <w:bottom w:val="none" w:sz="0" w:space="0" w:color="auto"/>
        <w:right w:val="none" w:sz="0" w:space="0" w:color="auto"/>
      </w:divBdr>
    </w:div>
    <w:div w:id="834684369">
      <w:bodyDiv w:val="1"/>
      <w:marLeft w:val="0"/>
      <w:marRight w:val="0"/>
      <w:marTop w:val="0"/>
      <w:marBottom w:val="0"/>
      <w:divBdr>
        <w:top w:val="none" w:sz="0" w:space="0" w:color="auto"/>
        <w:left w:val="none" w:sz="0" w:space="0" w:color="auto"/>
        <w:bottom w:val="none" w:sz="0" w:space="0" w:color="auto"/>
        <w:right w:val="none" w:sz="0" w:space="0" w:color="auto"/>
      </w:divBdr>
    </w:div>
    <w:div w:id="910236984">
      <w:bodyDiv w:val="1"/>
      <w:marLeft w:val="0"/>
      <w:marRight w:val="0"/>
      <w:marTop w:val="0"/>
      <w:marBottom w:val="0"/>
      <w:divBdr>
        <w:top w:val="none" w:sz="0" w:space="0" w:color="auto"/>
        <w:left w:val="none" w:sz="0" w:space="0" w:color="auto"/>
        <w:bottom w:val="none" w:sz="0" w:space="0" w:color="auto"/>
        <w:right w:val="none" w:sz="0" w:space="0" w:color="auto"/>
      </w:divBdr>
    </w:div>
    <w:div w:id="1232083861">
      <w:bodyDiv w:val="1"/>
      <w:marLeft w:val="0"/>
      <w:marRight w:val="0"/>
      <w:marTop w:val="0"/>
      <w:marBottom w:val="0"/>
      <w:divBdr>
        <w:top w:val="none" w:sz="0" w:space="0" w:color="auto"/>
        <w:left w:val="none" w:sz="0" w:space="0" w:color="auto"/>
        <w:bottom w:val="none" w:sz="0" w:space="0" w:color="auto"/>
        <w:right w:val="none" w:sz="0" w:space="0" w:color="auto"/>
      </w:divBdr>
    </w:div>
    <w:div w:id="17209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19F0-50B4-4AC9-9352-C3B2291A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5</Pages>
  <Words>1749</Words>
  <Characters>9448</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dc:creator>
  <cp:keywords/>
  <dc:description/>
  <cp:lastModifiedBy>ΚΩΝΣΤΑΝΤΙΝΟΣ</cp:lastModifiedBy>
  <cp:revision>21</cp:revision>
  <dcterms:created xsi:type="dcterms:W3CDTF">2022-09-17T16:54:00Z</dcterms:created>
  <dcterms:modified xsi:type="dcterms:W3CDTF">2022-09-18T12:26:00Z</dcterms:modified>
</cp:coreProperties>
</file>