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A3" w:rsidRDefault="007133B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33B4">
        <w:rPr>
          <w:rFonts w:ascii="Times New Roman" w:hAnsi="Times New Roman" w:cs="Times New Roman"/>
          <w:b/>
          <w:sz w:val="24"/>
          <w:szCs w:val="24"/>
          <w:u w:val="single"/>
        </w:rPr>
        <w:t>Σχόλια για τον συλλογισμό της παρ. 51.</w:t>
      </w:r>
    </w:p>
    <w:p w:rsidR="007133B4" w:rsidRDefault="007133B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33B4" w:rsidRPr="007133B4" w:rsidRDefault="00713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5274310" cy="5721652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21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3B4" w:rsidRDefault="007133B4"/>
    <w:sectPr w:rsidR="007133B4" w:rsidSect="006374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33B4"/>
    <w:rsid w:val="006374A3"/>
    <w:rsid w:val="0071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3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133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2021-02-24T08:56:00Z</dcterms:created>
  <dcterms:modified xsi:type="dcterms:W3CDTF">2021-02-24T08:58:00Z</dcterms:modified>
</cp:coreProperties>
</file>