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CB3EE" w14:textId="5F88914F" w:rsidR="00196477" w:rsidRDefault="00196477" w:rsidP="00196477">
      <w:pPr>
        <w:pStyle w:val="a3"/>
        <w:spacing w:before="1" w:line="242" w:lineRule="auto"/>
        <w:ind w:left="0" w:right="105"/>
        <w:jc w:val="both"/>
        <w:rPr>
          <w:b/>
          <w:bCs/>
          <w:color w:val="FF0000"/>
        </w:rPr>
      </w:pPr>
      <w:r>
        <w:rPr>
          <w:b/>
          <w:bCs/>
          <w:color w:val="FF0000"/>
        </w:rPr>
        <w:t xml:space="preserve"> </w:t>
      </w:r>
      <w:r w:rsidRPr="00196477">
        <w:rPr>
          <w:b/>
          <w:bCs/>
          <w:color w:val="FF0000"/>
        </w:rPr>
        <w:t>ΚΕΙ</w:t>
      </w:r>
      <w:r w:rsidR="00EE458D">
        <w:rPr>
          <w:b/>
          <w:bCs/>
          <w:color w:val="FF0000"/>
        </w:rPr>
        <w:t>Μ</w:t>
      </w:r>
      <w:r w:rsidRPr="00196477">
        <w:rPr>
          <w:b/>
          <w:bCs/>
          <w:color w:val="FF0000"/>
        </w:rPr>
        <w:t>ΕΝΟ 2</w:t>
      </w:r>
      <w:r w:rsidRPr="00196477">
        <w:rPr>
          <w:b/>
          <w:bCs/>
          <w:color w:val="FF0000"/>
          <w:vertAlign w:val="superscript"/>
        </w:rPr>
        <w:t>ο</w:t>
      </w:r>
    </w:p>
    <w:p w14:paraId="45A1854C" w14:textId="10C35D66" w:rsidR="00817452" w:rsidRPr="00FC50D5" w:rsidRDefault="00EE458D" w:rsidP="00EE458D">
      <w:pPr>
        <w:pStyle w:val="a3"/>
        <w:spacing w:before="1" w:line="242" w:lineRule="auto"/>
        <w:ind w:left="0" w:right="105"/>
        <w:jc w:val="both"/>
        <w:rPr>
          <w:b/>
          <w:bCs/>
        </w:rPr>
      </w:pPr>
      <w:r>
        <w:rPr>
          <w:b/>
          <w:bCs/>
        </w:rPr>
        <w:t xml:space="preserve">  </w:t>
      </w:r>
      <w:r w:rsidR="00817452" w:rsidRPr="00175AB8">
        <w:rPr>
          <w:b/>
          <w:bCs/>
        </w:rPr>
        <w:t>ΟΙ ΧΡΙΣΤΙΑΝΟΙ-ΕΞΩΤΕΡΙΚΑ-ΔΕΝ ΞΕΧΩΡΙΖΟΥΝ ΑΠΟ ΤΟΥΣ ΑΛΛΟΥΣ ΑΝΘΡΩΠΟΥ</w:t>
      </w:r>
      <w:r w:rsidR="00FC50D5">
        <w:rPr>
          <w:b/>
          <w:bCs/>
        </w:rPr>
        <w:t>Σ</w:t>
      </w:r>
    </w:p>
    <w:p w14:paraId="03F7CA2C" w14:textId="32C0B388" w:rsidR="00817452" w:rsidRDefault="00817452" w:rsidP="00817452">
      <w:pPr>
        <w:pStyle w:val="a3"/>
        <w:spacing w:before="1" w:line="242" w:lineRule="auto"/>
        <w:ind w:right="105" w:firstLine="640"/>
        <w:jc w:val="both"/>
      </w:pPr>
      <w:r>
        <w:t xml:space="preserve"> Οι Χριστιανοί ούτε από τον τόπο που κατοικούν ούτε από τη γλώσσα που μιλούν ούτε από τις εξωτερικές συνήθειες ξεχωρίζουν από τους άλλους ανθρώπους, ακολουθώντας τις τοπικές συνήθειες, και στο ντύσιμο και στο φαγητό και στον υπόλοιπο βίο. παρά ταύτα η πολιτεία τους φανερώνεται θαυμαστή και ομολογουμένως</w:t>
      </w:r>
      <w:r>
        <w:rPr>
          <w:spacing w:val="-3"/>
        </w:rPr>
        <w:t xml:space="preserve"> </w:t>
      </w:r>
      <w:r>
        <w:t>παράδοξη.</w:t>
      </w:r>
    </w:p>
    <w:p w14:paraId="1624DC93" w14:textId="25BD1EF9" w:rsidR="00975C3D" w:rsidRDefault="00817452" w:rsidP="00975C3D">
      <w:pPr>
        <w:pStyle w:val="a3"/>
        <w:ind w:right="105" w:firstLine="674"/>
        <w:jc w:val="both"/>
      </w:pPr>
      <w:r>
        <w:t xml:space="preserve">Αναφέρει εδώ ο συγγραφέας, αγαπητοί μου, μέσα ο' αυτά τα πολύ λίγα λόγια, κάποιες θέσεις πολύ περιληπτικά, για να μας δώσει παρακάτω κατά θαυμαστό φιλολογικό τρόπο μία ανάλυσή τους σε επιμέρους σημεία. Πάντως εδώ βλέπει κανείς σ' αυτούς τους στίχους ότι οι Χριστιανοί δεν είναι </w:t>
      </w:r>
      <w:proofErr w:type="spellStart"/>
      <w:r>
        <w:t>εξωκοινωνικοί</w:t>
      </w:r>
      <w:proofErr w:type="spellEnd"/>
      <w:r>
        <w:t>, δεν είναι δηλαδή έξω από την κοινωνία των ανθρώπων, αλλά ζουν, και μπορούν να ζουν και οφείλουν να ζουν, στον τόπο που γεννήθηκαν, στην εποχή τους, στην κάθε</w:t>
      </w:r>
      <w:r>
        <w:rPr>
          <w:spacing w:val="-1"/>
        </w:rPr>
        <w:t xml:space="preserve"> </w:t>
      </w:r>
      <w:r>
        <w:t>εποχή</w:t>
      </w:r>
    </w:p>
    <w:p w14:paraId="5F962B70" w14:textId="03273E01" w:rsidR="00975C3D" w:rsidRPr="00FC50D5" w:rsidRDefault="00196477" w:rsidP="00196477">
      <w:pPr>
        <w:pStyle w:val="a3"/>
        <w:ind w:left="0" w:right="105"/>
        <w:rPr>
          <w:b/>
          <w:bCs/>
        </w:rPr>
      </w:pPr>
      <w:r>
        <w:t xml:space="preserve">  </w:t>
      </w:r>
      <w:r w:rsidR="00175AB8" w:rsidRPr="00175AB8">
        <w:rPr>
          <w:b/>
          <w:bCs/>
        </w:rPr>
        <w:t xml:space="preserve">Ο ΧΡΙΣΤΙΑΝΟΣ -ΤΟΠΙΚΑ- ΕΙΝΑΙ ΜΕΣΑ ΣΤΟΝ ΚΟΣΜΟ ΕΝΩ ΤΡΟΠΙΚΑ ΕΞΩ </w:t>
      </w:r>
      <w:r>
        <w:rPr>
          <w:b/>
          <w:bCs/>
        </w:rPr>
        <w:t xml:space="preserve">         </w:t>
      </w:r>
      <w:r w:rsidR="00175AB8" w:rsidRPr="00175AB8">
        <w:rPr>
          <w:b/>
          <w:bCs/>
        </w:rPr>
        <w:t>ΑΠΟ ΑΥΤΟΝ</w:t>
      </w:r>
    </w:p>
    <w:p w14:paraId="6E228358" w14:textId="64C80835" w:rsidR="00975C3D" w:rsidRDefault="00975C3D" w:rsidP="00975C3D">
      <w:pPr>
        <w:pStyle w:val="a3"/>
        <w:ind w:right="103" w:firstLine="786"/>
        <w:jc w:val="both"/>
      </w:pPr>
      <w:r>
        <w:t>Έγραψα στην επιστολή να μην ανακατεύεστε με</w:t>
      </w:r>
      <w:r w:rsidR="00373F19">
        <w:t xml:space="preserve"> ανήθικους</w:t>
      </w:r>
      <w:r>
        <w:t xml:space="preserve"> ανθρώπους αλλά δεν εννοώ όλους γενικώς τους </w:t>
      </w:r>
      <w:r w:rsidR="00CB7A8A">
        <w:t>ανθρώπους</w:t>
      </w:r>
      <w:r>
        <w:t xml:space="preserve"> του κόσμου. Διότι θα πάω στον χασάπη, στον </w:t>
      </w:r>
      <w:proofErr w:type="spellStart"/>
      <w:r>
        <w:t>μπακάλη</w:t>
      </w:r>
      <w:proofErr w:type="spellEnd"/>
      <w:r>
        <w:t>, στον φούρναρη. Οι άνθρωποι αυτοί μπορεί να απατούν τη γυναίκα τους, μπορεί να είναι διεφθαρμένοι, μπορεί να είναι κλέφτες, να είναι άρπαγες, να είναι ειδωλολάτρες. Δεν με ενδιαφέρει αυτό, εγώ θα πάω στον φούρναρη να πάρω το ψωμί και στον λαχανοπώλη να πάρω τα λαχανικά. Αλλά, λέει ο απόστολος Παύλος, αν έπρεπε να μην συναναστρέφεσθε κι αυτούς που είναι στον κόσμο, θα έπρεπε να εξέλθετε, να φύγετε απ' τον κόσμο, να πάρετε τα βουνά. Δεν εννοώ αυτό, λέει ο απόστολος Παύλος, αλλά εννοώ ότι αν κάποιος αδελφός έχει τη φήμη ότι είναι ανήθικος, ότι είναι πλεονέκτης ή ό,τι άλλο, αυτόν να μην τον κάνετε παρέα. Και το λέει αυτό, τόσο για να προφυλάξει τους Χριστιανούς του, για να μην μολυνθούν εννοείται, δηλαδή παρασυρθούν και αυτοί σε ίδιες αμαρτίες, όσο και για να παραδειγματίσουν τον αδελφό αυτό και να τον κάνουν να</w:t>
      </w:r>
      <w:r>
        <w:rPr>
          <w:spacing w:val="-8"/>
        </w:rPr>
        <w:t xml:space="preserve"> </w:t>
      </w:r>
      <w:r>
        <w:t>συνέλθει.</w:t>
      </w:r>
    </w:p>
    <w:p w14:paraId="3D15C6CC" w14:textId="77777777" w:rsidR="00975C3D" w:rsidRDefault="00975C3D" w:rsidP="00975C3D">
      <w:pPr>
        <w:pStyle w:val="a3"/>
        <w:ind w:right="110" w:firstLine="660"/>
        <w:jc w:val="both"/>
      </w:pPr>
      <w:r>
        <w:t xml:space="preserve">Ώστε μπορώ να ζω μέσα στην πόλη που γεννήθηκα, η οποία πόλη μου μπορεί να είναι ειδωλολατρική, </w:t>
      </w:r>
      <w:proofErr w:type="spellStart"/>
      <w:r>
        <w:t>αποστατημένη</w:t>
      </w:r>
      <w:proofErr w:type="spellEnd"/>
      <w:r>
        <w:t xml:space="preserve"> από τον Θεό -δεν έχει καμία σημασία. Οι τρεις </w:t>
      </w:r>
      <w:proofErr w:type="spellStart"/>
      <w:r>
        <w:t>Παίδες</w:t>
      </w:r>
      <w:proofErr w:type="spellEnd"/>
      <w:r>
        <w:t xml:space="preserve"> και ο Δανιήλ στην Βαβυλώνα πώς ζούσαν, και μάλιστα μέσα στο παλάτι του </w:t>
      </w:r>
      <w:proofErr w:type="spellStart"/>
      <w:r>
        <w:t>Ναβουχοδονόσωρος</w:t>
      </w:r>
      <w:proofErr w:type="spellEnd"/>
      <w:r>
        <w:t xml:space="preserve"> παρακαλώ; Θαυμάσια. Ο </w:t>
      </w:r>
      <w:proofErr w:type="spellStart"/>
      <w:r>
        <w:t>Τωβίτ</w:t>
      </w:r>
      <w:proofErr w:type="spellEnd"/>
      <w:r>
        <w:t xml:space="preserve"> με την οικογένειά του στην αμαρτωλή Νινευή πώς ζούσε; Και πολλοί άλλοι -λέω μόνο ονόματα γνωστά από την Αγία Γραφή. Η </w:t>
      </w:r>
      <w:proofErr w:type="spellStart"/>
      <w:r>
        <w:t>Εσθήρ</w:t>
      </w:r>
      <w:proofErr w:type="spellEnd"/>
      <w:r>
        <w:t>, αυτή η Ιουδαία βασίλισσα -βασίλισσα!- που τον βασιλιά τον Πέρση τον είχε σύζυγο και που το σπίτι του ήτανε χαρέμι, πώς ζούσε;</w:t>
      </w:r>
    </w:p>
    <w:p w14:paraId="2E7318B6" w14:textId="5DA187D5" w:rsidR="00975C3D" w:rsidRDefault="00010285" w:rsidP="00010285">
      <w:pPr>
        <w:pStyle w:val="a3"/>
        <w:ind w:left="0" w:right="118"/>
        <w:jc w:val="both"/>
      </w:pPr>
      <w:r>
        <w:t xml:space="preserve">  </w:t>
      </w:r>
      <w:r w:rsidR="00975C3D">
        <w:t xml:space="preserve">Διατηρούσε την </w:t>
      </w:r>
      <w:r w:rsidR="00227E7C">
        <w:t>π</w:t>
      </w:r>
      <w:r w:rsidR="00975C3D">
        <w:t>ίστη</w:t>
      </w:r>
      <w:r w:rsidR="00227E7C">
        <w:t xml:space="preserve"> της-</w:t>
      </w:r>
      <w:r w:rsidR="00975C3D">
        <w:t xml:space="preserve"> προς τιμήν της υπάρχει στην Παλαιά Διαθήκη και </w:t>
      </w:r>
      <w:r>
        <w:t xml:space="preserve">  </w:t>
      </w:r>
      <w:r w:rsidR="00975C3D">
        <w:t xml:space="preserve">ένα βιβλίο με το όνομα </w:t>
      </w:r>
      <w:proofErr w:type="spellStart"/>
      <w:r w:rsidR="00975C3D">
        <w:t>Εσθήρ</w:t>
      </w:r>
      <w:proofErr w:type="spellEnd"/>
      <w:r w:rsidR="00975C3D">
        <w:t>.</w:t>
      </w:r>
    </w:p>
    <w:p w14:paraId="4CB8D164" w14:textId="2FD8E1E9" w:rsidR="00E4713F" w:rsidRPr="00562555" w:rsidRDefault="00196477" w:rsidP="00196477">
      <w:pPr>
        <w:pStyle w:val="a3"/>
        <w:ind w:right="118"/>
        <w:jc w:val="both"/>
        <w:rPr>
          <w:b/>
          <w:bCs/>
        </w:rPr>
      </w:pPr>
      <w:r>
        <w:rPr>
          <w:b/>
          <w:bCs/>
        </w:rPr>
        <w:t xml:space="preserve">            </w:t>
      </w:r>
      <w:r w:rsidR="00562555" w:rsidRPr="00562555">
        <w:rPr>
          <w:b/>
          <w:bCs/>
        </w:rPr>
        <w:t>ΕΡΩΤΗΣΗ</w:t>
      </w:r>
    </w:p>
    <w:p w14:paraId="1C7F4C91" w14:textId="5AA915D7" w:rsidR="00E4713F" w:rsidRDefault="00E4713F" w:rsidP="00975C3D">
      <w:pPr>
        <w:pStyle w:val="a3"/>
        <w:ind w:right="118" w:firstLine="492"/>
        <w:jc w:val="both"/>
      </w:pPr>
    </w:p>
    <w:p w14:paraId="23B7B7AB" w14:textId="0EF40221" w:rsidR="00E4713F" w:rsidRDefault="00562555" w:rsidP="00975C3D">
      <w:pPr>
        <w:pStyle w:val="a3"/>
        <w:ind w:right="118" w:firstLine="492"/>
        <w:jc w:val="both"/>
      </w:pPr>
      <w:r w:rsidRPr="00562555">
        <w:rPr>
          <w:b/>
          <w:bCs/>
        </w:rPr>
        <w:t>α.</w:t>
      </w:r>
      <w:r w:rsidR="00945712">
        <w:t xml:space="preserve"> </w:t>
      </w:r>
      <w:r w:rsidR="00E4713F">
        <w:t>Γιατ</w:t>
      </w:r>
      <w:r w:rsidR="004B0C4B">
        <w:t>ί</w:t>
      </w:r>
      <w:r w:rsidR="00E4713F">
        <w:t xml:space="preserve"> οι χριστιανο</w:t>
      </w:r>
      <w:r w:rsidR="004B0C4B">
        <w:t>ί</w:t>
      </w:r>
      <w:r w:rsidR="00E4713F">
        <w:t xml:space="preserve"> δεν ξεχωρ</w:t>
      </w:r>
      <w:r w:rsidR="004B0C4B">
        <w:t>ί</w:t>
      </w:r>
      <w:r w:rsidR="00E4713F">
        <w:t xml:space="preserve">ζουν από τους </w:t>
      </w:r>
      <w:r w:rsidR="004B0C4B">
        <w:t>ά</w:t>
      </w:r>
      <w:r w:rsidR="00E4713F">
        <w:t>λλους ανθρ</w:t>
      </w:r>
      <w:r w:rsidR="004B0C4B">
        <w:t>ώ</w:t>
      </w:r>
      <w:r w:rsidR="00E4713F">
        <w:t>πους;</w:t>
      </w:r>
    </w:p>
    <w:p w14:paraId="6BD6762B" w14:textId="627A23E3" w:rsidR="00945712" w:rsidRDefault="00562555" w:rsidP="00975C3D">
      <w:pPr>
        <w:pStyle w:val="a3"/>
        <w:ind w:right="118" w:firstLine="492"/>
        <w:jc w:val="both"/>
      </w:pPr>
      <w:r w:rsidRPr="00562555">
        <w:rPr>
          <w:b/>
          <w:bCs/>
        </w:rPr>
        <w:t>β.</w:t>
      </w:r>
      <w:r w:rsidR="00945712">
        <w:t xml:space="preserve"> Πρέπει οι χριστιανοί να φύγουν από τον κόσμο για να σωθούν;</w:t>
      </w:r>
    </w:p>
    <w:p w14:paraId="02BF9EF9" w14:textId="0C427254" w:rsidR="00623A7D" w:rsidRDefault="00623A7D" w:rsidP="00975C3D">
      <w:pPr>
        <w:pStyle w:val="a3"/>
        <w:ind w:right="118" w:firstLine="492"/>
        <w:jc w:val="both"/>
      </w:pPr>
    </w:p>
    <w:p w14:paraId="6C28B903" w14:textId="3F81F586" w:rsidR="00623A7D" w:rsidRDefault="00623A7D" w:rsidP="00975C3D">
      <w:pPr>
        <w:pStyle w:val="a3"/>
        <w:ind w:right="118" w:firstLine="492"/>
        <w:jc w:val="both"/>
      </w:pPr>
      <w:r w:rsidRPr="005557F6">
        <w:rPr>
          <w:b/>
          <w:bCs/>
        </w:rPr>
        <w:t>ΑΠΟ ΤΟ Β1 ΑΠΑΝΤΟΥΝ ΜΟΝΟ ΟΙ ΜΑΘΗΤΕΣ</w:t>
      </w:r>
      <w:r>
        <w:t xml:space="preserve">   ΓΑΒΑΛΑΚΗΣ ΠΑΝ.-ΓΑΒΑΛΑΚΗΣ ΧΡ.-ΓΑΡΔΕΛΗ-ΓΑΣΠΑΡΑΤΟΣ-ΓΙΑΚΟΥΜΑΚΗΣ</w:t>
      </w:r>
    </w:p>
    <w:p w14:paraId="77B4E806" w14:textId="5462A3D2" w:rsidR="00623A7D" w:rsidRDefault="00623A7D" w:rsidP="00975C3D">
      <w:pPr>
        <w:pStyle w:val="a3"/>
        <w:ind w:right="118" w:firstLine="492"/>
        <w:jc w:val="both"/>
      </w:pPr>
      <w:r w:rsidRPr="005557F6">
        <w:rPr>
          <w:b/>
          <w:bCs/>
        </w:rPr>
        <w:t>ΑΠΟ ΤΟ Β3 ΑΠΑΝΤΟΥΝ ΜΟΝΟ ΟΙ ΜΑΘΗΤΕΣ</w:t>
      </w:r>
      <w:r>
        <w:t xml:space="preserve">  ΚΟΥΤΣΟΓΙΑΝΝΗ-ΚΡΑΤΗΜΕΝΟΣ-ΚΡΕΜΑΣΤΙΩΤΗΣ-ΚΥΡΙΑΖΑΝΟΥ-ΛΑΜΠΡΟΠΟΥΛΟΥ</w:t>
      </w:r>
    </w:p>
    <w:p w14:paraId="6733962A" w14:textId="6A3E17E4" w:rsidR="00623A7D" w:rsidRDefault="00623A7D" w:rsidP="00975C3D">
      <w:pPr>
        <w:pStyle w:val="a3"/>
        <w:ind w:right="118" w:firstLine="492"/>
        <w:jc w:val="both"/>
      </w:pPr>
      <w:r w:rsidRPr="005557F6">
        <w:rPr>
          <w:b/>
          <w:bCs/>
        </w:rPr>
        <w:t>ΑΠΟ ΤΟ Β4 ΑΠΑΝΤΟΥΝ ΜΟΝΟ ΟΙ ΜΑΘΗΤΕΣ</w:t>
      </w:r>
      <w:r>
        <w:t xml:space="preserve">  ΜΠΑΚΟΥΛΟΥΡΗΣ-ΜΠΑΟΣ-ΜΠΕΛΗ-ΜΠΕΡΝΤΕΝΗΣ-ΜΠΙΖΙΜΗ</w:t>
      </w:r>
    </w:p>
    <w:p w14:paraId="6B277060" w14:textId="2D672279" w:rsidR="00623A7D" w:rsidRDefault="00623A7D" w:rsidP="00975C3D">
      <w:pPr>
        <w:pStyle w:val="a3"/>
        <w:ind w:right="118" w:firstLine="492"/>
        <w:jc w:val="both"/>
      </w:pPr>
      <w:r w:rsidRPr="005557F6">
        <w:rPr>
          <w:b/>
          <w:bCs/>
        </w:rPr>
        <w:t>ΑΠΟ ΤΟ Β5  ΑΠΑΝΤΟΥΝ ΜΟΝΟ ΟΙ ΜΑΘΗΤΕΣ</w:t>
      </w:r>
      <w:r>
        <w:t xml:space="preserve">   </w:t>
      </w:r>
      <w:r w:rsidR="007843C3">
        <w:t>ΠΑΡΙΣΗ-ΠΑΤΣΑΡΟΥΧΑ-ΠΑΥΛΟΥ-ΠΡΕΜΕΤΗΣ-ΠΡΕΣΒΕΛΟ</w:t>
      </w:r>
      <w:r w:rsidR="00EE458D">
        <w:t>Υ</w:t>
      </w:r>
    </w:p>
    <w:p w14:paraId="68A25199" w14:textId="28C40B7A" w:rsidR="00EE458D" w:rsidRDefault="00EE458D" w:rsidP="00975C3D">
      <w:pPr>
        <w:pStyle w:val="a3"/>
        <w:ind w:right="118" w:firstLine="492"/>
        <w:jc w:val="both"/>
      </w:pPr>
      <w:r w:rsidRPr="005557F6">
        <w:rPr>
          <w:b/>
          <w:bCs/>
        </w:rPr>
        <w:t>ΑΠΟ ΤΟ Β6 ΑΠΑΝΤΟΥΝ ΜΟΝΟ ΟΙ ΜΑΘΗΤΕΣ</w:t>
      </w:r>
      <w:r>
        <w:t xml:space="preserve">  ΤΣΕΚΟΣ-ΤΣΕΛΑΙ-ΤΣΕΛΕΝΤΗ-ΤΣΟΚΟΥ-ΤΣΟΠΑΝΑΚΗΣ</w:t>
      </w:r>
    </w:p>
    <w:p w14:paraId="510B9E10" w14:textId="6C44DD24" w:rsidR="00975C3D" w:rsidRPr="007F7B60" w:rsidRDefault="007F7B60">
      <w:pPr>
        <w:rPr>
          <w:b/>
          <w:bCs/>
          <w:color w:val="FF0000"/>
          <w:sz w:val="24"/>
          <w:szCs w:val="24"/>
        </w:rPr>
      </w:pPr>
      <w:r>
        <w:rPr>
          <w:b/>
          <w:bCs/>
          <w:color w:val="FF0000"/>
          <w:sz w:val="24"/>
          <w:szCs w:val="24"/>
        </w:rPr>
        <w:t xml:space="preserve">         </w:t>
      </w:r>
      <w:r w:rsidRPr="007F7B60">
        <w:rPr>
          <w:b/>
          <w:bCs/>
          <w:color w:val="FF0000"/>
          <w:sz w:val="24"/>
          <w:szCs w:val="24"/>
        </w:rPr>
        <w:t>ΟΙ ΑΠΑΝΤΗΣΕΙΣ ΝΑ ΣΤΑΛΟΥΝ ΣΤΟ ΠΑΝΕΛΛΗΝΙΟ ΣΧΟΛΙΚΟ ΔΙΚΤΥΟ</w:t>
      </w:r>
    </w:p>
    <w:sectPr w:rsidR="00975C3D" w:rsidRPr="007F7B6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6B85A" w14:textId="77777777" w:rsidR="0063102C" w:rsidRDefault="0063102C" w:rsidP="00373F19">
      <w:pPr>
        <w:spacing w:after="0" w:line="240" w:lineRule="auto"/>
      </w:pPr>
      <w:r>
        <w:separator/>
      </w:r>
    </w:p>
  </w:endnote>
  <w:endnote w:type="continuationSeparator" w:id="0">
    <w:p w14:paraId="10DC1490" w14:textId="77777777" w:rsidR="0063102C" w:rsidRDefault="0063102C" w:rsidP="00373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566CB" w14:textId="77777777" w:rsidR="0063102C" w:rsidRDefault="0063102C" w:rsidP="00373F19">
      <w:pPr>
        <w:spacing w:after="0" w:line="240" w:lineRule="auto"/>
      </w:pPr>
      <w:r>
        <w:separator/>
      </w:r>
    </w:p>
  </w:footnote>
  <w:footnote w:type="continuationSeparator" w:id="0">
    <w:p w14:paraId="2B5A13B3" w14:textId="77777777" w:rsidR="0063102C" w:rsidRDefault="0063102C" w:rsidP="00373F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CB"/>
    <w:rsid w:val="00010285"/>
    <w:rsid w:val="00175AB8"/>
    <w:rsid w:val="00196477"/>
    <w:rsid w:val="00227E7C"/>
    <w:rsid w:val="00373F19"/>
    <w:rsid w:val="004B0C4B"/>
    <w:rsid w:val="005557F6"/>
    <w:rsid w:val="00562555"/>
    <w:rsid w:val="005966DA"/>
    <w:rsid w:val="00623A7D"/>
    <w:rsid w:val="0063102C"/>
    <w:rsid w:val="00634933"/>
    <w:rsid w:val="006B29DD"/>
    <w:rsid w:val="00752E22"/>
    <w:rsid w:val="007843C3"/>
    <w:rsid w:val="007F7B60"/>
    <w:rsid w:val="00817452"/>
    <w:rsid w:val="008C4CCB"/>
    <w:rsid w:val="00945712"/>
    <w:rsid w:val="00953768"/>
    <w:rsid w:val="00975C3D"/>
    <w:rsid w:val="00B03DBA"/>
    <w:rsid w:val="00CB7A8A"/>
    <w:rsid w:val="00CD3E4D"/>
    <w:rsid w:val="00E4713F"/>
    <w:rsid w:val="00EE458D"/>
    <w:rsid w:val="00FC50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31A5"/>
  <w15:chartTrackingRefBased/>
  <w15:docId w15:val="{0977160E-6533-4A4E-82F8-A7116B5E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817452"/>
    <w:pPr>
      <w:widowControl w:val="0"/>
      <w:autoSpaceDE w:val="0"/>
      <w:autoSpaceDN w:val="0"/>
      <w:spacing w:after="0" w:line="240" w:lineRule="auto"/>
      <w:ind w:left="115"/>
    </w:pPr>
    <w:rPr>
      <w:rFonts w:ascii="Verdana" w:eastAsia="Verdana" w:hAnsi="Verdana" w:cs="Verdana"/>
      <w:sz w:val="20"/>
      <w:szCs w:val="20"/>
    </w:rPr>
  </w:style>
  <w:style w:type="character" w:customStyle="1" w:styleId="Char">
    <w:name w:val="Σώμα κειμένου Char"/>
    <w:basedOn w:val="a0"/>
    <w:link w:val="a3"/>
    <w:uiPriority w:val="1"/>
    <w:rsid w:val="00817452"/>
    <w:rPr>
      <w:rFonts w:ascii="Verdana" w:eastAsia="Verdana" w:hAnsi="Verdana" w:cs="Verdana"/>
      <w:sz w:val="20"/>
      <w:szCs w:val="20"/>
    </w:rPr>
  </w:style>
  <w:style w:type="character" w:styleId="-">
    <w:name w:val="Hyperlink"/>
    <w:basedOn w:val="a0"/>
    <w:uiPriority w:val="99"/>
    <w:semiHidden/>
    <w:unhideWhenUsed/>
    <w:rsid w:val="00562555"/>
    <w:rPr>
      <w:color w:val="0000FF"/>
      <w:u w:val="single"/>
    </w:rPr>
  </w:style>
  <w:style w:type="paragraph" w:styleId="a4">
    <w:name w:val="header"/>
    <w:basedOn w:val="a"/>
    <w:link w:val="Char0"/>
    <w:uiPriority w:val="99"/>
    <w:unhideWhenUsed/>
    <w:rsid w:val="00373F19"/>
    <w:pPr>
      <w:tabs>
        <w:tab w:val="center" w:pos="4153"/>
        <w:tab w:val="right" w:pos="8306"/>
      </w:tabs>
      <w:spacing w:after="0" w:line="240" w:lineRule="auto"/>
    </w:pPr>
  </w:style>
  <w:style w:type="character" w:customStyle="1" w:styleId="Char0">
    <w:name w:val="Κεφαλίδα Char"/>
    <w:basedOn w:val="a0"/>
    <w:link w:val="a4"/>
    <w:uiPriority w:val="99"/>
    <w:rsid w:val="00373F19"/>
  </w:style>
  <w:style w:type="paragraph" w:styleId="a5">
    <w:name w:val="footer"/>
    <w:basedOn w:val="a"/>
    <w:link w:val="Char1"/>
    <w:uiPriority w:val="99"/>
    <w:unhideWhenUsed/>
    <w:rsid w:val="00373F19"/>
    <w:pPr>
      <w:tabs>
        <w:tab w:val="center" w:pos="4153"/>
        <w:tab w:val="right" w:pos="8306"/>
      </w:tabs>
      <w:spacing w:after="0" w:line="240" w:lineRule="auto"/>
    </w:pPr>
  </w:style>
  <w:style w:type="character" w:customStyle="1" w:styleId="Char1">
    <w:name w:val="Υποσέλιδο Char"/>
    <w:basedOn w:val="a0"/>
    <w:link w:val="a5"/>
    <w:uiPriority w:val="99"/>
    <w:rsid w:val="00373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57046">
      <w:bodyDiv w:val="1"/>
      <w:marLeft w:val="0"/>
      <w:marRight w:val="0"/>
      <w:marTop w:val="0"/>
      <w:marBottom w:val="0"/>
      <w:divBdr>
        <w:top w:val="none" w:sz="0" w:space="0" w:color="auto"/>
        <w:left w:val="none" w:sz="0" w:space="0" w:color="auto"/>
        <w:bottom w:val="none" w:sz="0" w:space="0" w:color="auto"/>
        <w:right w:val="none" w:sz="0" w:space="0" w:color="auto"/>
      </w:divBdr>
    </w:div>
    <w:div w:id="185502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500</Words>
  <Characters>2703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2020-12-14T03:48:00Z</dcterms:created>
  <dcterms:modified xsi:type="dcterms:W3CDTF">2020-12-14T06:44:00Z</dcterms:modified>
</cp:coreProperties>
</file>