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5A5" w:rsidRDefault="005545A5" w:rsidP="005545A5">
      <w:pPr>
        <w:pStyle w:val="Web"/>
        <w:spacing w:before="0" w:beforeAutospacing="0"/>
        <w:jc w:val="center"/>
        <w:rPr>
          <w:rStyle w:val="a3"/>
          <w:rFonts w:ascii="Arial" w:hAnsi="Arial" w:cs="Arial"/>
          <w:color w:val="21262C"/>
        </w:rPr>
      </w:pPr>
      <w:r>
        <w:rPr>
          <w:rStyle w:val="a3"/>
          <w:rFonts w:ascii="Arial" w:hAnsi="Arial" w:cs="Arial"/>
          <w:color w:val="21262C"/>
        </w:rPr>
        <w:t>[Ο αιώνας των Λαβυρίνθων]</w:t>
      </w:r>
    </w:p>
    <w:p w:rsidR="005545A5" w:rsidRDefault="005545A5" w:rsidP="005545A5">
      <w:pPr>
        <w:pStyle w:val="Web"/>
        <w:spacing w:before="0" w:beforeAutospacing="0"/>
        <w:jc w:val="both"/>
        <w:rPr>
          <w:rFonts w:ascii="Arial" w:hAnsi="Arial" w:cs="Arial"/>
          <w:color w:val="21262C"/>
        </w:rPr>
      </w:pPr>
      <w:r>
        <w:rPr>
          <w:rStyle w:val="a4"/>
          <w:rFonts w:ascii="Arial" w:hAnsi="Arial" w:cs="Arial"/>
          <w:color w:val="21262C"/>
        </w:rPr>
        <w:t xml:space="preserve">Το κείμενο είναι ελαφρώς διασκευασμένο απόσπασμα από το ομότιτλο μυθιστόρημα της Ρέας </w:t>
      </w:r>
      <w:proofErr w:type="spellStart"/>
      <w:r>
        <w:rPr>
          <w:rStyle w:val="a4"/>
          <w:rFonts w:ascii="Arial" w:hAnsi="Arial" w:cs="Arial"/>
          <w:color w:val="21262C"/>
        </w:rPr>
        <w:t>Γαλανάκη</w:t>
      </w:r>
      <w:proofErr w:type="spellEnd"/>
      <w:r>
        <w:rPr>
          <w:rStyle w:val="a4"/>
          <w:rFonts w:ascii="Arial" w:hAnsi="Arial" w:cs="Arial"/>
          <w:color w:val="21262C"/>
        </w:rPr>
        <w:t xml:space="preserve"> (1947-) (Εκδόσεις Καστανιώτη, 2002, σελ. 46-48). Διαδραματίζεται περίπου το 1878 στην οθωμανική Κρήτη.</w:t>
      </w:r>
    </w:p>
    <w:p w:rsidR="005545A5" w:rsidRDefault="005545A5" w:rsidP="005545A5">
      <w:pPr>
        <w:pStyle w:val="Web"/>
        <w:spacing w:before="0" w:beforeAutospacing="0" w:after="0" w:afterAutospacing="0"/>
        <w:ind w:firstLine="567"/>
        <w:jc w:val="both"/>
        <w:rPr>
          <w:rFonts w:ascii="Arial" w:hAnsi="Arial" w:cs="Arial"/>
          <w:color w:val="21262C"/>
        </w:rPr>
      </w:pPr>
      <w:r>
        <w:rPr>
          <w:rFonts w:ascii="Arial" w:hAnsi="Arial" w:cs="Arial"/>
          <w:color w:val="21262C"/>
        </w:rPr>
        <w:t xml:space="preserve">Ο δάσκαλος Χρίστος </w:t>
      </w:r>
      <w:proofErr w:type="spellStart"/>
      <w:r>
        <w:rPr>
          <w:rFonts w:ascii="Arial" w:hAnsi="Arial" w:cs="Arial"/>
          <w:color w:val="21262C"/>
        </w:rPr>
        <w:t>Παπαουλάκης</w:t>
      </w:r>
      <w:proofErr w:type="spellEnd"/>
      <w:r>
        <w:rPr>
          <w:rFonts w:ascii="Arial" w:hAnsi="Arial" w:cs="Arial"/>
          <w:color w:val="21262C"/>
        </w:rPr>
        <w:t xml:space="preserve"> κι η γυναίκα του </w:t>
      </w:r>
      <w:proofErr w:type="spellStart"/>
      <w:r>
        <w:rPr>
          <w:rFonts w:ascii="Arial" w:hAnsi="Arial" w:cs="Arial"/>
          <w:color w:val="21262C"/>
        </w:rPr>
        <w:t>Αννέζα</w:t>
      </w:r>
      <w:proofErr w:type="spellEnd"/>
      <w:r>
        <w:rPr>
          <w:rFonts w:ascii="Arial" w:hAnsi="Arial" w:cs="Arial"/>
          <w:color w:val="21262C"/>
        </w:rPr>
        <w:t xml:space="preserve"> χάρηκαν γι’ </w:t>
      </w:r>
      <w:r w:rsidRPr="007B397E">
        <w:rPr>
          <w:rFonts w:ascii="Arial" w:hAnsi="Arial" w:cs="Arial"/>
          <w:color w:val="21262C"/>
        </w:rPr>
        <w:t>αυτό το φθινοπωρινό σταφύλι, δεύτερος γιος για το όνομα δεν ήτανε και λίγο. Προπάντων χάρηκαν γιατί τα αντρόγυνα μαντεύουν ποια θα είναι η τελευταία τους σπορά, γερνά η γυναίκα και βαραίνει ο άντρας, γι’ αυτό καμιά φορά ο τελευταίος καρπός είναι γλυκύτερος από τον πρώτο. Τα δε πρώτα τέκνα αρχίζουν να γεννοβολούν στο μεταξύ, η ζωή απαιτεί μια τάξη, μια συνέχεια, να φεύγει το παλιό δίνοντας</w:t>
      </w:r>
      <w:r>
        <w:rPr>
          <w:rFonts w:ascii="Arial" w:hAnsi="Arial" w:cs="Arial"/>
          <w:color w:val="21262C"/>
        </w:rPr>
        <w:t xml:space="preserve"> θέση στο καινούργιο, αλλιώς θα έχανε το νόημα του ο κύκλος των τεσσάρων εποχών, των εορτών, ακόμη και των μικρών συνηθειών που ανακυκλώνει το εικο</w:t>
      </w:r>
      <w:r w:rsidR="00191677">
        <w:rPr>
          <w:rFonts w:ascii="Arial" w:hAnsi="Arial" w:cs="Arial"/>
          <w:color w:val="21262C"/>
        </w:rPr>
        <w:t>σι</w:t>
      </w:r>
      <w:bookmarkStart w:id="0" w:name="_GoBack"/>
      <w:bookmarkEnd w:id="0"/>
      <w:r>
        <w:rPr>
          <w:rFonts w:ascii="Arial" w:hAnsi="Arial" w:cs="Arial"/>
          <w:color w:val="21262C"/>
        </w:rPr>
        <w:t>τετράωρο.</w:t>
      </w:r>
    </w:p>
    <w:p w:rsidR="005545A5" w:rsidRDefault="005545A5" w:rsidP="005545A5">
      <w:pPr>
        <w:pStyle w:val="Web"/>
        <w:spacing w:before="0" w:beforeAutospacing="0" w:after="0" w:afterAutospacing="0"/>
        <w:ind w:firstLine="567"/>
        <w:jc w:val="both"/>
        <w:rPr>
          <w:rFonts w:ascii="Arial" w:hAnsi="Arial" w:cs="Arial"/>
          <w:color w:val="21262C"/>
        </w:rPr>
      </w:pPr>
      <w:r>
        <w:rPr>
          <w:rFonts w:ascii="Arial" w:hAnsi="Arial" w:cs="Arial"/>
          <w:color w:val="21262C"/>
        </w:rPr>
        <w:t xml:space="preserve">Πέρυσι, λόγου χάριν, </w:t>
      </w:r>
      <w:proofErr w:type="spellStart"/>
      <w:r>
        <w:rPr>
          <w:rFonts w:ascii="Arial" w:hAnsi="Arial" w:cs="Arial"/>
          <w:color w:val="21262C"/>
        </w:rPr>
        <w:t>αρραβώνιασε</w:t>
      </w:r>
      <w:proofErr w:type="spellEnd"/>
      <w:r>
        <w:rPr>
          <w:rFonts w:ascii="Arial" w:hAnsi="Arial" w:cs="Arial"/>
          <w:color w:val="21262C"/>
        </w:rPr>
        <w:t xml:space="preserve"> ο δάσκαλος την πρώτη του κόρη, τη </w:t>
      </w:r>
      <w:proofErr w:type="spellStart"/>
      <w:r>
        <w:rPr>
          <w:rFonts w:ascii="Arial" w:hAnsi="Arial" w:cs="Arial"/>
          <w:color w:val="21262C"/>
        </w:rPr>
        <w:t>Ζαμπία</w:t>
      </w:r>
      <w:proofErr w:type="spellEnd"/>
      <w:r>
        <w:rPr>
          <w:rFonts w:ascii="Arial" w:hAnsi="Arial" w:cs="Arial"/>
          <w:color w:val="21262C"/>
        </w:rPr>
        <w:t xml:space="preserve">, που αφοσιώθηκε στην ολοκλήρωση της προίκας της ράβοντας, υφαίνοντας, κεντώντας ασταμάτητα. Ο δάσκαλος όρισε να γίνει του χρόνου ο γάμος, μετά τη Λαμπρή, για να ΄ναι όλα έτοιμα στη θέση τους, τα προικιά της κόρης και το σπίτι που της έχτιζε ο μνηστήρας κοντά στο δικό του, μα πάνω απ’ όλα για να αγκιστρωθεί βαθιά μέσα στα στέφανα των νιόπαντρων η άνοιξη και να καρποφορήσει το ζευγάρι γρήγορα. Ήταν ευχαριστημένος, έδωσε την κόρη του </w:t>
      </w:r>
      <w:proofErr w:type="spellStart"/>
      <w:r>
        <w:rPr>
          <w:rFonts w:ascii="Arial" w:hAnsi="Arial" w:cs="Arial"/>
          <w:color w:val="21262C"/>
        </w:rPr>
        <w:t>Ζαμπία</w:t>
      </w:r>
      <w:proofErr w:type="spellEnd"/>
      <w:r>
        <w:rPr>
          <w:rFonts w:ascii="Arial" w:hAnsi="Arial" w:cs="Arial"/>
          <w:color w:val="21262C"/>
        </w:rPr>
        <w:t xml:space="preserve"> σε έναν έμπορο που του τη ζήτησε με προξενιό, αφού πρώτα ρώτησε στην αγορά πολλούς κι έμαθε για την οικογένεια, τον χαρακτήρα, την κατάσταση και τον λόγο του υποψηφίου. Μακάρι να είχε την ίδια τύχη και η δεύτερη, σκέφτηκε –καθώς τα κουνούπια και η ζέστη δεν τον άφηναν να κλείσει μάτι, ξυνόταν προσεκτικά για να μην ξυπνήσει τη λεχώνα, και ήταν πολύ μικρές οι νύχτες του Αυγούστου– που σαν γυναίκα ετοιμαζότανε κι αυτή μες στο </w:t>
      </w:r>
      <w:proofErr w:type="spellStart"/>
      <w:r>
        <w:rPr>
          <w:rFonts w:ascii="Arial" w:hAnsi="Arial" w:cs="Arial"/>
          <w:color w:val="21262C"/>
        </w:rPr>
        <w:t>σχολειό</w:t>
      </w:r>
      <w:proofErr w:type="spellEnd"/>
      <w:r>
        <w:rPr>
          <w:rFonts w:ascii="Arial" w:hAnsi="Arial" w:cs="Arial"/>
          <w:color w:val="21262C"/>
        </w:rPr>
        <w:t xml:space="preserve"> της οικογένειας από μικρή για γάμο, όχι μόνο φτιάχνοντας τα προικιά της, αλλά μαθαίνοντας υπακοή, σιωπή, τάξη, μαγείρεμα, συγύρισμα και άλλα.</w:t>
      </w:r>
    </w:p>
    <w:p w:rsidR="005545A5" w:rsidRDefault="005545A5" w:rsidP="005545A5">
      <w:pPr>
        <w:pStyle w:val="Web"/>
        <w:spacing w:before="0" w:beforeAutospacing="0" w:after="0" w:afterAutospacing="0"/>
        <w:ind w:firstLine="567"/>
        <w:jc w:val="both"/>
        <w:rPr>
          <w:rFonts w:ascii="Arial" w:hAnsi="Arial" w:cs="Arial"/>
          <w:color w:val="21262C"/>
        </w:rPr>
      </w:pPr>
      <w:r>
        <w:rPr>
          <w:rFonts w:ascii="Arial" w:hAnsi="Arial" w:cs="Arial"/>
          <w:color w:val="21262C"/>
        </w:rPr>
        <w:t xml:space="preserve">Καμιά φορά το είχε βάρος στη συνείδησή του ότι δίδαξε κρυφά τις </w:t>
      </w:r>
      <w:proofErr w:type="spellStart"/>
      <w:r>
        <w:rPr>
          <w:rFonts w:ascii="Arial" w:hAnsi="Arial" w:cs="Arial"/>
          <w:color w:val="21262C"/>
        </w:rPr>
        <w:t>δυό</w:t>
      </w:r>
      <w:proofErr w:type="spellEnd"/>
      <w:r>
        <w:rPr>
          <w:rFonts w:ascii="Arial" w:hAnsi="Arial" w:cs="Arial"/>
          <w:color w:val="21262C"/>
        </w:rPr>
        <w:t xml:space="preserve"> του κόρες λίγα γράμματα, όπως και πριν από πολλά χρόνια είχε διδάξει τη γυναίκα του </w:t>
      </w:r>
      <w:proofErr w:type="spellStart"/>
      <w:r>
        <w:rPr>
          <w:rFonts w:ascii="Arial" w:hAnsi="Arial" w:cs="Arial"/>
          <w:color w:val="21262C"/>
        </w:rPr>
        <w:t>Αννέζα</w:t>
      </w:r>
      <w:proofErr w:type="spellEnd"/>
      <w:r>
        <w:rPr>
          <w:rFonts w:ascii="Arial" w:hAnsi="Arial" w:cs="Arial"/>
          <w:color w:val="21262C"/>
        </w:rPr>
        <w:t xml:space="preserve">, σταμάτησε όμως εγκαίρως, αφού δεν τους ήταν απαραίτητα τα παραπάνω. Μήπως και οι αρχόντισσες, που ξενιτεύονταν μικρές και πηγαίναν εσωτερικές στα πιο καλά σχολεία της Αθήνας, δεν τα ξεχνούσαν όλα μόλις παντρευόντουσαν; Χρήσιμο επίσης στάθηκε για τις κόρες του το ότι άργησε ο Θεός να του στείλει τον πρώτο του γιο τον </w:t>
      </w:r>
      <w:proofErr w:type="spellStart"/>
      <w:r>
        <w:rPr>
          <w:rFonts w:ascii="Arial" w:hAnsi="Arial" w:cs="Arial"/>
          <w:color w:val="21262C"/>
        </w:rPr>
        <w:t>Σήφη</w:t>
      </w:r>
      <w:proofErr w:type="spellEnd"/>
      <w:r>
        <w:rPr>
          <w:rFonts w:ascii="Arial" w:hAnsi="Arial" w:cs="Arial"/>
          <w:color w:val="21262C"/>
        </w:rPr>
        <w:t xml:space="preserve"> –θα είχε δίχως άλλο και η χάρη Του χιλιάδες έγνοιες–, ώστε να μάθουν τα κορίτσια να μεγαλώνουνε από τα γεννοφάσκια του μωρό παιδί, ιδιαίτερα το αγόρι, για το οποίο απαιτείται η μέγιστη προσοχή. Συνδράμοντας λοιπόν τη μάνα τους, θα ανέτρεφαν οι κόρες και το δεύτερο αγόρι, που γεννήθηκε τούτες τις μέρες.</w:t>
      </w:r>
    </w:p>
    <w:p w:rsidR="00DB6BD5" w:rsidRDefault="00DB6BD5">
      <w:r>
        <w:br w:type="page"/>
      </w:r>
    </w:p>
    <w:p w:rsidR="005545A5" w:rsidRPr="005545A5" w:rsidRDefault="005545A5" w:rsidP="005545A5">
      <w:pPr>
        <w:jc w:val="both"/>
        <w:rPr>
          <w:rFonts w:ascii="Arial" w:eastAsia="Times New Roman" w:hAnsi="Arial" w:cs="Arial"/>
          <w:b/>
          <w:color w:val="21262C"/>
          <w:sz w:val="24"/>
          <w:szCs w:val="24"/>
          <w:lang w:eastAsia="el-GR"/>
        </w:rPr>
      </w:pPr>
      <w:r w:rsidRPr="005545A5">
        <w:rPr>
          <w:rFonts w:ascii="Arial" w:eastAsia="Times New Roman" w:hAnsi="Arial" w:cs="Arial"/>
          <w:b/>
          <w:color w:val="21262C"/>
          <w:sz w:val="24"/>
          <w:szCs w:val="24"/>
          <w:lang w:eastAsia="el-GR"/>
        </w:rPr>
        <w:lastRenderedPageBreak/>
        <w:t>ΘΕΜΑ 3 (μονάδες 20)</w:t>
      </w:r>
    </w:p>
    <w:p w:rsidR="005545A5" w:rsidRPr="005545A5" w:rsidRDefault="005545A5" w:rsidP="005545A5">
      <w:pPr>
        <w:jc w:val="both"/>
        <w:rPr>
          <w:rFonts w:ascii="Arial" w:eastAsia="Times New Roman" w:hAnsi="Arial" w:cs="Arial"/>
          <w:color w:val="21262C"/>
          <w:sz w:val="24"/>
          <w:szCs w:val="24"/>
          <w:lang w:eastAsia="el-GR"/>
        </w:rPr>
      </w:pPr>
      <w:r>
        <w:rPr>
          <w:rFonts w:ascii="Arial" w:eastAsia="Times New Roman" w:hAnsi="Arial" w:cs="Arial"/>
          <w:color w:val="21262C"/>
          <w:sz w:val="24"/>
          <w:szCs w:val="24"/>
          <w:lang w:eastAsia="el-GR"/>
        </w:rPr>
        <w:t>Εντοπίστε δύο μεταφορές στην πρώτη παράγραφο που συμβάλλουν στην απόδοση του νοήματος</w:t>
      </w:r>
      <w:r w:rsidR="00DB6BD5">
        <w:rPr>
          <w:rFonts w:ascii="Arial" w:eastAsia="Times New Roman" w:hAnsi="Arial" w:cs="Arial"/>
          <w:color w:val="21262C"/>
          <w:sz w:val="24"/>
          <w:szCs w:val="24"/>
          <w:lang w:eastAsia="el-GR"/>
        </w:rPr>
        <w:t xml:space="preserve"> (10). Ποια έγκλιση χρησιμοποιεί η συγγραφέας και γιατί</w:t>
      </w:r>
      <w:r w:rsidR="00191677">
        <w:rPr>
          <w:rFonts w:ascii="Arial" w:eastAsia="Times New Roman" w:hAnsi="Arial" w:cs="Arial"/>
          <w:color w:val="21262C"/>
          <w:sz w:val="24"/>
          <w:szCs w:val="24"/>
          <w:lang w:eastAsia="el-GR"/>
        </w:rPr>
        <w:t xml:space="preserve"> (10)</w:t>
      </w:r>
      <w:r w:rsidR="00DB6BD5">
        <w:rPr>
          <w:rFonts w:ascii="Arial" w:eastAsia="Times New Roman" w:hAnsi="Arial" w:cs="Arial"/>
          <w:color w:val="21262C"/>
          <w:sz w:val="24"/>
          <w:szCs w:val="24"/>
          <w:lang w:eastAsia="el-GR"/>
        </w:rPr>
        <w:t>;</w:t>
      </w:r>
    </w:p>
    <w:p w:rsidR="005545A5" w:rsidRPr="005545A5" w:rsidRDefault="005545A5" w:rsidP="005545A5">
      <w:pPr>
        <w:jc w:val="both"/>
        <w:rPr>
          <w:rFonts w:ascii="Arial" w:eastAsia="Times New Roman" w:hAnsi="Arial" w:cs="Arial"/>
          <w:b/>
          <w:color w:val="21262C"/>
          <w:sz w:val="24"/>
          <w:szCs w:val="24"/>
          <w:lang w:eastAsia="el-GR"/>
        </w:rPr>
      </w:pPr>
      <w:r w:rsidRPr="005545A5">
        <w:rPr>
          <w:rFonts w:ascii="Arial" w:eastAsia="Times New Roman" w:hAnsi="Arial" w:cs="Arial"/>
          <w:b/>
          <w:color w:val="21262C"/>
          <w:sz w:val="24"/>
          <w:szCs w:val="24"/>
          <w:lang w:eastAsia="el-GR"/>
        </w:rPr>
        <w:t>ΘΕΜΑ 4 (μονάδες 15)</w:t>
      </w:r>
    </w:p>
    <w:p w:rsidR="00AE2469" w:rsidRPr="005545A5" w:rsidRDefault="005545A5" w:rsidP="005545A5">
      <w:pPr>
        <w:jc w:val="both"/>
        <w:rPr>
          <w:rFonts w:ascii="Arial" w:eastAsia="Times New Roman" w:hAnsi="Arial" w:cs="Arial"/>
          <w:color w:val="21262C"/>
          <w:sz w:val="24"/>
          <w:szCs w:val="24"/>
          <w:lang w:eastAsia="el-GR"/>
        </w:rPr>
      </w:pPr>
      <w:r w:rsidRPr="005545A5">
        <w:rPr>
          <w:rFonts w:ascii="Arial" w:eastAsia="Times New Roman" w:hAnsi="Arial" w:cs="Arial"/>
          <w:color w:val="21262C"/>
          <w:sz w:val="24"/>
          <w:szCs w:val="24"/>
          <w:lang w:eastAsia="el-GR"/>
        </w:rPr>
        <w:t>Ποια στάση εκφράζει ο πατέρας στο κείμενο 2 αναφορικά με τον ρόλο των κοριτσιών στην κοινωνία της εποχής του; (μονάδες 10) Ποιες σκέψεις σού δημιουργεί το γεγονός ότι είναι δάσκαλος αυτός που διατυπώνει τις παραπάνω στάσεις; (μονάδες 5). Να αναπτύξεις την απάντησή σου με αναφορές στο κείμενο σε 100-150 λέξεις.</w:t>
      </w:r>
    </w:p>
    <w:sectPr w:rsidR="00AE2469" w:rsidRPr="005545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DE3"/>
    <w:rsid w:val="00191677"/>
    <w:rsid w:val="005545A5"/>
    <w:rsid w:val="007B397E"/>
    <w:rsid w:val="00AE2469"/>
    <w:rsid w:val="00B67DE3"/>
    <w:rsid w:val="00DB6B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46383-B2F4-46FB-89E1-A387FF39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545A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545A5"/>
    <w:rPr>
      <w:b/>
      <w:bCs/>
    </w:rPr>
  </w:style>
  <w:style w:type="character" w:styleId="a4">
    <w:name w:val="Emphasis"/>
    <w:basedOn w:val="a0"/>
    <w:uiPriority w:val="20"/>
    <w:qFormat/>
    <w:rsid w:val="005545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11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503</Words>
  <Characters>2719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2024-09-22T11:23:00Z</dcterms:created>
  <dcterms:modified xsi:type="dcterms:W3CDTF">2024-09-24T18:20:00Z</dcterms:modified>
</cp:coreProperties>
</file>