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F42E" w14:textId="19ADED44" w:rsidR="001D6BB0" w:rsidRDefault="001D6BB0" w:rsidP="001D6BB0">
      <w:pPr>
        <w:spacing w:after="0" w:line="240" w:lineRule="auto"/>
        <w:outlineLvl w:val="0"/>
        <w:rPr>
          <w:rFonts w:ascii="Times New Roman" w:eastAsia="Times New Roman" w:hAnsi="Times New Roman" w:cs="Times New Roman"/>
          <w:b/>
          <w:bCs/>
          <w:kern w:val="36"/>
          <w:sz w:val="24"/>
          <w:szCs w:val="24"/>
          <w:u w:val="single"/>
          <w:lang w:eastAsia="el-GR"/>
        </w:rPr>
      </w:pPr>
      <w:r w:rsidRPr="001D6BB0">
        <w:rPr>
          <w:rFonts w:ascii="Times New Roman" w:eastAsia="Times New Roman" w:hAnsi="Times New Roman" w:cs="Times New Roman"/>
          <w:b/>
          <w:bCs/>
          <w:kern w:val="36"/>
          <w:sz w:val="24"/>
          <w:szCs w:val="24"/>
          <w:u w:val="single"/>
          <w:lang w:eastAsia="el-GR"/>
        </w:rPr>
        <w:t xml:space="preserve">ΕΠΑΓΓΕΛΜΑ </w:t>
      </w:r>
      <w:r w:rsidR="002C2FBF">
        <w:rPr>
          <w:rFonts w:ascii="Times New Roman" w:eastAsia="Times New Roman" w:hAnsi="Times New Roman" w:cs="Times New Roman"/>
          <w:b/>
          <w:bCs/>
          <w:kern w:val="36"/>
          <w:sz w:val="24"/>
          <w:szCs w:val="24"/>
          <w:u w:val="single"/>
          <w:lang w:eastAsia="el-GR"/>
        </w:rPr>
        <w:t>–</w:t>
      </w:r>
      <w:r w:rsidRPr="001D6BB0">
        <w:rPr>
          <w:rFonts w:ascii="Times New Roman" w:eastAsia="Times New Roman" w:hAnsi="Times New Roman" w:cs="Times New Roman"/>
          <w:b/>
          <w:bCs/>
          <w:kern w:val="36"/>
          <w:sz w:val="24"/>
          <w:szCs w:val="24"/>
          <w:u w:val="single"/>
          <w:lang w:eastAsia="el-GR"/>
        </w:rPr>
        <w:t xml:space="preserve"> ΕΡΓΑΣΙΑ</w:t>
      </w:r>
    </w:p>
    <w:p w14:paraId="37A7132F" w14:textId="77777777" w:rsidR="002C2FBF" w:rsidRPr="001D6BB0" w:rsidRDefault="002C2FBF" w:rsidP="001D6BB0">
      <w:pPr>
        <w:spacing w:after="0" w:line="240" w:lineRule="auto"/>
        <w:outlineLvl w:val="0"/>
        <w:rPr>
          <w:rFonts w:ascii="Times New Roman" w:eastAsia="Times New Roman" w:hAnsi="Times New Roman" w:cs="Times New Roman"/>
          <w:b/>
          <w:bCs/>
          <w:kern w:val="36"/>
          <w:sz w:val="24"/>
          <w:szCs w:val="24"/>
          <w:lang w:eastAsia="el-GR"/>
        </w:rPr>
      </w:pPr>
    </w:p>
    <w:p w14:paraId="5D40276E"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Ενδεικτικός ορισμός</w:t>
      </w:r>
      <w:r w:rsidRPr="001D6BB0">
        <w:rPr>
          <w:rFonts w:ascii="Times New Roman" w:eastAsia="Times New Roman" w:hAnsi="Times New Roman" w:cs="Times New Roman"/>
          <w:sz w:val="24"/>
          <w:szCs w:val="24"/>
          <w:lang w:eastAsia="el-GR"/>
        </w:rPr>
        <w:t xml:space="preserve"> : </w:t>
      </w:r>
      <w:r w:rsidRPr="001D6BB0">
        <w:rPr>
          <w:rFonts w:ascii="Times New Roman" w:eastAsia="Times New Roman" w:hAnsi="Times New Roman" w:cs="Times New Roman"/>
          <w:b/>
          <w:sz w:val="24"/>
          <w:szCs w:val="24"/>
          <w:lang w:eastAsia="el-GR"/>
        </w:rPr>
        <w:t>Επάγγελμα</w:t>
      </w:r>
      <w:r w:rsidRPr="001D6BB0">
        <w:rPr>
          <w:rFonts w:ascii="Times New Roman" w:eastAsia="Times New Roman" w:hAnsi="Times New Roman" w:cs="Times New Roman"/>
          <w:sz w:val="24"/>
          <w:szCs w:val="24"/>
          <w:lang w:eastAsia="el-GR"/>
        </w:rPr>
        <w:t xml:space="preserve"> είναι η συγκεκριμένη, ειδικευμένη εργασία, την οποία ασκεί το άτομο με σκοπό την ικανοποίηση των αναγκών του (κυρίως των υλικών, αλλά και των πνευματικών, ψυχικών και κοινωνικών αναγκών του).</w:t>
      </w:r>
    </w:p>
    <w:p w14:paraId="185E7C37" w14:textId="77777777" w:rsidR="0024476A" w:rsidRDefault="0024476A" w:rsidP="001D6BB0">
      <w:pPr>
        <w:spacing w:after="0" w:line="240" w:lineRule="auto"/>
        <w:jc w:val="both"/>
        <w:outlineLvl w:val="1"/>
        <w:rPr>
          <w:rFonts w:ascii="Times New Roman" w:eastAsia="Times New Roman" w:hAnsi="Times New Roman" w:cs="Times New Roman"/>
          <w:b/>
          <w:bCs/>
          <w:i/>
          <w:iCs/>
          <w:sz w:val="24"/>
          <w:szCs w:val="24"/>
          <w:u w:val="single"/>
          <w:lang w:eastAsia="el-GR"/>
        </w:rPr>
      </w:pPr>
    </w:p>
    <w:p w14:paraId="013592F0" w14:textId="79FA74C4" w:rsidR="001D6BB0" w:rsidRPr="001D6BB0" w:rsidRDefault="001D6BB0" w:rsidP="001D6BB0">
      <w:pPr>
        <w:spacing w:after="0" w:line="240" w:lineRule="auto"/>
        <w:jc w:val="both"/>
        <w:outlineLvl w:val="1"/>
        <w:rPr>
          <w:rFonts w:ascii="Times New Roman" w:eastAsia="Times New Roman" w:hAnsi="Times New Roman" w:cs="Times New Roman"/>
          <w:b/>
          <w:bCs/>
          <w:sz w:val="24"/>
          <w:szCs w:val="24"/>
          <w:lang w:eastAsia="el-GR"/>
        </w:rPr>
      </w:pPr>
      <w:r w:rsidRPr="001D6BB0">
        <w:rPr>
          <w:rFonts w:ascii="Times New Roman" w:eastAsia="Times New Roman" w:hAnsi="Times New Roman" w:cs="Times New Roman"/>
          <w:b/>
          <w:bCs/>
          <w:i/>
          <w:iCs/>
          <w:sz w:val="24"/>
          <w:szCs w:val="24"/>
          <w:u w:val="single"/>
          <w:lang w:eastAsia="el-GR"/>
        </w:rPr>
        <w:t>Η σημασία της ορθής επιλογής επαγγέλματος</w:t>
      </w:r>
    </w:p>
    <w:p w14:paraId="7F52C1D9"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24E398AC"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Αναφορικά με το </w:t>
      </w:r>
      <w:r w:rsidRPr="001D6BB0">
        <w:rPr>
          <w:rFonts w:ascii="Times New Roman" w:eastAsia="Times New Roman" w:hAnsi="Times New Roman" w:cs="Times New Roman"/>
          <w:b/>
          <w:bCs/>
          <w:sz w:val="24"/>
          <w:szCs w:val="24"/>
          <w:lang w:eastAsia="el-GR"/>
        </w:rPr>
        <w:t xml:space="preserve">άτομο </w:t>
      </w:r>
    </w:p>
    <w:p w14:paraId="4A64C0A5"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163F62B2"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b/>
          <w:i/>
          <w:iCs/>
          <w:sz w:val="24"/>
          <w:szCs w:val="24"/>
          <w:lang w:eastAsia="el-GR"/>
        </w:rPr>
        <w:t>Οικονομικός παράγοντας</w:t>
      </w:r>
      <w:r w:rsidRPr="001D6BB0">
        <w:rPr>
          <w:rFonts w:ascii="Times New Roman" w:eastAsia="Times New Roman" w:hAnsi="Times New Roman" w:cs="Times New Roman"/>
          <w:sz w:val="24"/>
          <w:szCs w:val="24"/>
          <w:lang w:eastAsia="el-GR"/>
        </w:rPr>
        <w:t xml:space="preserve"> : α) κάλυψη των βιοτικών αναγκών  β) δυνατότητα οικονομικής ανεξαρτησίας  γ) αναβάθμιση βιοτικού επιπέδου και ποιότητας ζωής- υλική ευμάρεια</w:t>
      </w:r>
    </w:p>
    <w:p w14:paraId="18B9F798"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b/>
          <w:i/>
          <w:iCs/>
          <w:sz w:val="24"/>
          <w:szCs w:val="24"/>
          <w:lang w:eastAsia="el-GR"/>
        </w:rPr>
        <w:t>Κοινωνικοποίηση</w:t>
      </w:r>
      <w:r w:rsidRPr="001D6BB0">
        <w:rPr>
          <w:rFonts w:ascii="Times New Roman" w:eastAsia="Times New Roman" w:hAnsi="Times New Roman" w:cs="Times New Roman"/>
          <w:b/>
          <w:sz w:val="24"/>
          <w:szCs w:val="24"/>
          <w:lang w:eastAsia="el-GR"/>
        </w:rPr>
        <w:t>:</w:t>
      </w:r>
      <w:r w:rsidRPr="001D6BB0">
        <w:rPr>
          <w:rFonts w:ascii="Times New Roman" w:eastAsia="Times New Roman" w:hAnsi="Times New Roman" w:cs="Times New Roman"/>
          <w:sz w:val="24"/>
          <w:szCs w:val="24"/>
          <w:lang w:eastAsia="el-GR"/>
        </w:rPr>
        <w:t xml:space="preserve"> α) ανάπτυξη κοινωνικών αρετών (συναναστροφή με διάφορα άτομα, καλλιέργεια διαλογικών ικανοτήτων, ανταλλαγή απόψεων κ.ά.) β)απουσία αισθήματος περιθωριοποίησης και υποτίμησης γ)κοινωνική αναγνώριση</w:t>
      </w:r>
    </w:p>
    <w:p w14:paraId="315C4D26"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b/>
          <w:i/>
          <w:iCs/>
          <w:sz w:val="24"/>
          <w:szCs w:val="24"/>
          <w:lang w:eastAsia="el-GR"/>
        </w:rPr>
        <w:t>Ηθική διάσταση</w:t>
      </w:r>
      <w:r w:rsidRPr="001D6BB0">
        <w:rPr>
          <w:rFonts w:ascii="Times New Roman" w:eastAsia="Times New Roman" w:hAnsi="Times New Roman" w:cs="Times New Roman"/>
          <w:i/>
          <w:iCs/>
          <w:sz w:val="24"/>
          <w:szCs w:val="24"/>
          <w:lang w:eastAsia="el-GR"/>
        </w:rPr>
        <w:t xml:space="preserve"> </w:t>
      </w:r>
      <w:r w:rsidRPr="001D6BB0">
        <w:rPr>
          <w:rFonts w:ascii="Times New Roman" w:eastAsia="Times New Roman" w:hAnsi="Times New Roman" w:cs="Times New Roman"/>
          <w:sz w:val="24"/>
          <w:szCs w:val="24"/>
          <w:lang w:eastAsia="el-GR"/>
        </w:rPr>
        <w:t xml:space="preserve">: α) εργασία σε πλαίσιο αρχών (συνέπεια, </w:t>
      </w:r>
      <w:proofErr w:type="spellStart"/>
      <w:r w:rsidRPr="001D6BB0">
        <w:rPr>
          <w:rFonts w:ascii="Times New Roman" w:eastAsia="Times New Roman" w:hAnsi="Times New Roman" w:cs="Times New Roman"/>
          <w:sz w:val="24"/>
          <w:szCs w:val="24"/>
          <w:lang w:eastAsia="el-GR"/>
        </w:rPr>
        <w:t>συνεργατικότητα</w:t>
      </w:r>
      <w:proofErr w:type="spellEnd"/>
      <w:r w:rsidRPr="001D6BB0">
        <w:rPr>
          <w:rFonts w:ascii="Times New Roman" w:eastAsia="Times New Roman" w:hAnsi="Times New Roman" w:cs="Times New Roman"/>
          <w:sz w:val="24"/>
          <w:szCs w:val="24"/>
          <w:lang w:eastAsia="el-GR"/>
        </w:rPr>
        <w:t xml:space="preserve"> - αλληλεγγύη, εντιμότητα, ευσυνειδησία κ.ά.)  β) πιθανή απουσία καταναγκασμού ως προς την εργασιακή συμπεριφορά, με στόχο την επαγγελματική εξέλιξη.</w:t>
      </w:r>
    </w:p>
    <w:p w14:paraId="3D0876DB"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b/>
          <w:i/>
          <w:iCs/>
          <w:sz w:val="24"/>
          <w:szCs w:val="24"/>
          <w:lang w:eastAsia="el-GR"/>
        </w:rPr>
        <w:t xml:space="preserve">Πνευματική διάσταση </w:t>
      </w:r>
      <w:r w:rsidRPr="001D6BB0">
        <w:rPr>
          <w:rFonts w:ascii="Times New Roman" w:eastAsia="Times New Roman" w:hAnsi="Times New Roman" w:cs="Times New Roman"/>
          <w:b/>
          <w:sz w:val="24"/>
          <w:szCs w:val="24"/>
          <w:lang w:eastAsia="el-GR"/>
        </w:rPr>
        <w:t>:</w:t>
      </w:r>
      <w:r w:rsidRPr="001D6BB0">
        <w:rPr>
          <w:rFonts w:ascii="Times New Roman" w:eastAsia="Times New Roman" w:hAnsi="Times New Roman" w:cs="Times New Roman"/>
          <w:sz w:val="24"/>
          <w:szCs w:val="24"/>
          <w:lang w:eastAsia="el-GR"/>
        </w:rPr>
        <w:t xml:space="preserve"> α) περαιτέρω καλλιέργεια των πνευματικών δυνάμεων του ατόμου, διεύρυνση των οριζόντων του  β) ειδικότερα, στο με ορθά κριτήρια επιλεγμένο επάγγελμα, το άτομο οξύνει την κριτική του ικανότητα, καλλιεργεί την επινοητικότητα και τη δημιουργικότητά του ευρισκόμενο σε πνευματική εγρήγορση.</w:t>
      </w:r>
    </w:p>
    <w:p w14:paraId="08C4976A"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b/>
          <w:i/>
          <w:iCs/>
          <w:sz w:val="24"/>
          <w:szCs w:val="24"/>
          <w:lang w:eastAsia="el-GR"/>
        </w:rPr>
        <w:t>Ψυχολογικός παράγοντας</w:t>
      </w:r>
      <w:r w:rsidRPr="001D6BB0">
        <w:rPr>
          <w:rFonts w:ascii="Times New Roman" w:eastAsia="Times New Roman" w:hAnsi="Times New Roman" w:cs="Times New Roman"/>
          <w:b/>
          <w:sz w:val="24"/>
          <w:szCs w:val="24"/>
          <w:lang w:eastAsia="el-GR"/>
        </w:rPr>
        <w:t>:</w:t>
      </w:r>
      <w:r w:rsidRPr="001D6BB0">
        <w:rPr>
          <w:rFonts w:ascii="Times New Roman" w:eastAsia="Times New Roman" w:hAnsi="Times New Roman" w:cs="Times New Roman"/>
          <w:sz w:val="24"/>
          <w:szCs w:val="24"/>
          <w:lang w:eastAsia="el-GR"/>
        </w:rPr>
        <w:t xml:space="preserve"> α) αίσθημα πληρότητας, αυτοπραγμάτωση, αυτοπεποίθηση β) απαλλαγή από το άγχος και την ανασφάλεια της επαγγελματικής αποκατάστασης  γ) η δέουσα επιλογή επαγγέλματος απαλλάσσει το άτομο από ενδεχόμενη βίωση καταναγκασμού, πλήξης και ανίας κατά την άσκηση του επαγγέλματος.</w:t>
      </w:r>
    </w:p>
    <w:p w14:paraId="78F1678A"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 </w:t>
      </w:r>
    </w:p>
    <w:p w14:paraId="601E1583"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 Αναφορικά με την </w:t>
      </w:r>
      <w:r w:rsidRPr="001D6BB0">
        <w:rPr>
          <w:rFonts w:ascii="Times New Roman" w:eastAsia="Times New Roman" w:hAnsi="Times New Roman" w:cs="Times New Roman"/>
          <w:b/>
          <w:bCs/>
          <w:sz w:val="24"/>
          <w:szCs w:val="24"/>
          <w:lang w:eastAsia="el-GR"/>
        </w:rPr>
        <w:t>κοινωνία:</w:t>
      </w:r>
    </w:p>
    <w:p w14:paraId="7D2C3082"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 </w:t>
      </w:r>
    </w:p>
    <w:p w14:paraId="234DD6FA"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sz w:val="24"/>
          <w:szCs w:val="24"/>
          <w:lang w:eastAsia="el-GR"/>
        </w:rPr>
        <w:t>Οικονομική ανάπτυξη και ευημερία, αύξηση της παραγωγής.</w:t>
      </w:r>
    </w:p>
    <w:p w14:paraId="7C3CF016"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48D36FD5"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sz w:val="24"/>
          <w:szCs w:val="24"/>
          <w:lang w:eastAsia="el-GR"/>
        </w:rPr>
        <w:t>Βελτιστοποίηση της λειτουργίας των κοινωνικών θεσμών, ιδίως όταν το επάγγελμα έχει βαρύνουσα κοινωνική σημασία\ διάσταση (οι κατάλληλοι άνθρωποι στις κατάλληλες θέσεις).</w:t>
      </w:r>
    </w:p>
    <w:p w14:paraId="72761152"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368379EA" w14:textId="77777777" w:rsidR="001D6BB0" w:rsidRPr="001D6BB0" w:rsidRDefault="001D6BB0" w:rsidP="001D6BB0">
      <w:pPr>
        <w:tabs>
          <w:tab w:val="num" w:pos="72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Wingdings" w:hAnsi="Times New Roman" w:cs="Times New Roman"/>
          <w:sz w:val="24"/>
          <w:szCs w:val="24"/>
          <w:lang w:eastAsia="el-GR"/>
        </w:rPr>
        <w:t xml:space="preserve">Ø  </w:t>
      </w:r>
      <w:r w:rsidRPr="001D6BB0">
        <w:rPr>
          <w:rFonts w:ascii="Times New Roman" w:eastAsia="Times New Roman" w:hAnsi="Times New Roman" w:cs="Times New Roman"/>
          <w:sz w:val="24"/>
          <w:szCs w:val="24"/>
          <w:lang w:eastAsia="el-GR"/>
        </w:rPr>
        <w:t>Ενδυνάμωση του κοινωνικού ιστού. Ενίσχυση κοινωνικής γαλήνης και συνοχής.</w:t>
      </w:r>
    </w:p>
    <w:p w14:paraId="6CE8DB0D"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3C2861C8" w14:textId="77777777" w:rsidR="001D6BB0" w:rsidRPr="001D6BB0" w:rsidRDefault="001D6BB0" w:rsidP="001D6BB0">
      <w:pPr>
        <w:spacing w:after="0" w:line="240" w:lineRule="auto"/>
        <w:outlineLvl w:val="0"/>
        <w:rPr>
          <w:rFonts w:ascii="Times New Roman" w:eastAsia="Times New Roman" w:hAnsi="Times New Roman" w:cs="Times New Roman"/>
          <w:b/>
          <w:bCs/>
          <w:kern w:val="36"/>
          <w:sz w:val="24"/>
          <w:szCs w:val="24"/>
          <w:lang w:eastAsia="el-GR"/>
        </w:rPr>
      </w:pPr>
      <w:r w:rsidRPr="001D6BB0">
        <w:rPr>
          <w:rFonts w:ascii="Times New Roman" w:eastAsia="Times New Roman" w:hAnsi="Times New Roman" w:cs="Times New Roman"/>
          <w:b/>
          <w:bCs/>
          <w:kern w:val="36"/>
          <w:sz w:val="24"/>
          <w:szCs w:val="24"/>
          <w:u w:val="single"/>
          <w:lang w:eastAsia="el-GR"/>
        </w:rPr>
        <w:t>ΧΑΡΑΚΤΗΡΙΣΤΙΚΑ ΣΥΓΧΡΟΝΗΣ ΕΡΓΑΣΙΑΣ</w:t>
      </w:r>
    </w:p>
    <w:p w14:paraId="743C0A66" w14:textId="77777777" w:rsidR="001D6BB0" w:rsidRPr="001D6BB0" w:rsidRDefault="001D6BB0" w:rsidP="001D6BB0">
      <w:pPr>
        <w:spacing w:after="0" w:line="360" w:lineRule="auto"/>
        <w:jc w:val="center"/>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 </w:t>
      </w:r>
    </w:p>
    <w:p w14:paraId="3E67D59A"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Σφοδρός </w:t>
      </w:r>
      <w:r w:rsidRPr="001D6BB0">
        <w:rPr>
          <w:rFonts w:ascii="Times New Roman" w:eastAsia="Times New Roman" w:hAnsi="Times New Roman" w:cs="Times New Roman"/>
          <w:sz w:val="24"/>
          <w:szCs w:val="24"/>
          <w:u w:val="single"/>
          <w:lang w:eastAsia="el-GR"/>
        </w:rPr>
        <w:t>ανταγωνισμός</w:t>
      </w:r>
    </w:p>
    <w:p w14:paraId="307A5A2D"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Ριζικές </w:t>
      </w:r>
      <w:r w:rsidRPr="001D6BB0">
        <w:rPr>
          <w:rFonts w:ascii="Times New Roman" w:eastAsia="Times New Roman" w:hAnsi="Times New Roman" w:cs="Times New Roman"/>
          <w:sz w:val="24"/>
          <w:szCs w:val="24"/>
          <w:u w:val="single"/>
          <w:lang w:eastAsia="el-GR"/>
        </w:rPr>
        <w:t>αλλαγές</w:t>
      </w:r>
      <w:r w:rsidRPr="001D6BB0">
        <w:rPr>
          <w:rFonts w:ascii="Times New Roman" w:eastAsia="Times New Roman" w:hAnsi="Times New Roman" w:cs="Times New Roman"/>
          <w:sz w:val="24"/>
          <w:szCs w:val="24"/>
          <w:lang w:eastAsia="el-GR"/>
        </w:rPr>
        <w:t xml:space="preserve"> στο εργασιακό περιβάλλον και στις εργασιακές σχέσεις (π.χ. </w:t>
      </w:r>
      <w:proofErr w:type="spellStart"/>
      <w:r w:rsidRPr="001D6BB0">
        <w:rPr>
          <w:rFonts w:ascii="Times New Roman" w:eastAsia="Times New Roman" w:hAnsi="Times New Roman" w:cs="Times New Roman"/>
          <w:b/>
          <w:bCs/>
          <w:i/>
          <w:iCs/>
          <w:sz w:val="24"/>
          <w:szCs w:val="24"/>
          <w:lang w:eastAsia="el-GR"/>
        </w:rPr>
        <w:t>τηλεεργασία</w:t>
      </w:r>
      <w:proofErr w:type="spellEnd"/>
      <w:r w:rsidRPr="001D6BB0">
        <w:rPr>
          <w:rFonts w:ascii="Times New Roman" w:eastAsia="Times New Roman" w:hAnsi="Times New Roman" w:cs="Times New Roman"/>
          <w:sz w:val="24"/>
          <w:szCs w:val="24"/>
          <w:lang w:eastAsia="el-GR"/>
        </w:rPr>
        <w:t>, εργασία στο σπίτι)</w:t>
      </w:r>
    </w:p>
    <w:p w14:paraId="60E23308"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Τάση, από τη μια, προς </w:t>
      </w:r>
      <w:r w:rsidRPr="001D6BB0">
        <w:rPr>
          <w:rFonts w:ascii="Times New Roman" w:eastAsia="Times New Roman" w:hAnsi="Times New Roman" w:cs="Times New Roman"/>
          <w:sz w:val="24"/>
          <w:szCs w:val="24"/>
          <w:u w:val="single"/>
          <w:lang w:eastAsia="el-GR"/>
        </w:rPr>
        <w:t>μείωση</w:t>
      </w:r>
      <w:r w:rsidRPr="001D6BB0">
        <w:rPr>
          <w:rFonts w:ascii="Times New Roman" w:eastAsia="Times New Roman" w:hAnsi="Times New Roman" w:cs="Times New Roman"/>
          <w:sz w:val="24"/>
          <w:szCs w:val="24"/>
          <w:lang w:eastAsia="el-GR"/>
        </w:rPr>
        <w:t xml:space="preserve"> ωραρίου (</w:t>
      </w:r>
      <w:proofErr w:type="spellStart"/>
      <w:r w:rsidRPr="001D6BB0">
        <w:rPr>
          <w:rFonts w:ascii="Times New Roman" w:eastAsia="Times New Roman" w:hAnsi="Times New Roman" w:cs="Times New Roman"/>
          <w:b/>
          <w:bCs/>
          <w:i/>
          <w:iCs/>
          <w:sz w:val="24"/>
          <w:szCs w:val="24"/>
          <w:lang w:eastAsia="el-GR"/>
        </w:rPr>
        <w:t>ημιαπασχόληση</w:t>
      </w:r>
      <w:proofErr w:type="spellEnd"/>
      <w:r w:rsidRPr="001D6BB0">
        <w:rPr>
          <w:rFonts w:ascii="Times New Roman" w:eastAsia="Times New Roman" w:hAnsi="Times New Roman" w:cs="Times New Roman"/>
          <w:sz w:val="24"/>
          <w:szCs w:val="24"/>
          <w:lang w:eastAsia="el-GR"/>
        </w:rPr>
        <w:t xml:space="preserve">) ενώ, από την άλλη, οι ανάγκες που υπαγορεύει ο σύγχρονος τρόπος ζωής αιτούν και </w:t>
      </w:r>
      <w:r w:rsidRPr="001D6BB0">
        <w:rPr>
          <w:rFonts w:ascii="Times New Roman" w:eastAsia="Times New Roman" w:hAnsi="Times New Roman" w:cs="Times New Roman"/>
          <w:sz w:val="24"/>
          <w:szCs w:val="24"/>
          <w:u w:val="single"/>
          <w:lang w:eastAsia="el-GR"/>
        </w:rPr>
        <w:t>δεύτερη εργασία</w:t>
      </w:r>
    </w:p>
    <w:p w14:paraId="60CCAD12"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Η τεχνολογία αιχμής σε συνδυασμό με τα Νέα Μέσα (η/υ, ειδικά λογισμικά, Διαδίκτυο κ.α.)οδηγεί στην πλήρη </w:t>
      </w:r>
      <w:r w:rsidRPr="001D6BB0">
        <w:rPr>
          <w:rFonts w:ascii="Times New Roman" w:eastAsia="Times New Roman" w:hAnsi="Times New Roman" w:cs="Times New Roman"/>
          <w:b/>
          <w:bCs/>
          <w:i/>
          <w:iCs/>
          <w:sz w:val="24"/>
          <w:szCs w:val="24"/>
          <w:lang w:eastAsia="el-GR"/>
        </w:rPr>
        <w:t>μηχανοποίηση</w:t>
      </w:r>
      <w:r w:rsidRPr="001D6BB0">
        <w:rPr>
          <w:rFonts w:ascii="Times New Roman" w:eastAsia="Times New Roman" w:hAnsi="Times New Roman" w:cs="Times New Roman"/>
          <w:sz w:val="24"/>
          <w:szCs w:val="24"/>
          <w:lang w:eastAsia="el-GR"/>
        </w:rPr>
        <w:t xml:space="preserve"> της εργασίας,  δημιουργεί </w:t>
      </w:r>
      <w:r w:rsidRPr="001D6BB0">
        <w:rPr>
          <w:rFonts w:ascii="Times New Roman" w:eastAsia="Times New Roman" w:hAnsi="Times New Roman" w:cs="Times New Roman"/>
          <w:sz w:val="24"/>
          <w:szCs w:val="24"/>
          <w:u w:val="single"/>
          <w:lang w:eastAsia="el-GR"/>
        </w:rPr>
        <w:t>νέες ειδικότητες</w:t>
      </w:r>
      <w:r w:rsidRPr="001D6BB0">
        <w:rPr>
          <w:rFonts w:ascii="Times New Roman" w:eastAsia="Times New Roman" w:hAnsi="Times New Roman" w:cs="Times New Roman"/>
          <w:sz w:val="24"/>
          <w:szCs w:val="24"/>
          <w:lang w:eastAsia="el-GR"/>
        </w:rPr>
        <w:t xml:space="preserve"> αλλά και μειώνει θέσεις εργασίας</w:t>
      </w:r>
    </w:p>
    <w:p w14:paraId="27186C59"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sz w:val="24"/>
          <w:szCs w:val="24"/>
          <w:u w:val="single"/>
          <w:lang w:eastAsia="el-GR"/>
        </w:rPr>
        <w:t>Αλλοτρίωση</w:t>
      </w:r>
      <w:r w:rsidRPr="001D6BB0">
        <w:rPr>
          <w:rFonts w:ascii="Times New Roman" w:eastAsia="Times New Roman" w:hAnsi="Times New Roman" w:cs="Times New Roman"/>
          <w:sz w:val="24"/>
          <w:szCs w:val="24"/>
          <w:lang w:eastAsia="el-GR"/>
        </w:rPr>
        <w:t xml:space="preserve"> στην εργασία (βλέπε ομώνυμο φυλλάδιο)</w:t>
      </w:r>
    </w:p>
    <w:p w14:paraId="6F015FE1"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Απαιτητικότερα </w:t>
      </w:r>
      <w:r w:rsidRPr="001D6BB0">
        <w:rPr>
          <w:rFonts w:ascii="Times New Roman" w:eastAsia="Times New Roman" w:hAnsi="Times New Roman" w:cs="Times New Roman"/>
          <w:sz w:val="24"/>
          <w:szCs w:val="24"/>
          <w:u w:val="single"/>
          <w:lang w:eastAsia="el-GR"/>
        </w:rPr>
        <w:t>κριτήρια</w:t>
      </w:r>
      <w:r w:rsidRPr="001D6BB0">
        <w:rPr>
          <w:rFonts w:ascii="Times New Roman" w:eastAsia="Times New Roman" w:hAnsi="Times New Roman" w:cs="Times New Roman"/>
          <w:sz w:val="24"/>
          <w:szCs w:val="24"/>
          <w:lang w:eastAsia="el-GR"/>
        </w:rPr>
        <w:t xml:space="preserve"> πρόσληψης ( λ.χ. μεταπτυχιακοί τίτλοι, γλωσσομάθεια, η/υ, προϋπηρεσία , δεξιότητες, γνώσεις διαχείρισης ανθρώπινων πόρων κ.α.)</w:t>
      </w:r>
    </w:p>
    <w:p w14:paraId="22C83ADE"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Αύξηση </w:t>
      </w:r>
      <w:r w:rsidRPr="001D6BB0">
        <w:rPr>
          <w:rFonts w:ascii="Times New Roman" w:eastAsia="Times New Roman" w:hAnsi="Times New Roman" w:cs="Times New Roman"/>
          <w:sz w:val="24"/>
          <w:szCs w:val="24"/>
          <w:u w:val="single"/>
          <w:lang w:eastAsia="el-GR"/>
        </w:rPr>
        <w:t>ανεργίας</w:t>
      </w:r>
      <w:r w:rsidRPr="001D6BB0">
        <w:rPr>
          <w:rFonts w:ascii="Times New Roman" w:eastAsia="Times New Roman" w:hAnsi="Times New Roman" w:cs="Times New Roman"/>
          <w:sz w:val="24"/>
          <w:szCs w:val="24"/>
          <w:lang w:eastAsia="el-GR"/>
        </w:rPr>
        <w:t xml:space="preserve"> (κυρίως χρόνιας και ανάμεσα στους νέους)</w:t>
      </w:r>
    </w:p>
    <w:p w14:paraId="76872180" w14:textId="40740472"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Σταδιακή συρρίκνωση </w:t>
      </w:r>
      <w:r w:rsidRPr="001D6BB0">
        <w:rPr>
          <w:rFonts w:ascii="Times New Roman" w:eastAsia="Times New Roman" w:hAnsi="Times New Roman" w:cs="Times New Roman"/>
          <w:sz w:val="24"/>
          <w:szCs w:val="24"/>
          <w:u w:val="single"/>
          <w:lang w:eastAsia="el-GR"/>
        </w:rPr>
        <w:t>εργασιακών</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sz w:val="24"/>
          <w:szCs w:val="24"/>
          <w:u w:val="single"/>
          <w:lang w:eastAsia="el-GR"/>
        </w:rPr>
        <w:t>δικαιωμάτων</w:t>
      </w:r>
      <w:r w:rsidRPr="001D6BB0">
        <w:rPr>
          <w:rFonts w:ascii="Times New Roman" w:eastAsia="Times New Roman" w:hAnsi="Times New Roman" w:cs="Times New Roman"/>
          <w:sz w:val="24"/>
          <w:szCs w:val="24"/>
          <w:lang w:eastAsia="el-GR"/>
        </w:rPr>
        <w:t xml:space="preserve"> (λ.χ. άδειες, περίθαλψη, σύνταξη κ.α.)</w:t>
      </w:r>
    </w:p>
    <w:p w14:paraId="391D16F3"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sz w:val="24"/>
          <w:szCs w:val="24"/>
          <w:u w:val="single"/>
          <w:lang w:eastAsia="el-GR"/>
        </w:rPr>
        <w:t>Κορεσμός</w:t>
      </w:r>
      <w:r w:rsidRPr="001D6BB0">
        <w:rPr>
          <w:rFonts w:ascii="Times New Roman" w:eastAsia="Times New Roman" w:hAnsi="Times New Roman" w:cs="Times New Roman"/>
          <w:sz w:val="24"/>
          <w:szCs w:val="24"/>
          <w:lang w:eastAsia="el-GR"/>
        </w:rPr>
        <w:t xml:space="preserve"> επαγγελμάτων</w:t>
      </w:r>
    </w:p>
    <w:p w14:paraId="2C062E0A"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proofErr w:type="spellStart"/>
      <w:r w:rsidRPr="001D6BB0">
        <w:rPr>
          <w:rFonts w:ascii="Times New Roman" w:eastAsia="Times New Roman" w:hAnsi="Times New Roman" w:cs="Times New Roman"/>
          <w:sz w:val="24"/>
          <w:szCs w:val="24"/>
          <w:u w:val="single"/>
          <w:lang w:eastAsia="el-GR"/>
        </w:rPr>
        <w:t>Υπερειδίκευση</w:t>
      </w:r>
      <w:proofErr w:type="spellEnd"/>
    </w:p>
    <w:p w14:paraId="0420ED3C"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lastRenderedPageBreak/>
        <w:t xml:space="preserve">Ø  Μείωση </w:t>
      </w:r>
      <w:r w:rsidRPr="001D6BB0">
        <w:rPr>
          <w:rFonts w:ascii="Times New Roman" w:eastAsia="Times New Roman" w:hAnsi="Times New Roman" w:cs="Times New Roman"/>
          <w:sz w:val="24"/>
          <w:szCs w:val="24"/>
          <w:u w:val="single"/>
          <w:lang w:eastAsia="el-GR"/>
        </w:rPr>
        <w:t>ελεύθερου</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sz w:val="24"/>
          <w:szCs w:val="24"/>
          <w:u w:val="single"/>
          <w:lang w:eastAsia="el-GR"/>
        </w:rPr>
        <w:t>χρόνου</w:t>
      </w:r>
    </w:p>
    <w:p w14:paraId="7E39C1BA"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Ø  Ψυχοσωματικές παθήσεις : υπερκόπωση, κατάθλιψη, εργασιομανία, νευρική κατάρρευση κ.α.</w:t>
      </w:r>
    </w:p>
    <w:p w14:paraId="08C9FFD9"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Εργασία = </w:t>
      </w:r>
      <w:r w:rsidRPr="001D6BB0">
        <w:rPr>
          <w:rFonts w:ascii="Times New Roman" w:eastAsia="Times New Roman" w:hAnsi="Times New Roman" w:cs="Times New Roman"/>
          <w:sz w:val="24"/>
          <w:szCs w:val="24"/>
          <w:u w:val="single"/>
          <w:lang w:eastAsia="el-GR"/>
        </w:rPr>
        <w:t>αυτοσκοπός</w:t>
      </w:r>
      <w:r w:rsidRPr="001D6BB0">
        <w:rPr>
          <w:rFonts w:ascii="Times New Roman" w:eastAsia="Times New Roman" w:hAnsi="Times New Roman" w:cs="Times New Roman"/>
          <w:sz w:val="24"/>
          <w:szCs w:val="24"/>
          <w:lang w:eastAsia="el-GR"/>
        </w:rPr>
        <w:t xml:space="preserve"> για πολλούς</w:t>
      </w:r>
    </w:p>
    <w:p w14:paraId="4868E44D"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Εργασία= </w:t>
      </w:r>
      <w:r w:rsidRPr="001D6BB0">
        <w:rPr>
          <w:rFonts w:ascii="Times New Roman" w:eastAsia="Times New Roman" w:hAnsi="Times New Roman" w:cs="Times New Roman"/>
          <w:sz w:val="24"/>
          <w:szCs w:val="24"/>
          <w:u w:val="single"/>
          <w:lang w:eastAsia="el-GR"/>
        </w:rPr>
        <w:t>πηγή</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sz w:val="24"/>
          <w:szCs w:val="24"/>
          <w:u w:val="single"/>
          <w:lang w:eastAsia="el-GR"/>
        </w:rPr>
        <w:t>δυστυχίας</w:t>
      </w:r>
      <w:r w:rsidRPr="001D6BB0">
        <w:rPr>
          <w:rFonts w:ascii="Times New Roman" w:eastAsia="Times New Roman" w:hAnsi="Times New Roman" w:cs="Times New Roman"/>
          <w:sz w:val="24"/>
          <w:szCs w:val="24"/>
          <w:lang w:eastAsia="el-GR"/>
        </w:rPr>
        <w:t xml:space="preserve"> για άλλους (λ.χ. παναμερικανική δημοσκόπηση το 1999 έδειξε πως ένα ποσοστό άνω του 70% των ερωτηθέντων ήταν απόλυτα δυσαρεστημένο με τη δουλειά του)</w:t>
      </w:r>
    </w:p>
    <w:p w14:paraId="7B0B27D9"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bCs/>
          <w:i/>
          <w:iCs/>
          <w:sz w:val="24"/>
          <w:szCs w:val="24"/>
          <w:lang w:eastAsia="el-GR"/>
        </w:rPr>
        <w:t>Νομαδική εργασία- ευέλικτη εργασία</w:t>
      </w:r>
      <w:r w:rsidRPr="001D6BB0">
        <w:rPr>
          <w:rFonts w:ascii="Times New Roman" w:eastAsia="Times New Roman" w:hAnsi="Times New Roman" w:cs="Times New Roman"/>
          <w:sz w:val="24"/>
          <w:szCs w:val="24"/>
          <w:lang w:eastAsia="el-GR"/>
        </w:rPr>
        <w:t xml:space="preserve"> : εναλλαγή πολλών επαγγελμάτων κατά τη διάρκεια της ζωής μας</w:t>
      </w:r>
    </w:p>
    <w:p w14:paraId="7604B3C7" w14:textId="77777777" w:rsidR="001D6BB0" w:rsidRPr="001D6BB0" w:rsidRDefault="001D6BB0" w:rsidP="001D6BB0">
      <w:pPr>
        <w:tabs>
          <w:tab w:val="num" w:pos="720"/>
        </w:tabs>
        <w:spacing w:after="0" w:line="360" w:lineRule="auto"/>
        <w:ind w:hanging="360"/>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Απαίτηση για </w:t>
      </w:r>
      <w:r w:rsidRPr="001D6BB0">
        <w:rPr>
          <w:rFonts w:ascii="Times New Roman" w:eastAsia="Times New Roman" w:hAnsi="Times New Roman" w:cs="Times New Roman"/>
          <w:sz w:val="24"/>
          <w:szCs w:val="24"/>
          <w:u w:val="single"/>
          <w:lang w:eastAsia="el-GR"/>
        </w:rPr>
        <w:t>παραγωγικότητα</w:t>
      </w:r>
    </w:p>
    <w:p w14:paraId="2D71D48D" w14:textId="77777777" w:rsidR="001D6BB0" w:rsidRPr="001D6BB0" w:rsidRDefault="001D6BB0" w:rsidP="001D6BB0">
      <w:pPr>
        <w:spacing w:after="0" w:line="36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02F3F76C" w14:textId="77777777" w:rsidR="001D6BB0" w:rsidRPr="001D6BB0" w:rsidRDefault="001D6BB0" w:rsidP="001D6BB0">
      <w:pPr>
        <w:spacing w:after="0" w:line="360" w:lineRule="auto"/>
        <w:jc w:val="center"/>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i/>
          <w:iCs/>
          <w:sz w:val="24"/>
          <w:szCs w:val="24"/>
          <w:lang w:eastAsia="el-GR"/>
        </w:rPr>
        <w:t>«</w:t>
      </w:r>
      <w:r w:rsidRPr="001D6BB0">
        <w:rPr>
          <w:rFonts w:ascii="Times New Roman" w:eastAsia="Times New Roman" w:hAnsi="Times New Roman" w:cs="Times New Roman"/>
          <w:b/>
          <w:bCs/>
          <w:sz w:val="24"/>
          <w:szCs w:val="24"/>
          <w:lang w:eastAsia="el-GR"/>
        </w:rPr>
        <w:t xml:space="preserve"> Δεν εργαζόμαστε πλέον , για να ζούμε αλλά ζούμε , για να εργαζόμαστε»</w:t>
      </w:r>
    </w:p>
    <w:p w14:paraId="6467A7AC"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2DFDD93C" w14:textId="59E49486" w:rsidR="001D6BB0" w:rsidRPr="001D6BB0" w:rsidRDefault="001D6BB0" w:rsidP="00730327">
      <w:p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sz w:val="24"/>
          <w:szCs w:val="24"/>
          <w:lang w:eastAsia="el-GR"/>
        </w:rPr>
        <w:t>1.Κριτήρια επιλογής επαγγέλματος</w:t>
      </w:r>
    </w:p>
    <w:p w14:paraId="7E83A37E"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1B240AAB"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sz w:val="24"/>
          <w:szCs w:val="24"/>
          <w:lang w:eastAsia="el-GR"/>
        </w:rPr>
        <w:t xml:space="preserve">  </w:t>
      </w:r>
    </w:p>
    <w:p w14:paraId="50B9F931"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0999BA0D"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Άτομο</w:t>
      </w:r>
      <w:r w:rsidRPr="001D6BB0">
        <w:rPr>
          <w:rFonts w:ascii="Times New Roman" w:eastAsia="Times New Roman" w:hAnsi="Times New Roman" w:cs="Times New Roman"/>
          <w:b/>
          <w:sz w:val="24"/>
          <w:szCs w:val="24"/>
          <w:lang w:eastAsia="el-GR"/>
        </w:rPr>
        <w:t xml:space="preserve"> : </w:t>
      </w:r>
      <w:r w:rsidRPr="001D6BB0">
        <w:rPr>
          <w:rFonts w:ascii="Times New Roman" w:eastAsia="Times New Roman" w:hAnsi="Times New Roman" w:cs="Times New Roman"/>
          <w:sz w:val="24"/>
          <w:szCs w:val="24"/>
          <w:lang w:eastAsia="el-GR"/>
        </w:rPr>
        <w:t>Έμφυτες ικανότητες και δεξιότητες, κλίση, ταλέντο-α</w:t>
      </w:r>
    </w:p>
    <w:p w14:paraId="698331C1"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69189952"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Οικογένεια</w:t>
      </w:r>
      <w:r w:rsidRPr="001D6BB0">
        <w:rPr>
          <w:rFonts w:ascii="Times New Roman" w:eastAsia="Times New Roman" w:hAnsi="Times New Roman" w:cs="Times New Roman"/>
          <w:b/>
          <w:sz w:val="24"/>
          <w:szCs w:val="24"/>
          <w:lang w:eastAsia="el-GR"/>
        </w:rPr>
        <w:t xml:space="preserve"> : </w:t>
      </w:r>
      <w:r w:rsidRPr="001D6BB0">
        <w:rPr>
          <w:rFonts w:ascii="Times New Roman" w:eastAsia="Times New Roman" w:hAnsi="Times New Roman" w:cs="Times New Roman"/>
          <w:sz w:val="24"/>
          <w:szCs w:val="24"/>
          <w:lang w:eastAsia="el-GR"/>
        </w:rPr>
        <w:t>παράδοση- διαδοχή επαγγέλματος, κοινωνικό φαίνεσθαι, ικανοποίηση απωθημένων επιθυμιών γονέων, ατομικές φιλοδοξίες, επαγγελματικά πρότυπα συγγενών κ.ά.</w:t>
      </w:r>
    </w:p>
    <w:p w14:paraId="6FBEC151"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040B3B2A"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 xml:space="preserve">Κοινωνία </w:t>
      </w:r>
      <w:r w:rsidRPr="001D6BB0">
        <w:rPr>
          <w:rFonts w:ascii="Times New Roman" w:eastAsia="Times New Roman" w:hAnsi="Times New Roman" w:cs="Times New Roman"/>
          <w:sz w:val="24"/>
          <w:szCs w:val="24"/>
          <w:lang w:eastAsia="el-GR"/>
        </w:rPr>
        <w:t xml:space="preserve">: πρότυπα επιτυχίας που ποικίλουν ανά εποχή, προκατασκευασμένες ιδέες και κοινωνικές προκαταλήψεις σχετικά με «ανώτερα» και «κατώτερα»  επαγγέλματα («επαγγέλματα λευκού </w:t>
      </w:r>
      <w:proofErr w:type="spellStart"/>
      <w:r w:rsidRPr="001D6BB0">
        <w:rPr>
          <w:rFonts w:ascii="Times New Roman" w:eastAsia="Times New Roman" w:hAnsi="Times New Roman" w:cs="Times New Roman"/>
          <w:sz w:val="24"/>
          <w:szCs w:val="24"/>
          <w:lang w:eastAsia="el-GR"/>
        </w:rPr>
        <w:t>κολάρου»,χειρωνακτικά</w:t>
      </w:r>
      <w:proofErr w:type="spellEnd"/>
      <w:r w:rsidRPr="001D6BB0">
        <w:rPr>
          <w:rFonts w:ascii="Times New Roman" w:eastAsia="Times New Roman" w:hAnsi="Times New Roman" w:cs="Times New Roman"/>
          <w:sz w:val="24"/>
          <w:szCs w:val="24"/>
          <w:lang w:eastAsia="el-GR"/>
        </w:rPr>
        <w:t xml:space="preserve">),κοινωνική ανέλιξη και καταξίωση, κύρος, άσκηση επιρροής, </w:t>
      </w:r>
      <w:proofErr w:type="spellStart"/>
      <w:r w:rsidRPr="001D6BB0">
        <w:rPr>
          <w:rFonts w:ascii="Times New Roman" w:eastAsia="Times New Roman" w:hAnsi="Times New Roman" w:cs="Times New Roman"/>
          <w:sz w:val="24"/>
          <w:szCs w:val="24"/>
          <w:lang w:eastAsia="el-GR"/>
        </w:rPr>
        <w:t>ανθρωποβόρος</w:t>
      </w:r>
      <w:proofErr w:type="spellEnd"/>
      <w:r w:rsidRPr="001D6BB0">
        <w:rPr>
          <w:rFonts w:ascii="Times New Roman" w:eastAsia="Times New Roman" w:hAnsi="Times New Roman" w:cs="Times New Roman"/>
          <w:sz w:val="24"/>
          <w:szCs w:val="24"/>
          <w:lang w:eastAsia="el-GR"/>
        </w:rPr>
        <w:t xml:space="preserve"> ανταγωνισμός, αγορά εργασίας- ανεργία κ.α.</w:t>
      </w:r>
    </w:p>
    <w:p w14:paraId="3DE95BC0"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3C71B602"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 xml:space="preserve">Παιδεία </w:t>
      </w:r>
      <w:r w:rsidRPr="001D6BB0">
        <w:rPr>
          <w:rFonts w:ascii="Times New Roman" w:eastAsia="Times New Roman" w:hAnsi="Times New Roman" w:cs="Times New Roman"/>
          <w:b/>
          <w:sz w:val="24"/>
          <w:szCs w:val="24"/>
          <w:lang w:eastAsia="el-GR"/>
        </w:rPr>
        <w:t xml:space="preserve">: </w:t>
      </w:r>
      <w:r w:rsidRPr="001D6BB0">
        <w:rPr>
          <w:rFonts w:ascii="Times New Roman" w:eastAsia="Times New Roman" w:hAnsi="Times New Roman" w:cs="Times New Roman"/>
          <w:sz w:val="24"/>
          <w:szCs w:val="24"/>
          <w:lang w:eastAsia="el-GR"/>
        </w:rPr>
        <w:t xml:space="preserve">αναπαράγει και διαιωνίζει τα όσα πρεσβεύουν η οικογένεια και η κοινωνία σχετικά με την επιλογή επαγγέλματος. </w:t>
      </w:r>
      <w:r w:rsidRPr="001D6BB0">
        <w:rPr>
          <w:rFonts w:ascii="Times New Roman" w:eastAsia="Times New Roman" w:hAnsi="Times New Roman" w:cs="Times New Roman"/>
          <w:sz w:val="24"/>
          <w:szCs w:val="24"/>
          <w:lang w:val="en-US" w:eastAsia="el-GR"/>
        </w:rPr>
        <w:t>O</w:t>
      </w:r>
      <w:r w:rsidRPr="001D6BB0">
        <w:rPr>
          <w:rFonts w:ascii="Times New Roman" w:eastAsia="Times New Roman" w:hAnsi="Times New Roman" w:cs="Times New Roman"/>
          <w:sz w:val="24"/>
          <w:szCs w:val="24"/>
          <w:lang w:eastAsia="el-GR"/>
        </w:rPr>
        <w:t xml:space="preserve"> βαθμός ενημέρωσης σχετικά με τον </w:t>
      </w:r>
      <w:r w:rsidRPr="001D6BB0">
        <w:rPr>
          <w:rFonts w:ascii="Times New Roman" w:eastAsia="Times New Roman" w:hAnsi="Times New Roman" w:cs="Times New Roman"/>
          <w:b/>
          <w:sz w:val="24"/>
          <w:szCs w:val="24"/>
          <w:lang w:eastAsia="el-GR"/>
        </w:rPr>
        <w:t>επαγγελματικό</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b/>
          <w:sz w:val="24"/>
          <w:szCs w:val="24"/>
          <w:lang w:eastAsia="el-GR"/>
        </w:rPr>
        <w:t>προσανατολισμό</w:t>
      </w:r>
      <w:r w:rsidRPr="001D6BB0">
        <w:rPr>
          <w:rFonts w:ascii="Times New Roman" w:eastAsia="Times New Roman" w:hAnsi="Times New Roman" w:cs="Times New Roman"/>
          <w:sz w:val="24"/>
          <w:szCs w:val="24"/>
          <w:lang w:eastAsia="el-GR"/>
        </w:rPr>
        <w:t xml:space="preserve"> (οικογένεια, παιδεία, κοινωνία) αποτελεί ρυθμιστικό παράγοντα για τη διαμόρφωση ορθών ή λαθεμένων κριτηρίων.</w:t>
      </w:r>
    </w:p>
    <w:p w14:paraId="71603BB9"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13E00F9C"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 xml:space="preserve">Υλικός Τομέας </w:t>
      </w:r>
      <w:r w:rsidRPr="001D6BB0">
        <w:rPr>
          <w:rFonts w:ascii="Times New Roman" w:eastAsia="Times New Roman" w:hAnsi="Times New Roman" w:cs="Times New Roman"/>
          <w:sz w:val="24"/>
          <w:szCs w:val="24"/>
          <w:lang w:eastAsia="el-GR"/>
        </w:rPr>
        <w:t>: ευμάρεια, βιοτικό επίπεδο, ποιότητα ζωής</w:t>
      </w:r>
    </w:p>
    <w:p w14:paraId="15C3A0A0"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0CF5E282"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 xml:space="preserve">Τεχνολογία </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sz w:val="24"/>
          <w:szCs w:val="24"/>
          <w:lang w:val="en-US" w:eastAsia="el-GR"/>
        </w:rPr>
        <w:t>o</w:t>
      </w:r>
      <w:r w:rsidRPr="001D6BB0">
        <w:rPr>
          <w:rFonts w:ascii="Times New Roman" w:eastAsia="Times New Roman" w:hAnsi="Times New Roman" w:cs="Times New Roman"/>
          <w:sz w:val="24"/>
          <w:szCs w:val="24"/>
          <w:lang w:eastAsia="el-GR"/>
        </w:rPr>
        <w:t>ι κατακλυσμιαίες εξελίξεις στον τομέα της τεχνολογίας έχουν αναδείξει νέα επαγγέλματα αιχμής ενώ έχουν οπισθοχωρήσει άλλα</w:t>
      </w:r>
    </w:p>
    <w:p w14:paraId="4FFF5A89"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12411449"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Χώρος εργασίας</w:t>
      </w:r>
      <w:r w:rsidRPr="001D6BB0">
        <w:rPr>
          <w:rFonts w:ascii="Times New Roman" w:eastAsia="Times New Roman" w:hAnsi="Times New Roman" w:cs="Times New Roman"/>
          <w:b/>
          <w:sz w:val="24"/>
          <w:szCs w:val="24"/>
          <w:lang w:eastAsia="el-GR"/>
        </w:rPr>
        <w:t>: αμοιβές, δυνατότητα εξέλιξης, κατάρτιση, προνόμια, εργοδότης, συνάδελφοι, εργασιακό περιβάλλον</w:t>
      </w:r>
    </w:p>
    <w:p w14:paraId="65B3F82E"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4444D760" w14:textId="77777777" w:rsidR="001D6BB0" w:rsidRPr="001D6BB0" w:rsidRDefault="001D6BB0" w:rsidP="001D6BB0">
      <w:pPr>
        <w:tabs>
          <w:tab w:val="num" w:pos="360"/>
        </w:tabs>
        <w:spacing w:after="0" w:line="240" w:lineRule="auto"/>
        <w:ind w:hanging="360"/>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Ø  </w:t>
      </w:r>
      <w:r w:rsidRPr="001D6BB0">
        <w:rPr>
          <w:rFonts w:ascii="Times New Roman" w:eastAsia="Times New Roman" w:hAnsi="Times New Roman" w:cs="Times New Roman"/>
          <w:b/>
          <w:sz w:val="24"/>
          <w:szCs w:val="24"/>
          <w:u w:val="single"/>
          <w:lang w:eastAsia="el-GR"/>
        </w:rPr>
        <w:t xml:space="preserve">Γενικά </w:t>
      </w:r>
      <w:r w:rsidRPr="001D6BB0">
        <w:rPr>
          <w:rFonts w:ascii="Times New Roman" w:eastAsia="Times New Roman" w:hAnsi="Times New Roman" w:cs="Times New Roman"/>
          <w:b/>
          <w:sz w:val="24"/>
          <w:szCs w:val="24"/>
          <w:lang w:eastAsia="el-GR"/>
        </w:rPr>
        <w:t xml:space="preserve">: </w:t>
      </w:r>
      <w:r w:rsidRPr="001D6BB0">
        <w:rPr>
          <w:rFonts w:ascii="Times New Roman" w:eastAsia="Times New Roman" w:hAnsi="Times New Roman" w:cs="Times New Roman"/>
          <w:sz w:val="24"/>
          <w:szCs w:val="24"/>
          <w:lang w:eastAsia="el-GR"/>
        </w:rPr>
        <w:t>η ευκολία και η ταχύτητα επιτυχίας, ο παράγων «μόδα» και εντυπωσιασμός, η διαφημιστική προβολή κ.ά.</w:t>
      </w:r>
    </w:p>
    <w:p w14:paraId="20074F79"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5380A761"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09A20697"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27E373DF"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 xml:space="preserve">## “ Η επιλογή επαγγέλματος ισοδυναμεί με επιλογή ζωής”, </w:t>
      </w:r>
      <w:proofErr w:type="spellStart"/>
      <w:r w:rsidRPr="001D6BB0">
        <w:rPr>
          <w:rFonts w:ascii="Times New Roman" w:eastAsia="Times New Roman" w:hAnsi="Times New Roman" w:cs="Times New Roman"/>
          <w:b/>
          <w:bCs/>
          <w:sz w:val="24"/>
          <w:szCs w:val="24"/>
          <w:lang w:eastAsia="el-GR"/>
        </w:rPr>
        <w:t>γι’αυτό</w:t>
      </w:r>
      <w:proofErr w:type="spellEnd"/>
      <w:r w:rsidRPr="001D6BB0">
        <w:rPr>
          <w:rFonts w:ascii="Times New Roman" w:eastAsia="Times New Roman" w:hAnsi="Times New Roman" w:cs="Times New Roman"/>
          <w:b/>
          <w:bCs/>
          <w:sz w:val="24"/>
          <w:szCs w:val="24"/>
          <w:lang w:eastAsia="el-GR"/>
        </w:rPr>
        <w:t xml:space="preserve"> πρέπει να γίνεται όσον το δυνατόν πιο </w:t>
      </w:r>
      <w:r w:rsidRPr="001D6BB0">
        <w:rPr>
          <w:rFonts w:ascii="Times New Roman" w:eastAsia="Times New Roman" w:hAnsi="Times New Roman" w:cs="Times New Roman"/>
          <w:b/>
          <w:bCs/>
          <w:sz w:val="24"/>
          <w:szCs w:val="24"/>
          <w:u w:val="single"/>
          <w:lang w:eastAsia="el-GR"/>
        </w:rPr>
        <w:t>αυτόβουλα</w:t>
      </w:r>
      <w:r w:rsidRPr="001D6BB0">
        <w:rPr>
          <w:rFonts w:ascii="Times New Roman" w:eastAsia="Times New Roman" w:hAnsi="Times New Roman" w:cs="Times New Roman"/>
          <w:b/>
          <w:bCs/>
          <w:sz w:val="24"/>
          <w:szCs w:val="24"/>
          <w:lang w:eastAsia="el-GR"/>
        </w:rPr>
        <w:t xml:space="preserve"> και </w:t>
      </w:r>
      <w:proofErr w:type="spellStart"/>
      <w:r w:rsidRPr="001D6BB0">
        <w:rPr>
          <w:rFonts w:ascii="Times New Roman" w:eastAsia="Times New Roman" w:hAnsi="Times New Roman" w:cs="Times New Roman"/>
          <w:b/>
          <w:bCs/>
          <w:sz w:val="24"/>
          <w:szCs w:val="24"/>
          <w:u w:val="single"/>
          <w:lang w:eastAsia="el-GR"/>
        </w:rPr>
        <w:t>εμπεριστωμένα</w:t>
      </w:r>
      <w:proofErr w:type="spellEnd"/>
      <w:r w:rsidRPr="001D6BB0">
        <w:rPr>
          <w:rFonts w:ascii="Times New Roman" w:eastAsia="Times New Roman" w:hAnsi="Times New Roman" w:cs="Times New Roman"/>
          <w:b/>
          <w:bCs/>
          <w:sz w:val="24"/>
          <w:szCs w:val="24"/>
          <w:lang w:eastAsia="el-GR"/>
        </w:rPr>
        <w:t>. Ακόμα και αν ένας νέος επιλέξει να ασκήσει το επάγγελμα του γονέα του, κάτι τέτοιο είναι θεμιτό, αν η επιλογή έγινε σε συνθήκες παρότρυνσης και έμπνευσης και όχι χειραγώγησης και ψυχολογικού εκβιασμού.</w:t>
      </w:r>
    </w:p>
    <w:p w14:paraId="5BE10182" w14:textId="77777777" w:rsidR="001D6BB0" w:rsidRPr="001D6BB0" w:rsidRDefault="001D6BB0" w:rsidP="001D6BB0">
      <w:pPr>
        <w:spacing w:after="240" w:line="240" w:lineRule="auto"/>
        <w:rPr>
          <w:rFonts w:ascii="Times New Roman" w:eastAsia="Times New Roman" w:hAnsi="Times New Roman" w:cs="Times New Roman"/>
          <w:sz w:val="24"/>
          <w:szCs w:val="24"/>
          <w:lang w:eastAsia="el-GR"/>
        </w:rPr>
      </w:pPr>
    </w:p>
    <w:p w14:paraId="0CCA4BDC" w14:textId="77777777" w:rsidR="00730327" w:rsidRDefault="00730327" w:rsidP="001D6BB0">
      <w:pPr>
        <w:spacing w:after="0" w:line="240" w:lineRule="auto"/>
        <w:rPr>
          <w:rFonts w:ascii="Times New Roman" w:eastAsia="Times New Roman" w:hAnsi="Times New Roman" w:cs="Times New Roman"/>
          <w:b/>
          <w:bCs/>
          <w:sz w:val="24"/>
          <w:szCs w:val="24"/>
          <w:u w:val="single"/>
          <w:lang w:eastAsia="el-GR"/>
        </w:rPr>
      </w:pPr>
    </w:p>
    <w:p w14:paraId="1CB34C6F" w14:textId="77777777" w:rsidR="00730327" w:rsidRDefault="00730327" w:rsidP="001D6BB0">
      <w:pPr>
        <w:spacing w:after="0" w:line="240" w:lineRule="auto"/>
        <w:rPr>
          <w:rFonts w:ascii="Times New Roman" w:eastAsia="Times New Roman" w:hAnsi="Times New Roman" w:cs="Times New Roman"/>
          <w:b/>
          <w:bCs/>
          <w:sz w:val="24"/>
          <w:szCs w:val="24"/>
          <w:u w:val="single"/>
          <w:lang w:eastAsia="el-GR"/>
        </w:rPr>
      </w:pPr>
    </w:p>
    <w:p w14:paraId="6DEEF923" w14:textId="77777777" w:rsidR="00730327" w:rsidRDefault="00730327" w:rsidP="001D6BB0">
      <w:pPr>
        <w:spacing w:after="0" w:line="240" w:lineRule="auto"/>
        <w:rPr>
          <w:rFonts w:ascii="Times New Roman" w:eastAsia="Times New Roman" w:hAnsi="Times New Roman" w:cs="Times New Roman"/>
          <w:b/>
          <w:bCs/>
          <w:sz w:val="24"/>
          <w:szCs w:val="24"/>
          <w:u w:val="single"/>
          <w:lang w:eastAsia="el-GR"/>
        </w:rPr>
      </w:pPr>
    </w:p>
    <w:p w14:paraId="2BDCCBB9" w14:textId="77777777" w:rsidR="00730327" w:rsidRDefault="00730327" w:rsidP="001D6BB0">
      <w:pPr>
        <w:spacing w:after="0" w:line="240" w:lineRule="auto"/>
        <w:rPr>
          <w:rFonts w:ascii="Times New Roman" w:eastAsia="Times New Roman" w:hAnsi="Times New Roman" w:cs="Times New Roman"/>
          <w:b/>
          <w:bCs/>
          <w:sz w:val="24"/>
          <w:szCs w:val="24"/>
          <w:u w:val="single"/>
          <w:lang w:eastAsia="el-GR"/>
        </w:rPr>
      </w:pPr>
    </w:p>
    <w:p w14:paraId="631267F9" w14:textId="77777777" w:rsidR="00730327" w:rsidRDefault="00730327" w:rsidP="001D6BB0">
      <w:pPr>
        <w:spacing w:after="0" w:line="240" w:lineRule="auto"/>
        <w:rPr>
          <w:rFonts w:ascii="Times New Roman" w:eastAsia="Times New Roman" w:hAnsi="Times New Roman" w:cs="Times New Roman"/>
          <w:b/>
          <w:bCs/>
          <w:sz w:val="24"/>
          <w:szCs w:val="24"/>
          <w:u w:val="single"/>
          <w:lang w:eastAsia="el-GR"/>
        </w:rPr>
      </w:pPr>
    </w:p>
    <w:p w14:paraId="2A0AD3C1" w14:textId="77777777" w:rsidR="00730327" w:rsidRDefault="00730327" w:rsidP="001D6BB0">
      <w:pPr>
        <w:spacing w:after="0" w:line="240" w:lineRule="auto"/>
        <w:rPr>
          <w:rFonts w:ascii="Times New Roman" w:eastAsia="Times New Roman" w:hAnsi="Times New Roman" w:cs="Times New Roman"/>
          <w:b/>
          <w:bCs/>
          <w:sz w:val="24"/>
          <w:szCs w:val="24"/>
          <w:u w:val="single"/>
          <w:lang w:eastAsia="el-GR"/>
        </w:rPr>
      </w:pPr>
    </w:p>
    <w:p w14:paraId="6203CDB6" w14:textId="542BA94D" w:rsidR="001D6BB0" w:rsidRPr="001D6BB0" w:rsidRDefault="001D6BB0" w:rsidP="001D6BB0">
      <w:p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u w:val="single"/>
          <w:lang w:eastAsia="el-GR"/>
        </w:rPr>
        <w:t>ΑΤΟΜΑ ΜΕ ΕΙΔΙΚΕΣ ΑΝΑΓΚΕΣ ΚΑΙ ΕΡΓΑΣΙΑ</w:t>
      </w:r>
    </w:p>
    <w:p w14:paraId="46F7B820"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285F8AE1" w14:textId="77777777" w:rsidR="001D6BB0" w:rsidRPr="001D6BB0" w:rsidRDefault="001D6BB0" w:rsidP="001D6BB0">
      <w:pPr>
        <w:spacing w:after="0" w:line="240" w:lineRule="auto"/>
        <w:jc w:val="center"/>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val="en-US" w:eastAsia="el-GR"/>
        </w:rPr>
        <w:t>BA</w:t>
      </w:r>
      <w:r w:rsidRPr="001D6BB0">
        <w:rPr>
          <w:rFonts w:ascii="Times New Roman" w:eastAsia="Times New Roman" w:hAnsi="Times New Roman" w:cs="Times New Roman"/>
          <w:b/>
          <w:bCs/>
          <w:sz w:val="24"/>
          <w:szCs w:val="24"/>
          <w:lang w:eastAsia="el-GR"/>
        </w:rPr>
        <w:t>ΣΙΚΕΣ ΔΙΑΠΙΣΤΩΣΕΙΣ-ΑΞΟΝΕΣ ΣΚΕΨΗΣ</w:t>
      </w:r>
    </w:p>
    <w:p w14:paraId="745F98C0"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1273F4BD"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0580BB39" w14:textId="77777777" w:rsidR="001D6BB0" w:rsidRPr="001D6BB0" w:rsidRDefault="001D6BB0" w:rsidP="001D6BB0">
      <w:pPr>
        <w:numPr>
          <w:ilvl w:val="0"/>
          <w:numId w:val="1"/>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 xml:space="preserve">Η φυσική και νομική ισότητα </w:t>
      </w:r>
      <w:r w:rsidRPr="001D6BB0">
        <w:rPr>
          <w:rFonts w:ascii="Times New Roman" w:eastAsia="Times New Roman" w:hAnsi="Times New Roman" w:cs="Times New Roman"/>
          <w:sz w:val="24"/>
          <w:szCs w:val="24"/>
          <w:lang w:eastAsia="el-GR"/>
        </w:rPr>
        <w:t>των ανθρώπων αποτελούν θεμέλιους λίθους της Δημοκρατίας.</w:t>
      </w:r>
    </w:p>
    <w:p w14:paraId="369B34E7" w14:textId="77777777" w:rsidR="001D6BB0" w:rsidRPr="001D6BB0" w:rsidRDefault="001D6BB0" w:rsidP="001D6BB0">
      <w:pPr>
        <w:numPr>
          <w:ilvl w:val="0"/>
          <w:numId w:val="1"/>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Οι ευνομούμενες και συντεταγμένες Πολιτείες θεσμοθετούν ευνοϊκούς νόμους, </w:t>
      </w:r>
      <w:r w:rsidRPr="001D6BB0">
        <w:rPr>
          <w:rFonts w:ascii="Times New Roman" w:eastAsia="Times New Roman" w:hAnsi="Times New Roman" w:cs="Times New Roman"/>
          <w:b/>
          <w:bCs/>
          <w:sz w:val="24"/>
          <w:szCs w:val="24"/>
          <w:lang w:eastAsia="el-GR"/>
        </w:rPr>
        <w:t xml:space="preserve">προνοούν και μεριμνούν ειδικά για τις ασθενέστερες κοινωνικές ομάδες </w:t>
      </w:r>
      <w:r w:rsidRPr="001D6BB0">
        <w:rPr>
          <w:rFonts w:ascii="Times New Roman" w:eastAsia="Times New Roman" w:hAnsi="Times New Roman" w:cs="Times New Roman"/>
          <w:sz w:val="24"/>
          <w:szCs w:val="24"/>
          <w:lang w:eastAsia="el-GR"/>
        </w:rPr>
        <w:t xml:space="preserve">(γυναίκες, ηλικιωμένοι, </w:t>
      </w:r>
      <w:r w:rsidRPr="001D6BB0">
        <w:rPr>
          <w:rFonts w:ascii="Times New Roman" w:eastAsia="Times New Roman" w:hAnsi="Times New Roman" w:cs="Times New Roman"/>
          <w:sz w:val="24"/>
          <w:szCs w:val="24"/>
          <w:u w:val="single"/>
          <w:lang w:eastAsia="el-GR"/>
        </w:rPr>
        <w:t>άτομα με ειδικές ανάγκες κ.ά.</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b/>
          <w:bCs/>
          <w:sz w:val="24"/>
          <w:szCs w:val="24"/>
          <w:lang w:eastAsia="el-GR"/>
        </w:rPr>
        <w:t>Η κοινωνική πολιτική</w:t>
      </w:r>
      <w:r w:rsidRPr="001D6BB0">
        <w:rPr>
          <w:rFonts w:ascii="Times New Roman" w:eastAsia="Times New Roman" w:hAnsi="Times New Roman" w:cs="Times New Roman"/>
          <w:sz w:val="24"/>
          <w:szCs w:val="24"/>
          <w:lang w:eastAsia="el-GR"/>
        </w:rPr>
        <w:t xml:space="preserve"> ενός κράτους μαρτυρεί και το πόσο ψηλά έχει θέση τον πήχη της ουσιαστικής προόδου. Η </w:t>
      </w:r>
      <w:r w:rsidRPr="001D6BB0">
        <w:rPr>
          <w:rFonts w:ascii="Times New Roman" w:eastAsia="Times New Roman" w:hAnsi="Times New Roman" w:cs="Times New Roman"/>
          <w:b/>
          <w:bCs/>
          <w:sz w:val="24"/>
          <w:szCs w:val="24"/>
          <w:lang w:eastAsia="el-GR"/>
        </w:rPr>
        <w:t>κοινωνική  αλληλεγγύη</w:t>
      </w:r>
      <w:r w:rsidRPr="001D6BB0">
        <w:rPr>
          <w:rFonts w:ascii="Times New Roman" w:eastAsia="Times New Roman" w:hAnsi="Times New Roman" w:cs="Times New Roman"/>
          <w:sz w:val="24"/>
          <w:szCs w:val="24"/>
          <w:lang w:eastAsia="el-GR"/>
        </w:rPr>
        <w:t xml:space="preserve"> από τη μεριά των λοιπών πολιτών αποτελεί εχέγγυο για τη </w:t>
      </w:r>
      <w:r w:rsidRPr="001D6BB0">
        <w:rPr>
          <w:rFonts w:ascii="Times New Roman" w:eastAsia="Times New Roman" w:hAnsi="Times New Roman" w:cs="Times New Roman"/>
          <w:b/>
          <w:bCs/>
          <w:sz w:val="24"/>
          <w:szCs w:val="24"/>
          <w:lang w:eastAsia="el-GR"/>
        </w:rPr>
        <w:t>συνοχή του κοινωνικού ιστού</w:t>
      </w:r>
      <w:r w:rsidRPr="001D6BB0">
        <w:rPr>
          <w:rFonts w:ascii="Times New Roman" w:eastAsia="Times New Roman" w:hAnsi="Times New Roman" w:cs="Times New Roman"/>
          <w:sz w:val="24"/>
          <w:szCs w:val="24"/>
          <w:lang w:eastAsia="el-GR"/>
        </w:rPr>
        <w:t xml:space="preserve"> και δείκτη πολιτισμού.</w:t>
      </w:r>
    </w:p>
    <w:p w14:paraId="7B49486C" w14:textId="77777777" w:rsidR="001D6BB0" w:rsidRPr="001D6BB0" w:rsidRDefault="001D6BB0" w:rsidP="001D6BB0">
      <w:pPr>
        <w:numPr>
          <w:ilvl w:val="0"/>
          <w:numId w:val="1"/>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Το δικαίωμα στην εργασία είναι </w:t>
      </w:r>
      <w:r w:rsidRPr="001D6BB0">
        <w:rPr>
          <w:rFonts w:ascii="Times New Roman" w:eastAsia="Times New Roman" w:hAnsi="Times New Roman" w:cs="Times New Roman"/>
          <w:b/>
          <w:bCs/>
          <w:sz w:val="24"/>
          <w:szCs w:val="24"/>
          <w:lang w:eastAsia="el-GR"/>
        </w:rPr>
        <w:t>αναπαλλοτρίωτο</w:t>
      </w:r>
      <w:r w:rsidRPr="001D6BB0">
        <w:rPr>
          <w:rFonts w:ascii="Times New Roman" w:eastAsia="Times New Roman" w:hAnsi="Times New Roman" w:cs="Times New Roman"/>
          <w:sz w:val="24"/>
          <w:szCs w:val="24"/>
          <w:lang w:eastAsia="el-GR"/>
        </w:rPr>
        <w:t xml:space="preserve"> για κάθε άνθρωπο, ανεξαρτήτως σωματικής και διανοητικής κατάστασης.</w:t>
      </w:r>
    </w:p>
    <w:p w14:paraId="456C5484" w14:textId="77777777" w:rsidR="001D6BB0" w:rsidRPr="001D6BB0" w:rsidRDefault="001D6BB0" w:rsidP="001D6BB0">
      <w:pPr>
        <w:numPr>
          <w:ilvl w:val="0"/>
          <w:numId w:val="1"/>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Τα άτομα με ειδικές ανάγκες είναι ουσιαστικά άτομα με </w:t>
      </w:r>
      <w:r w:rsidRPr="001D6BB0">
        <w:rPr>
          <w:rFonts w:ascii="Times New Roman" w:eastAsia="Times New Roman" w:hAnsi="Times New Roman" w:cs="Times New Roman"/>
          <w:b/>
          <w:bCs/>
          <w:i/>
          <w:iCs/>
          <w:sz w:val="24"/>
          <w:szCs w:val="24"/>
          <w:lang w:eastAsia="el-GR"/>
        </w:rPr>
        <w:t>ειδικές ικανότητες.</w:t>
      </w:r>
      <w:r w:rsidRPr="001D6BB0">
        <w:rPr>
          <w:rFonts w:ascii="Times New Roman" w:eastAsia="Times New Roman" w:hAnsi="Times New Roman" w:cs="Times New Roman"/>
          <w:sz w:val="24"/>
          <w:szCs w:val="24"/>
          <w:lang w:eastAsia="el-GR"/>
        </w:rPr>
        <w:t xml:space="preserve"> Με την κατάλληλη στήριξη (</w:t>
      </w:r>
      <w:r w:rsidRPr="001D6BB0">
        <w:rPr>
          <w:rFonts w:ascii="Times New Roman" w:eastAsia="Times New Roman" w:hAnsi="Times New Roman" w:cs="Times New Roman"/>
          <w:b/>
          <w:bCs/>
          <w:sz w:val="24"/>
          <w:szCs w:val="24"/>
          <w:lang w:eastAsia="el-GR"/>
        </w:rPr>
        <w:t>ειδική εκπαίδευση, κατάλληλες υλικοτεχνικές υποδομές, επιμόρφωση, ηθική στήριξη, επιδοτούμενες θέσεις εργασίας κ.α.= ισχυρή κοινωνική πολιτική</w:t>
      </w:r>
      <w:r w:rsidRPr="001D6BB0">
        <w:rPr>
          <w:rFonts w:ascii="Times New Roman" w:eastAsia="Times New Roman" w:hAnsi="Times New Roman" w:cs="Times New Roman"/>
          <w:sz w:val="24"/>
          <w:szCs w:val="24"/>
          <w:lang w:eastAsia="el-GR"/>
        </w:rPr>
        <w:t xml:space="preserve"> ) μπορούν να αναδειχθούν σε πολύτιμες ανθρώπινες μονάδες και παραγωγικές προσωπικότητες.</w:t>
      </w:r>
    </w:p>
    <w:p w14:paraId="67F31A67" w14:textId="77777777" w:rsidR="001D6BB0" w:rsidRPr="001D6BB0" w:rsidRDefault="001D6BB0" w:rsidP="001D6BB0">
      <w:pPr>
        <w:numPr>
          <w:ilvl w:val="0"/>
          <w:numId w:val="1"/>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Ο κοινωνικός παραγκωνισμός, οι στερεοτυπικές αντιλήψεις, ο κοινωνικός ρατσισμός  και η επακόλουθη αδρανοποίηση των ατόμων με ειδικές ανάγκες (</w:t>
      </w:r>
      <w:r w:rsidRPr="001D6BB0">
        <w:rPr>
          <w:rFonts w:ascii="Times New Roman" w:eastAsia="Times New Roman" w:hAnsi="Times New Roman" w:cs="Times New Roman"/>
          <w:b/>
          <w:bCs/>
          <w:sz w:val="24"/>
          <w:szCs w:val="24"/>
          <w:lang w:eastAsia="el-GR"/>
        </w:rPr>
        <w:t xml:space="preserve">εγκλεισμός στο σπίτι, </w:t>
      </w:r>
      <w:proofErr w:type="spellStart"/>
      <w:r w:rsidRPr="001D6BB0">
        <w:rPr>
          <w:rFonts w:ascii="Times New Roman" w:eastAsia="Times New Roman" w:hAnsi="Times New Roman" w:cs="Times New Roman"/>
          <w:b/>
          <w:bCs/>
          <w:sz w:val="24"/>
          <w:szCs w:val="24"/>
          <w:lang w:eastAsia="el-GR"/>
        </w:rPr>
        <w:t>ιδρυματοποίηση</w:t>
      </w:r>
      <w:proofErr w:type="spellEnd"/>
      <w:r w:rsidRPr="001D6BB0">
        <w:rPr>
          <w:rFonts w:ascii="Times New Roman" w:eastAsia="Times New Roman" w:hAnsi="Times New Roman" w:cs="Times New Roman"/>
          <w:b/>
          <w:bCs/>
          <w:sz w:val="24"/>
          <w:szCs w:val="24"/>
          <w:lang w:eastAsia="el-GR"/>
        </w:rPr>
        <w:t>, παραμέληση, βιαιοπραγία, απουσία ειδικής εκπαίδευσης, μη πρόσληψη σε θέσεις εργασίας λόγω προκαταλήψεων ή εξαιτίας απουσίας αντισταθμιστικών οφελών από την πλευρά της Πολιτείας</w:t>
      </w:r>
      <w:r w:rsidRPr="001D6BB0">
        <w:rPr>
          <w:rFonts w:ascii="Times New Roman" w:eastAsia="Times New Roman" w:hAnsi="Times New Roman" w:cs="Times New Roman"/>
          <w:sz w:val="24"/>
          <w:szCs w:val="24"/>
          <w:lang w:eastAsia="el-GR"/>
        </w:rPr>
        <w:t xml:space="preserve"> κ.ά.) συνιστούν πράξεις βαρβαρότητας και εισάγουν στο νέο Μεσαίωνα</w:t>
      </w:r>
    </w:p>
    <w:p w14:paraId="7448C213"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264A38E2" w14:textId="77777777" w:rsidR="001D6BB0" w:rsidRPr="001D6BB0" w:rsidRDefault="001D6BB0" w:rsidP="001D6BB0">
      <w:pPr>
        <w:spacing w:after="0" w:line="240" w:lineRule="auto"/>
        <w:ind w:left="360"/>
        <w:jc w:val="center"/>
        <w:outlineLvl w:val="0"/>
        <w:rPr>
          <w:rFonts w:ascii="Times New Roman" w:eastAsia="Times New Roman" w:hAnsi="Times New Roman" w:cs="Times New Roman"/>
          <w:b/>
          <w:bCs/>
          <w:kern w:val="36"/>
          <w:sz w:val="24"/>
          <w:szCs w:val="24"/>
          <w:lang w:eastAsia="el-GR"/>
        </w:rPr>
      </w:pPr>
      <w:r w:rsidRPr="001D6BB0">
        <w:rPr>
          <w:rFonts w:ascii="Times New Roman" w:eastAsia="Times New Roman" w:hAnsi="Times New Roman" w:cs="Times New Roman"/>
          <w:b/>
          <w:bCs/>
          <w:kern w:val="36"/>
          <w:sz w:val="24"/>
          <w:szCs w:val="24"/>
          <w:u w:val="single"/>
          <w:lang w:eastAsia="el-GR"/>
        </w:rPr>
        <w:t>ΤΙ ΙΣΧΥΕΙ ΣΤΗΝ ΕΛΛΑΔΑ;</w:t>
      </w:r>
    </w:p>
    <w:p w14:paraId="0874F1D3"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096DD637"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 Δυστυχώς, η χώρα μας  βρίσκεται σε  </w:t>
      </w:r>
      <w:r w:rsidRPr="001D6BB0">
        <w:rPr>
          <w:rFonts w:ascii="Times New Roman" w:eastAsia="Times New Roman" w:hAnsi="Times New Roman" w:cs="Times New Roman"/>
          <w:b/>
          <w:bCs/>
          <w:sz w:val="24"/>
          <w:szCs w:val="24"/>
          <w:lang w:eastAsia="el-GR"/>
        </w:rPr>
        <w:t>χαμηλή</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b/>
          <w:bCs/>
          <w:sz w:val="24"/>
          <w:szCs w:val="24"/>
          <w:lang w:eastAsia="el-GR"/>
        </w:rPr>
        <w:t>θέση</w:t>
      </w:r>
      <w:r w:rsidRPr="001D6BB0">
        <w:rPr>
          <w:rFonts w:ascii="Times New Roman" w:eastAsia="Times New Roman" w:hAnsi="Times New Roman" w:cs="Times New Roman"/>
          <w:sz w:val="24"/>
          <w:szCs w:val="24"/>
          <w:lang w:eastAsia="el-GR"/>
        </w:rPr>
        <w:t xml:space="preserve"> σε θέματα </w:t>
      </w:r>
      <w:r w:rsidRPr="001D6BB0">
        <w:rPr>
          <w:rFonts w:ascii="Times New Roman" w:eastAsia="Times New Roman" w:hAnsi="Times New Roman" w:cs="Times New Roman"/>
          <w:b/>
          <w:sz w:val="24"/>
          <w:szCs w:val="24"/>
          <w:lang w:eastAsia="el-GR"/>
        </w:rPr>
        <w:t>κοινωνικής πολιτικής</w:t>
      </w:r>
      <w:r w:rsidRPr="001D6BB0">
        <w:rPr>
          <w:rFonts w:ascii="Times New Roman" w:eastAsia="Times New Roman" w:hAnsi="Times New Roman" w:cs="Times New Roman"/>
          <w:sz w:val="24"/>
          <w:szCs w:val="24"/>
          <w:lang w:eastAsia="el-GR"/>
        </w:rPr>
        <w:t xml:space="preserve"> στην Ε.Ε. Πρόσφατα μόλις </w:t>
      </w:r>
      <w:r w:rsidRPr="001D6BB0">
        <w:rPr>
          <w:rFonts w:ascii="Times New Roman" w:eastAsia="Times New Roman" w:hAnsi="Times New Roman" w:cs="Times New Roman"/>
          <w:b/>
          <w:sz w:val="24"/>
          <w:szCs w:val="24"/>
          <w:lang w:eastAsia="el-GR"/>
        </w:rPr>
        <w:t>νομοθεσία</w:t>
      </w:r>
      <w:r w:rsidRPr="001D6BB0">
        <w:rPr>
          <w:rFonts w:ascii="Times New Roman" w:eastAsia="Times New Roman" w:hAnsi="Times New Roman" w:cs="Times New Roman"/>
          <w:sz w:val="24"/>
          <w:szCs w:val="24"/>
          <w:lang w:eastAsia="el-GR"/>
        </w:rPr>
        <w:t xml:space="preserve"> προέβλεψε τη </w:t>
      </w:r>
      <w:proofErr w:type="spellStart"/>
      <w:r w:rsidRPr="001D6BB0">
        <w:rPr>
          <w:rFonts w:ascii="Times New Roman" w:eastAsia="Times New Roman" w:hAnsi="Times New Roman" w:cs="Times New Roman"/>
          <w:sz w:val="24"/>
          <w:szCs w:val="24"/>
          <w:lang w:eastAsia="el-GR"/>
        </w:rPr>
        <w:t>μοριοδότηση</w:t>
      </w:r>
      <w:proofErr w:type="spellEnd"/>
      <w:r w:rsidRPr="001D6BB0">
        <w:rPr>
          <w:rFonts w:ascii="Times New Roman" w:eastAsia="Times New Roman" w:hAnsi="Times New Roman" w:cs="Times New Roman"/>
          <w:sz w:val="24"/>
          <w:szCs w:val="24"/>
          <w:lang w:eastAsia="el-GR"/>
        </w:rPr>
        <w:t xml:space="preserve"> ατόμων με ειδικές ανάγκες για </w:t>
      </w:r>
      <w:r w:rsidRPr="001D6BB0">
        <w:rPr>
          <w:rFonts w:ascii="Times New Roman" w:eastAsia="Times New Roman" w:hAnsi="Times New Roman" w:cs="Times New Roman"/>
          <w:b/>
          <w:bCs/>
          <w:sz w:val="24"/>
          <w:szCs w:val="24"/>
          <w:lang w:eastAsia="el-GR"/>
        </w:rPr>
        <w:t>πρόσληψή</w:t>
      </w:r>
      <w:r w:rsidRPr="001D6BB0">
        <w:rPr>
          <w:rFonts w:ascii="Times New Roman" w:eastAsia="Times New Roman" w:hAnsi="Times New Roman" w:cs="Times New Roman"/>
          <w:sz w:val="24"/>
          <w:szCs w:val="24"/>
          <w:lang w:eastAsia="el-GR"/>
        </w:rPr>
        <w:t xml:space="preserve"> τους στο Δημόσιο καθώς και </w:t>
      </w:r>
      <w:r w:rsidRPr="001D6BB0">
        <w:rPr>
          <w:rFonts w:ascii="Times New Roman" w:eastAsia="Times New Roman" w:hAnsi="Times New Roman" w:cs="Times New Roman"/>
          <w:b/>
          <w:sz w:val="24"/>
          <w:szCs w:val="24"/>
          <w:lang w:eastAsia="el-GR"/>
        </w:rPr>
        <w:t>δέσμες μέτρων</w:t>
      </w:r>
      <w:r w:rsidRPr="001D6BB0">
        <w:rPr>
          <w:rFonts w:ascii="Times New Roman" w:eastAsia="Times New Roman" w:hAnsi="Times New Roman" w:cs="Times New Roman"/>
          <w:sz w:val="24"/>
          <w:szCs w:val="24"/>
          <w:lang w:eastAsia="el-GR"/>
        </w:rPr>
        <w:t xml:space="preserve"> για </w:t>
      </w:r>
      <w:r w:rsidRPr="001D6BB0">
        <w:rPr>
          <w:rFonts w:ascii="Times New Roman" w:eastAsia="Times New Roman" w:hAnsi="Times New Roman" w:cs="Times New Roman"/>
          <w:b/>
          <w:bCs/>
          <w:sz w:val="24"/>
          <w:szCs w:val="24"/>
          <w:lang w:eastAsia="el-GR"/>
        </w:rPr>
        <w:t>κίνητρα</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b/>
          <w:bCs/>
          <w:sz w:val="24"/>
          <w:szCs w:val="24"/>
          <w:lang w:eastAsia="el-GR"/>
        </w:rPr>
        <w:t>πρόσληψης</w:t>
      </w:r>
      <w:r w:rsidRPr="001D6BB0">
        <w:rPr>
          <w:rFonts w:ascii="Times New Roman" w:eastAsia="Times New Roman" w:hAnsi="Times New Roman" w:cs="Times New Roman"/>
          <w:sz w:val="24"/>
          <w:szCs w:val="24"/>
          <w:lang w:eastAsia="el-GR"/>
        </w:rPr>
        <w:t xml:space="preserve"> προς τους εργοδότες. Παραμένουν όμως </w:t>
      </w:r>
      <w:r w:rsidRPr="001D6BB0">
        <w:rPr>
          <w:rFonts w:ascii="Times New Roman" w:eastAsia="Times New Roman" w:hAnsi="Times New Roman" w:cs="Times New Roman"/>
          <w:sz w:val="24"/>
          <w:szCs w:val="24"/>
          <w:u w:val="single"/>
          <w:lang w:eastAsia="el-GR"/>
        </w:rPr>
        <w:t>σημαντικά ανεπίλυτα ζητήματα που είτε αντιμετωπίζονται με αργούς ρυθμούς και σπασμωδικά είτε μπαίνουν στο συρτάρι της υποσχεσιολογίας</w:t>
      </w:r>
      <w:r w:rsidRPr="001D6BB0">
        <w:rPr>
          <w:rFonts w:ascii="Times New Roman" w:eastAsia="Times New Roman" w:hAnsi="Times New Roman" w:cs="Times New Roman"/>
          <w:sz w:val="24"/>
          <w:szCs w:val="24"/>
          <w:lang w:eastAsia="el-GR"/>
        </w:rPr>
        <w:t xml:space="preserve"> : </w:t>
      </w:r>
      <w:r w:rsidRPr="001D6BB0">
        <w:rPr>
          <w:rFonts w:ascii="Times New Roman" w:eastAsia="Times New Roman" w:hAnsi="Times New Roman" w:cs="Times New Roman"/>
          <w:b/>
          <w:bCs/>
          <w:sz w:val="24"/>
          <w:szCs w:val="24"/>
          <w:lang w:eastAsia="el-GR"/>
        </w:rPr>
        <w:t>ειδική επαγγελματική εκπαίδευση</w:t>
      </w:r>
      <w:r w:rsidRPr="001D6BB0">
        <w:rPr>
          <w:rFonts w:ascii="Times New Roman" w:eastAsia="Times New Roman" w:hAnsi="Times New Roman" w:cs="Times New Roman"/>
          <w:sz w:val="24"/>
          <w:szCs w:val="24"/>
          <w:lang w:eastAsia="el-GR"/>
        </w:rPr>
        <w:t xml:space="preserve">, </w:t>
      </w:r>
      <w:r w:rsidRPr="001D6BB0">
        <w:rPr>
          <w:rFonts w:ascii="Times New Roman" w:eastAsia="Times New Roman" w:hAnsi="Times New Roman" w:cs="Times New Roman"/>
          <w:b/>
          <w:bCs/>
          <w:sz w:val="24"/>
          <w:szCs w:val="24"/>
          <w:lang w:eastAsia="el-GR"/>
        </w:rPr>
        <w:t xml:space="preserve">διευκόλυνση στις μετακινήσεις (ειδικές ράμπες, ευκολότερη πρόσβαση σε Μέσα Συγκοινωνίας, χώροι στάθμευσης), ειδικές προβλέψεις σε δημόσιους χώρους ή στο χώρο εργασίας  -υγιεινή, ασφάλεια, χρήση μηχανημάτων κ.ά. </w:t>
      </w:r>
      <w:r w:rsidRPr="001D6BB0">
        <w:rPr>
          <w:rFonts w:ascii="Times New Roman" w:eastAsia="Times New Roman" w:hAnsi="Times New Roman" w:cs="Times New Roman"/>
          <w:sz w:val="24"/>
          <w:szCs w:val="24"/>
          <w:lang w:eastAsia="el-GR"/>
        </w:rPr>
        <w:t>Η ελληνική κοινωνία με τη σειρά της δεν έχει ακόμη ξεπεράσει σύνδρομα και στερεοτυπικές αντιλήψεις του παρελθόντος. Ακόμα, και σε μεγάλο βαθμό, το άτομο με ειδικές ανάγκες αντιμετωπίζεται ως «άχρηστο», δίχως ίσα δικαιώματα στη ζωή και την εργασία, ως όνειδος για την οικογένειά του και, γενικά, ως μη ενεργός πολίτης.</w:t>
      </w:r>
    </w:p>
    <w:p w14:paraId="55BFB60D"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36B7E1CC"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475E171E" w14:textId="77777777" w:rsidR="001D6BB0" w:rsidRPr="001D6BB0" w:rsidRDefault="001D6BB0" w:rsidP="001D6BB0">
      <w:pPr>
        <w:spacing w:after="0" w:line="240" w:lineRule="auto"/>
        <w:ind w:left="360"/>
        <w:jc w:val="center"/>
        <w:outlineLvl w:val="1"/>
        <w:rPr>
          <w:rFonts w:ascii="Times New Roman" w:eastAsia="Times New Roman" w:hAnsi="Times New Roman" w:cs="Times New Roman"/>
          <w:b/>
          <w:bCs/>
          <w:sz w:val="24"/>
          <w:szCs w:val="24"/>
          <w:lang w:eastAsia="el-GR"/>
        </w:rPr>
      </w:pPr>
      <w:r w:rsidRPr="001D6BB0">
        <w:rPr>
          <w:rFonts w:ascii="Times New Roman" w:eastAsia="Times New Roman" w:hAnsi="Times New Roman" w:cs="Times New Roman"/>
          <w:b/>
          <w:bCs/>
          <w:sz w:val="24"/>
          <w:szCs w:val="24"/>
          <w:u w:val="single"/>
          <w:lang w:eastAsia="el-GR"/>
        </w:rPr>
        <w:t>ΜΕΤΡΑ ΑΝΤΙΜΕΤΩΠΙΣΗΣ</w:t>
      </w:r>
    </w:p>
    <w:p w14:paraId="7FA9A2BA"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29D4A8B1"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Βλέπε έντονα γράμματα +</w:t>
      </w:r>
      <w:r w:rsidRPr="001D6BB0">
        <w:rPr>
          <w:rFonts w:ascii="Times New Roman" w:eastAsia="Times New Roman" w:hAnsi="Times New Roman" w:cs="Times New Roman"/>
          <w:sz w:val="24"/>
          <w:szCs w:val="24"/>
          <w:lang w:eastAsia="el-GR"/>
        </w:rPr>
        <w:t xml:space="preserve"> ειδικά προγράμματα πρόσληψης, αύξηση στα επιδόματα κοινωνικής αλληλεγγύης, περισσότερη, γενικά, κοινωνική ευαισθησία, ηθική παιδεία με βάση τις ανθρωπιστικές αξίες (σχολείο-οικογένεια), δημοκρατική συνείδηση (όλοι οι άνθρωποι είμαστε ίσοι), αρωγή λοιπών κοινωνικών φορέων (π.χ. Εκκλησία), ρόλος Αυτοδιοίκησης (πρόνοια, μέριμνα, παροχή υπηρεσιών και διευκολύνσεων, εύρεση εργασίας κ.ά.)</w:t>
      </w:r>
    </w:p>
    <w:p w14:paraId="5E585029" w14:textId="77777777" w:rsidR="001D6BB0" w:rsidRPr="001D6BB0" w:rsidRDefault="001D6BB0" w:rsidP="001D6BB0">
      <w:pPr>
        <w:spacing w:after="240" w:line="240" w:lineRule="auto"/>
        <w:rPr>
          <w:rFonts w:ascii="Times New Roman" w:eastAsia="Times New Roman" w:hAnsi="Times New Roman" w:cs="Times New Roman"/>
          <w:sz w:val="24"/>
          <w:szCs w:val="24"/>
          <w:lang w:eastAsia="el-GR"/>
        </w:rPr>
      </w:pPr>
    </w:p>
    <w:p w14:paraId="7D082821" w14:textId="77777777" w:rsidR="001D6BB0" w:rsidRPr="001D6BB0" w:rsidRDefault="001D6BB0" w:rsidP="001D6BB0">
      <w:pPr>
        <w:spacing w:after="0" w:line="240" w:lineRule="auto"/>
        <w:outlineLvl w:val="0"/>
        <w:rPr>
          <w:rFonts w:ascii="Times New Roman" w:eastAsia="Times New Roman" w:hAnsi="Times New Roman" w:cs="Times New Roman"/>
          <w:b/>
          <w:bCs/>
          <w:kern w:val="36"/>
          <w:sz w:val="24"/>
          <w:szCs w:val="24"/>
          <w:lang w:eastAsia="el-GR"/>
        </w:rPr>
      </w:pPr>
      <w:proofErr w:type="spellStart"/>
      <w:r w:rsidRPr="001D6BB0">
        <w:rPr>
          <w:rFonts w:ascii="Times New Roman" w:eastAsia="Times New Roman" w:hAnsi="Times New Roman" w:cs="Times New Roman"/>
          <w:b/>
          <w:bCs/>
          <w:kern w:val="36"/>
          <w:sz w:val="24"/>
          <w:szCs w:val="24"/>
          <w:lang w:eastAsia="el-GR"/>
        </w:rPr>
        <w:t>Mερική</w:t>
      </w:r>
      <w:proofErr w:type="spellEnd"/>
      <w:r w:rsidRPr="001D6BB0">
        <w:rPr>
          <w:rFonts w:ascii="Times New Roman" w:eastAsia="Times New Roman" w:hAnsi="Times New Roman" w:cs="Times New Roman"/>
          <w:b/>
          <w:bCs/>
          <w:kern w:val="36"/>
          <w:sz w:val="24"/>
          <w:szCs w:val="24"/>
          <w:lang w:eastAsia="el-GR"/>
        </w:rPr>
        <w:t xml:space="preserve"> απασχόληση</w:t>
      </w:r>
    </w:p>
    <w:p w14:paraId="7C999629" w14:textId="3B572DBB" w:rsidR="001D6BB0" w:rsidRPr="001D5EB5" w:rsidRDefault="001D6BB0" w:rsidP="001D6BB0">
      <w:pPr>
        <w:spacing w:after="0" w:line="240" w:lineRule="auto"/>
        <w:rPr>
          <w:rFonts w:ascii="Times New Roman" w:eastAsia="Times New Roman" w:hAnsi="Times New Roman" w:cs="Times New Roman"/>
          <w:sz w:val="24"/>
          <w:szCs w:val="24"/>
          <w:lang w:val="en-US" w:eastAsia="el-GR"/>
        </w:rPr>
      </w:pPr>
    </w:p>
    <w:p w14:paraId="2B22928A" w14:textId="39A36BC3" w:rsidR="001D6BB0" w:rsidRPr="00C63F66" w:rsidRDefault="0056679D" w:rsidP="001D6BB0">
      <w:pPr>
        <w:spacing w:after="0" w:line="240" w:lineRule="auto"/>
        <w:rPr>
          <w:rFonts w:ascii="Times New Roman" w:eastAsia="Times New Roman" w:hAnsi="Times New Roman" w:cs="Times New Roman"/>
          <w:b/>
          <w:bCs/>
          <w:kern w:val="36"/>
          <w:sz w:val="24"/>
          <w:szCs w:val="24"/>
          <w:lang w:eastAsia="el-GR"/>
        </w:rPr>
      </w:pPr>
      <w:r w:rsidRPr="00C63F66">
        <w:rPr>
          <w:rFonts w:ascii="Times New Roman" w:eastAsia="Times New Roman" w:hAnsi="Times New Roman" w:cs="Times New Roman"/>
          <w:b/>
          <w:bCs/>
          <w:kern w:val="36"/>
          <w:sz w:val="24"/>
          <w:szCs w:val="24"/>
          <w:lang w:eastAsia="el-GR"/>
        </w:rPr>
        <w:t>Θ</w:t>
      </w:r>
      <w:r w:rsidR="00460D8A">
        <w:rPr>
          <w:rFonts w:ascii="Times New Roman" w:eastAsia="Times New Roman" w:hAnsi="Times New Roman" w:cs="Times New Roman"/>
          <w:b/>
          <w:bCs/>
          <w:kern w:val="36"/>
          <w:sz w:val="24"/>
          <w:szCs w:val="24"/>
          <w:lang w:eastAsia="el-GR"/>
        </w:rPr>
        <w:t>ετικά</w:t>
      </w:r>
    </w:p>
    <w:p w14:paraId="5F9E7983" w14:textId="77777777" w:rsidR="00C63F66" w:rsidRPr="001D6BB0" w:rsidRDefault="00C63F66" w:rsidP="001D6BB0">
      <w:pPr>
        <w:spacing w:after="0" w:line="240" w:lineRule="auto"/>
        <w:rPr>
          <w:rFonts w:ascii="Times New Roman" w:eastAsia="Times New Roman" w:hAnsi="Times New Roman" w:cs="Times New Roman"/>
          <w:sz w:val="24"/>
          <w:szCs w:val="24"/>
          <w:lang w:eastAsia="el-GR"/>
        </w:rPr>
      </w:pPr>
    </w:p>
    <w:p w14:paraId="685C847C" w14:textId="77777777" w:rsidR="001D6BB0" w:rsidRPr="001D6BB0" w:rsidRDefault="001D6BB0" w:rsidP="001D6BB0">
      <w:pPr>
        <w:numPr>
          <w:ilvl w:val="0"/>
          <w:numId w:val="2"/>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Αποκτούν δικαίωμα στην εργασία ομάδες πληθυσμού που,  είτε επειδή δεν μπορούσαν είτε επειδή δεν ήθελαν να απασχοληθούν με πλήρες ωράριο, έμειναν εκτός εργασίας (μητέρες, άτομα με ειδικές ανάγκες, φοιτητές κ.α.)</w:t>
      </w:r>
    </w:p>
    <w:p w14:paraId="40536668" w14:textId="77777777" w:rsidR="001D6BB0" w:rsidRPr="001D6BB0" w:rsidRDefault="001D6BB0" w:rsidP="001D6BB0">
      <w:pPr>
        <w:numPr>
          <w:ilvl w:val="0"/>
          <w:numId w:val="2"/>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Οι </w:t>
      </w:r>
      <w:proofErr w:type="spellStart"/>
      <w:r w:rsidRPr="001D6BB0">
        <w:rPr>
          <w:rFonts w:ascii="Times New Roman" w:eastAsia="Times New Roman" w:hAnsi="Times New Roman" w:cs="Times New Roman"/>
          <w:sz w:val="24"/>
          <w:szCs w:val="24"/>
          <w:lang w:eastAsia="el-GR"/>
        </w:rPr>
        <w:t>ημιαπασχολούμενοι</w:t>
      </w:r>
      <w:proofErr w:type="spellEnd"/>
      <w:r w:rsidRPr="001D6BB0">
        <w:rPr>
          <w:rFonts w:ascii="Times New Roman" w:eastAsia="Times New Roman" w:hAnsi="Times New Roman" w:cs="Times New Roman"/>
          <w:sz w:val="24"/>
          <w:szCs w:val="24"/>
          <w:lang w:eastAsia="el-GR"/>
        </w:rPr>
        <w:t xml:space="preserve"> αποκτούν πολύτιμη εργασιακή εμπειρία και αναγνωρισμένη, συχνά, προϋπηρεσία μέχρι, αν το επιθυμούν και είναι εφικτό, να εισέλθουν πλήρως στη διαδικασία παραγωγής</w:t>
      </w:r>
    </w:p>
    <w:p w14:paraId="729F917A" w14:textId="77777777" w:rsidR="00730327" w:rsidRDefault="001D6BB0" w:rsidP="00730327">
      <w:pPr>
        <w:numPr>
          <w:ilvl w:val="0"/>
          <w:numId w:val="2"/>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lastRenderedPageBreak/>
        <w:t>Η εργοδοσία (υπηρεσίες, οργανισμοί, επιχειρήσεις) , από τη μεριά της, εξευρίσκει εργαζόμενους με άνεση,  ανάλογα και με τις εποχιακές της ανάγκες</w:t>
      </w:r>
    </w:p>
    <w:p w14:paraId="53F84EB9" w14:textId="77777777" w:rsidR="00C63F66" w:rsidRDefault="00C63F66" w:rsidP="00C63F66">
      <w:pPr>
        <w:spacing w:after="0" w:line="240" w:lineRule="auto"/>
        <w:ind w:left="720"/>
        <w:rPr>
          <w:rFonts w:ascii="Times New Roman" w:eastAsia="Times New Roman" w:hAnsi="Times New Roman" w:cs="Times New Roman"/>
          <w:sz w:val="24"/>
          <w:szCs w:val="24"/>
          <w:lang w:eastAsia="el-GR"/>
        </w:rPr>
      </w:pPr>
    </w:p>
    <w:p w14:paraId="51D6822B" w14:textId="0AF1A4D9" w:rsidR="0056679D" w:rsidRPr="00C63F66" w:rsidRDefault="0056679D" w:rsidP="0056679D">
      <w:pPr>
        <w:spacing w:after="0" w:line="240" w:lineRule="auto"/>
        <w:rPr>
          <w:rFonts w:ascii="Times New Roman" w:eastAsia="Times New Roman" w:hAnsi="Times New Roman" w:cs="Times New Roman"/>
          <w:b/>
          <w:bCs/>
          <w:kern w:val="36"/>
          <w:sz w:val="24"/>
          <w:szCs w:val="24"/>
          <w:lang w:eastAsia="el-GR"/>
        </w:rPr>
      </w:pPr>
      <w:r w:rsidRPr="00C63F66">
        <w:rPr>
          <w:rFonts w:ascii="Times New Roman" w:eastAsia="Times New Roman" w:hAnsi="Times New Roman" w:cs="Times New Roman"/>
          <w:b/>
          <w:bCs/>
          <w:kern w:val="36"/>
          <w:sz w:val="24"/>
          <w:szCs w:val="24"/>
          <w:lang w:eastAsia="el-GR"/>
        </w:rPr>
        <w:t>Α</w:t>
      </w:r>
      <w:r w:rsidR="00460D8A">
        <w:rPr>
          <w:rFonts w:ascii="Times New Roman" w:eastAsia="Times New Roman" w:hAnsi="Times New Roman" w:cs="Times New Roman"/>
          <w:b/>
          <w:bCs/>
          <w:kern w:val="36"/>
          <w:sz w:val="24"/>
          <w:szCs w:val="24"/>
          <w:lang w:eastAsia="el-GR"/>
        </w:rPr>
        <w:t>ρνητικά</w:t>
      </w:r>
    </w:p>
    <w:p w14:paraId="074E9854" w14:textId="77777777" w:rsidR="00C63F66" w:rsidRDefault="00C63F66" w:rsidP="0056679D">
      <w:pPr>
        <w:spacing w:after="0" w:line="240" w:lineRule="auto"/>
        <w:rPr>
          <w:rFonts w:ascii="Times New Roman" w:eastAsia="Times New Roman" w:hAnsi="Times New Roman" w:cs="Times New Roman"/>
          <w:sz w:val="24"/>
          <w:szCs w:val="24"/>
          <w:lang w:eastAsia="el-GR"/>
        </w:rPr>
      </w:pPr>
    </w:p>
    <w:p w14:paraId="62E62491" w14:textId="77777777" w:rsidR="0056679D" w:rsidRDefault="001D6BB0" w:rsidP="0056679D">
      <w:pPr>
        <w:pStyle w:val="a5"/>
        <w:numPr>
          <w:ilvl w:val="0"/>
          <w:numId w:val="7"/>
        </w:numPr>
        <w:spacing w:after="0" w:line="240" w:lineRule="auto"/>
        <w:rPr>
          <w:rFonts w:ascii="Times New Roman" w:eastAsia="Times New Roman" w:hAnsi="Times New Roman" w:cs="Times New Roman"/>
          <w:sz w:val="24"/>
          <w:szCs w:val="24"/>
          <w:lang w:eastAsia="el-GR"/>
        </w:rPr>
      </w:pPr>
      <w:r w:rsidRPr="0056679D">
        <w:rPr>
          <w:rFonts w:ascii="Times New Roman" w:eastAsia="Times New Roman" w:hAnsi="Times New Roman" w:cs="Times New Roman"/>
          <w:sz w:val="24"/>
          <w:szCs w:val="24"/>
          <w:lang w:eastAsia="el-GR"/>
        </w:rPr>
        <w:t>Η ανεργία δεν αντιμετωπίζεται ριζικά αλλά μερικά και αναποτελεσματικά</w:t>
      </w:r>
    </w:p>
    <w:p w14:paraId="3FCC504C" w14:textId="77777777" w:rsidR="0056679D" w:rsidRDefault="001D6BB0" w:rsidP="0056679D">
      <w:pPr>
        <w:pStyle w:val="a5"/>
        <w:numPr>
          <w:ilvl w:val="0"/>
          <w:numId w:val="7"/>
        </w:numPr>
        <w:spacing w:after="0" w:line="240" w:lineRule="auto"/>
        <w:rPr>
          <w:rFonts w:ascii="Times New Roman" w:eastAsia="Times New Roman" w:hAnsi="Times New Roman" w:cs="Times New Roman"/>
          <w:sz w:val="24"/>
          <w:szCs w:val="24"/>
          <w:lang w:eastAsia="el-GR"/>
        </w:rPr>
      </w:pPr>
      <w:r w:rsidRPr="0056679D">
        <w:rPr>
          <w:rFonts w:ascii="Times New Roman" w:eastAsia="Times New Roman" w:hAnsi="Times New Roman" w:cs="Times New Roman"/>
          <w:sz w:val="24"/>
          <w:szCs w:val="24"/>
          <w:lang w:eastAsia="el-GR"/>
        </w:rPr>
        <w:t>Η μερική απασχόληση λειτουργεί εκτονωτικά για τις μάζες των ανέργων</w:t>
      </w:r>
    </w:p>
    <w:p w14:paraId="04CB62F1" w14:textId="6F26D528" w:rsidR="00B24943" w:rsidRPr="0056679D" w:rsidRDefault="001D6BB0" w:rsidP="0056679D">
      <w:pPr>
        <w:pStyle w:val="a5"/>
        <w:numPr>
          <w:ilvl w:val="0"/>
          <w:numId w:val="7"/>
        </w:numPr>
        <w:spacing w:after="0" w:line="240" w:lineRule="auto"/>
        <w:rPr>
          <w:rFonts w:ascii="Times New Roman" w:eastAsia="Times New Roman" w:hAnsi="Times New Roman" w:cs="Times New Roman"/>
          <w:sz w:val="24"/>
          <w:szCs w:val="24"/>
          <w:lang w:eastAsia="el-GR"/>
        </w:rPr>
      </w:pPr>
      <w:r w:rsidRPr="0056679D">
        <w:rPr>
          <w:rFonts w:ascii="Times New Roman" w:eastAsia="Times New Roman" w:hAnsi="Times New Roman" w:cs="Times New Roman"/>
          <w:sz w:val="24"/>
          <w:szCs w:val="24"/>
          <w:lang w:eastAsia="el-GR"/>
        </w:rPr>
        <w:t>Ο μερικώς απασχολούμενος βρίσκεται σε μια κατάσταση άγχους, ανασφάλειας και διαρκούς αλλαγής και  προσαρμογής σε νέα εργασιακά δεδομένα</w:t>
      </w:r>
    </w:p>
    <w:p w14:paraId="65D505E0" w14:textId="77777777" w:rsidR="00B24943" w:rsidRDefault="001D6BB0" w:rsidP="00B24943">
      <w:pPr>
        <w:numPr>
          <w:ilvl w:val="0"/>
          <w:numId w:val="2"/>
        </w:numPr>
        <w:spacing w:after="0" w:line="240" w:lineRule="auto"/>
        <w:rPr>
          <w:rFonts w:ascii="Times New Roman" w:eastAsia="Times New Roman" w:hAnsi="Times New Roman" w:cs="Times New Roman"/>
          <w:sz w:val="24"/>
          <w:szCs w:val="24"/>
          <w:lang w:eastAsia="el-GR"/>
        </w:rPr>
      </w:pPr>
      <w:r w:rsidRPr="00B24943">
        <w:rPr>
          <w:rFonts w:ascii="Times New Roman" w:eastAsia="Times New Roman" w:hAnsi="Times New Roman" w:cs="Times New Roman"/>
          <w:sz w:val="24"/>
          <w:szCs w:val="24"/>
          <w:lang w:eastAsia="el-GR"/>
        </w:rPr>
        <w:t xml:space="preserve"> Η εκμετάλλευση από την πλευρά τη εργοδοσίας είναι δεδομένη (πολλοί μερικώς απασχολούμενοι δεν έχουν πλήρη εργασιακά δικαιώματα- ένσημα, ασφάλιση, πρόνοια, χαμηλές αποδοχές κ.α.)</w:t>
      </w:r>
    </w:p>
    <w:p w14:paraId="789E4430" w14:textId="3AB250DD" w:rsidR="001D6BB0" w:rsidRPr="00B24943" w:rsidRDefault="001D6BB0" w:rsidP="00B24943">
      <w:pPr>
        <w:numPr>
          <w:ilvl w:val="0"/>
          <w:numId w:val="2"/>
        </w:numPr>
        <w:spacing w:after="0" w:line="240" w:lineRule="auto"/>
        <w:rPr>
          <w:rFonts w:ascii="Times New Roman" w:eastAsia="Times New Roman" w:hAnsi="Times New Roman" w:cs="Times New Roman"/>
          <w:sz w:val="24"/>
          <w:szCs w:val="24"/>
          <w:lang w:eastAsia="el-GR"/>
        </w:rPr>
      </w:pPr>
      <w:r w:rsidRPr="00B24943">
        <w:rPr>
          <w:rFonts w:ascii="Times New Roman" w:eastAsia="Times New Roman" w:hAnsi="Times New Roman" w:cs="Times New Roman"/>
          <w:sz w:val="24"/>
          <w:szCs w:val="24"/>
          <w:lang w:eastAsia="el-GR"/>
        </w:rPr>
        <w:t>Δημιουργείται μια κοινωνία «δύο ταχυτήτων» : από τη μια οι μόνιμοι απασχολούμενοι και από την άλλη οι μερικώς (διασπάται η συνοχή και η αποτελεσματικότητα των εργασιακών διεκδικήσεων )</w:t>
      </w:r>
    </w:p>
    <w:p w14:paraId="6AAAD634"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3A3B6558" w14:textId="77777777" w:rsidR="00730327" w:rsidRDefault="00730327" w:rsidP="001D6BB0">
      <w:pPr>
        <w:spacing w:after="0" w:line="240" w:lineRule="auto"/>
        <w:rPr>
          <w:rFonts w:ascii="Times New Roman" w:eastAsia="Times New Roman" w:hAnsi="Times New Roman" w:cs="Times New Roman"/>
          <w:b/>
          <w:bCs/>
          <w:sz w:val="24"/>
          <w:szCs w:val="24"/>
          <w:lang w:eastAsia="el-GR"/>
        </w:rPr>
      </w:pPr>
    </w:p>
    <w:p w14:paraId="36E870F8" w14:textId="77A7363F" w:rsidR="001D6BB0" w:rsidRPr="001D6BB0" w:rsidRDefault="001D6BB0" w:rsidP="001D6BB0">
      <w:p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bCs/>
          <w:sz w:val="24"/>
          <w:szCs w:val="24"/>
          <w:lang w:eastAsia="el-GR"/>
        </w:rPr>
        <w:t xml:space="preserve">Τηλεργασία </w:t>
      </w:r>
    </w:p>
    <w:p w14:paraId="2BF5B7ED" w14:textId="7C6A5259" w:rsidR="001D6BB0" w:rsidRDefault="001D6BB0" w:rsidP="001D6BB0">
      <w:pPr>
        <w:spacing w:after="0" w:line="240" w:lineRule="auto"/>
        <w:rPr>
          <w:rFonts w:ascii="Times New Roman" w:eastAsia="Times New Roman" w:hAnsi="Times New Roman" w:cs="Times New Roman"/>
          <w:sz w:val="24"/>
          <w:szCs w:val="24"/>
          <w:lang w:eastAsia="el-GR"/>
        </w:rPr>
      </w:pPr>
    </w:p>
    <w:p w14:paraId="4C0BB91A" w14:textId="5352C388" w:rsidR="00460D8A" w:rsidRPr="00460D8A" w:rsidRDefault="00460D8A" w:rsidP="001D6BB0">
      <w:pPr>
        <w:spacing w:after="0" w:line="240" w:lineRule="auto"/>
        <w:rPr>
          <w:rFonts w:ascii="Times New Roman" w:eastAsia="Times New Roman" w:hAnsi="Times New Roman" w:cs="Times New Roman"/>
          <w:b/>
          <w:bCs/>
          <w:kern w:val="36"/>
          <w:sz w:val="24"/>
          <w:szCs w:val="24"/>
          <w:lang w:eastAsia="el-GR"/>
        </w:rPr>
      </w:pPr>
      <w:r w:rsidRPr="00C63F66">
        <w:rPr>
          <w:rFonts w:ascii="Times New Roman" w:eastAsia="Times New Roman" w:hAnsi="Times New Roman" w:cs="Times New Roman"/>
          <w:b/>
          <w:bCs/>
          <w:kern w:val="36"/>
          <w:sz w:val="24"/>
          <w:szCs w:val="24"/>
          <w:lang w:eastAsia="el-GR"/>
        </w:rPr>
        <w:t>Θ</w:t>
      </w:r>
      <w:r>
        <w:rPr>
          <w:rFonts w:ascii="Times New Roman" w:eastAsia="Times New Roman" w:hAnsi="Times New Roman" w:cs="Times New Roman"/>
          <w:b/>
          <w:bCs/>
          <w:kern w:val="36"/>
          <w:sz w:val="24"/>
          <w:szCs w:val="24"/>
          <w:lang w:eastAsia="el-GR"/>
        </w:rPr>
        <w:t>ετικά</w:t>
      </w:r>
    </w:p>
    <w:p w14:paraId="0C9DC7C8" w14:textId="020DA8E1"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1C05FE7A" w14:textId="77777777" w:rsidR="001D6BB0" w:rsidRPr="001D6BB0" w:rsidRDefault="001D6BB0" w:rsidP="001D6BB0">
      <w:pPr>
        <w:numPr>
          <w:ilvl w:val="0"/>
          <w:numId w:val="3"/>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Μείωση ποσοστού ανέργων</w:t>
      </w:r>
    </w:p>
    <w:p w14:paraId="2D00585A" w14:textId="77777777" w:rsidR="001D6BB0" w:rsidRPr="001D6BB0" w:rsidRDefault="001D6BB0" w:rsidP="001D6BB0">
      <w:pPr>
        <w:numPr>
          <w:ilvl w:val="0"/>
          <w:numId w:val="3"/>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Εξοικονόμηση χρόνου, άγχους και κόπωσης από τις μετακινήσεις, ιδίως στις μεγαλουπόλεις. Οι δρόμοι </w:t>
      </w:r>
      <w:proofErr w:type="spellStart"/>
      <w:r w:rsidRPr="001D6BB0">
        <w:rPr>
          <w:rFonts w:ascii="Times New Roman" w:eastAsia="Times New Roman" w:hAnsi="Times New Roman" w:cs="Times New Roman"/>
          <w:sz w:val="24"/>
          <w:szCs w:val="24"/>
          <w:lang w:eastAsia="el-GR"/>
        </w:rPr>
        <w:t>αποσυμφορίζονται</w:t>
      </w:r>
      <w:proofErr w:type="spellEnd"/>
      <w:r w:rsidRPr="001D6BB0">
        <w:rPr>
          <w:rFonts w:ascii="Times New Roman" w:eastAsia="Times New Roman" w:hAnsi="Times New Roman" w:cs="Times New Roman"/>
          <w:sz w:val="24"/>
          <w:szCs w:val="24"/>
          <w:lang w:eastAsia="el-GR"/>
        </w:rPr>
        <w:t>, οι ρύποι ελαττώνονται</w:t>
      </w:r>
    </w:p>
    <w:p w14:paraId="014A39DC" w14:textId="77777777" w:rsidR="001D6BB0" w:rsidRPr="001D6BB0" w:rsidRDefault="001D6BB0" w:rsidP="001D6BB0">
      <w:pPr>
        <w:numPr>
          <w:ilvl w:val="0"/>
          <w:numId w:val="3"/>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Μπορούν να  εργαστούν ευάλωτες κοινωνικές ομάδες (γυναίκες, άτομα με ειδικές ανάγκες, άτομα που μένουν σε απομακρυσμένες περιοχές)</w:t>
      </w:r>
    </w:p>
    <w:p w14:paraId="179A5323" w14:textId="77777777" w:rsidR="001D6BB0" w:rsidRPr="001D6BB0" w:rsidRDefault="001D6BB0" w:rsidP="001D6BB0">
      <w:pPr>
        <w:numPr>
          <w:ilvl w:val="0"/>
          <w:numId w:val="3"/>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Οι εργαζόμενοι μπορεί να είναι αποδοτικότεροι , γιατί αυξάνεται ο ελεύθερος τους χρόνος (ξεκούραση, δημιουργικές ενασχολήσεις, άλλη απασχόληση)</w:t>
      </w:r>
    </w:p>
    <w:p w14:paraId="1674319F" w14:textId="64D917B4"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02A05FD1" w14:textId="77777777" w:rsidR="001D6BB0" w:rsidRDefault="001D6BB0" w:rsidP="001D6BB0">
      <w:pPr>
        <w:spacing w:after="0" w:line="240" w:lineRule="auto"/>
        <w:rPr>
          <w:rFonts w:ascii="Times New Roman" w:eastAsia="Times New Roman" w:hAnsi="Times New Roman" w:cs="Times New Roman"/>
          <w:sz w:val="24"/>
          <w:szCs w:val="24"/>
          <w:lang w:eastAsia="el-GR"/>
        </w:rPr>
      </w:pPr>
    </w:p>
    <w:p w14:paraId="271063EC" w14:textId="77777777" w:rsidR="00460D8A" w:rsidRPr="00C63F66" w:rsidRDefault="00460D8A" w:rsidP="00460D8A">
      <w:pPr>
        <w:spacing w:after="0" w:line="240" w:lineRule="auto"/>
        <w:rPr>
          <w:rFonts w:ascii="Times New Roman" w:eastAsia="Times New Roman" w:hAnsi="Times New Roman" w:cs="Times New Roman"/>
          <w:b/>
          <w:bCs/>
          <w:kern w:val="36"/>
          <w:sz w:val="24"/>
          <w:szCs w:val="24"/>
          <w:lang w:eastAsia="el-GR"/>
        </w:rPr>
      </w:pPr>
      <w:r w:rsidRPr="00C63F66">
        <w:rPr>
          <w:rFonts w:ascii="Times New Roman" w:eastAsia="Times New Roman" w:hAnsi="Times New Roman" w:cs="Times New Roman"/>
          <w:b/>
          <w:bCs/>
          <w:kern w:val="36"/>
          <w:sz w:val="24"/>
          <w:szCs w:val="24"/>
          <w:lang w:eastAsia="el-GR"/>
        </w:rPr>
        <w:t>Α</w:t>
      </w:r>
      <w:r>
        <w:rPr>
          <w:rFonts w:ascii="Times New Roman" w:eastAsia="Times New Roman" w:hAnsi="Times New Roman" w:cs="Times New Roman"/>
          <w:b/>
          <w:bCs/>
          <w:kern w:val="36"/>
          <w:sz w:val="24"/>
          <w:szCs w:val="24"/>
          <w:lang w:eastAsia="el-GR"/>
        </w:rPr>
        <w:t>ρνητικά</w:t>
      </w:r>
    </w:p>
    <w:p w14:paraId="693B67F7" w14:textId="77777777" w:rsidR="00460D8A" w:rsidRPr="001D6BB0" w:rsidRDefault="00460D8A" w:rsidP="001D6BB0">
      <w:pPr>
        <w:spacing w:after="0" w:line="240" w:lineRule="auto"/>
        <w:rPr>
          <w:rFonts w:ascii="Times New Roman" w:eastAsia="Times New Roman" w:hAnsi="Times New Roman" w:cs="Times New Roman"/>
          <w:sz w:val="24"/>
          <w:szCs w:val="24"/>
          <w:lang w:eastAsia="el-GR"/>
        </w:rPr>
      </w:pPr>
    </w:p>
    <w:p w14:paraId="5D8895DA" w14:textId="77777777" w:rsidR="001D6BB0" w:rsidRPr="001D6BB0" w:rsidRDefault="001D6BB0" w:rsidP="001D6BB0">
      <w:pPr>
        <w:numPr>
          <w:ilvl w:val="0"/>
          <w:numId w:val="4"/>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Η εργασία αλλοτριώνεται : αποκοπή εργαζόμενου από το παραγόμενο προϊόν, μηχανιστική και απρόσωπη εργασία, </w:t>
      </w:r>
      <w:proofErr w:type="spellStart"/>
      <w:r w:rsidRPr="001D6BB0">
        <w:rPr>
          <w:rFonts w:ascii="Times New Roman" w:eastAsia="Times New Roman" w:hAnsi="Times New Roman" w:cs="Times New Roman"/>
          <w:sz w:val="24"/>
          <w:szCs w:val="24"/>
          <w:lang w:eastAsia="el-GR"/>
        </w:rPr>
        <w:t>αποκοινωνικοποίηση</w:t>
      </w:r>
      <w:proofErr w:type="spellEnd"/>
      <w:r w:rsidRPr="001D6BB0">
        <w:rPr>
          <w:rFonts w:ascii="Times New Roman" w:eastAsia="Times New Roman" w:hAnsi="Times New Roman" w:cs="Times New Roman"/>
          <w:sz w:val="24"/>
          <w:szCs w:val="24"/>
          <w:lang w:eastAsia="el-GR"/>
        </w:rPr>
        <w:t xml:space="preserve"> εργαζόμενου, σχεδόν ανύπαρκτες επαγγελματικές σχέσεις, απομόνωση κ.α.</w:t>
      </w:r>
    </w:p>
    <w:p w14:paraId="5BE9A1E0" w14:textId="77777777" w:rsidR="001D6BB0" w:rsidRPr="001D6BB0" w:rsidRDefault="001D6BB0" w:rsidP="001D6BB0">
      <w:pPr>
        <w:numPr>
          <w:ilvl w:val="0"/>
          <w:numId w:val="4"/>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Η τηλεργασία απαιτεί ηλεκτρονική </w:t>
      </w:r>
      <w:proofErr w:type="spellStart"/>
      <w:r w:rsidRPr="001D6BB0">
        <w:rPr>
          <w:rFonts w:ascii="Times New Roman" w:eastAsia="Times New Roman" w:hAnsi="Times New Roman" w:cs="Times New Roman"/>
          <w:sz w:val="24"/>
          <w:szCs w:val="24"/>
          <w:lang w:eastAsia="el-GR"/>
        </w:rPr>
        <w:t>εγγραμματοσύνη</w:t>
      </w:r>
      <w:proofErr w:type="spellEnd"/>
      <w:r w:rsidRPr="001D6BB0">
        <w:rPr>
          <w:rFonts w:ascii="Times New Roman" w:eastAsia="Times New Roman" w:hAnsi="Times New Roman" w:cs="Times New Roman"/>
          <w:sz w:val="24"/>
          <w:szCs w:val="24"/>
          <w:lang w:eastAsia="el-GR"/>
        </w:rPr>
        <w:t>. Οι μη γνώστες των νέων τεχνολογιών αποκλείονται</w:t>
      </w:r>
    </w:p>
    <w:p w14:paraId="2CF40716" w14:textId="77777777" w:rsidR="001D6BB0" w:rsidRPr="001D6BB0" w:rsidRDefault="001D6BB0" w:rsidP="001D6BB0">
      <w:pPr>
        <w:numPr>
          <w:ilvl w:val="0"/>
          <w:numId w:val="4"/>
        </w:numPr>
        <w:spacing w:after="0" w:line="240" w:lineRule="auto"/>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Οι εργοδότες, παρά τις </w:t>
      </w:r>
      <w:proofErr w:type="spellStart"/>
      <w:r w:rsidRPr="001D6BB0">
        <w:rPr>
          <w:rFonts w:ascii="Times New Roman" w:eastAsia="Times New Roman" w:hAnsi="Times New Roman" w:cs="Times New Roman"/>
          <w:sz w:val="24"/>
          <w:szCs w:val="24"/>
          <w:lang w:eastAsia="el-GR"/>
        </w:rPr>
        <w:t>τηλεσυσκέψεις</w:t>
      </w:r>
      <w:proofErr w:type="spellEnd"/>
      <w:r w:rsidRPr="001D6BB0">
        <w:rPr>
          <w:rFonts w:ascii="Times New Roman" w:eastAsia="Times New Roman" w:hAnsi="Times New Roman" w:cs="Times New Roman"/>
          <w:sz w:val="24"/>
          <w:szCs w:val="24"/>
          <w:lang w:eastAsia="el-GR"/>
        </w:rPr>
        <w:t xml:space="preserve">, δεν είναι σε θέση να ασκούν αποδοτικό έλεγχο και να συντονίζουν αποτελεσματικά τους </w:t>
      </w:r>
      <w:proofErr w:type="spellStart"/>
      <w:r w:rsidRPr="001D6BB0">
        <w:rPr>
          <w:rFonts w:ascii="Times New Roman" w:eastAsia="Times New Roman" w:hAnsi="Times New Roman" w:cs="Times New Roman"/>
          <w:sz w:val="24"/>
          <w:szCs w:val="24"/>
          <w:lang w:eastAsia="el-GR"/>
        </w:rPr>
        <w:t>τηλεργαζόμενους</w:t>
      </w:r>
      <w:proofErr w:type="spellEnd"/>
    </w:p>
    <w:p w14:paraId="28C0A25F"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0121E604" w14:textId="77777777" w:rsidR="001D6BB0" w:rsidRPr="001D6BB0" w:rsidRDefault="001D6BB0" w:rsidP="001D6BB0">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w:t>
      </w:r>
    </w:p>
    <w:p w14:paraId="1A679626"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4BC5A818"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24AAECD7"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33DCCFC4"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6CCA6B21"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4ADC9D46"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3234B8E8"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28B2DB9B"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32211594"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1DDACE8D"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2B88C725"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4CD19A50"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1859D64D" w14:textId="77777777" w:rsidR="00404C65" w:rsidRDefault="00404C65" w:rsidP="001D6BB0">
      <w:pPr>
        <w:spacing w:after="0" w:line="360" w:lineRule="auto"/>
        <w:jc w:val="center"/>
        <w:rPr>
          <w:rFonts w:ascii="Times New Roman" w:eastAsia="Times New Roman" w:hAnsi="Times New Roman" w:cs="Times New Roman"/>
          <w:b/>
          <w:sz w:val="24"/>
          <w:szCs w:val="24"/>
          <w:u w:val="single"/>
          <w:lang w:eastAsia="el-GR"/>
        </w:rPr>
      </w:pPr>
    </w:p>
    <w:p w14:paraId="0C81D038" w14:textId="2019C9A7" w:rsidR="001D6BB0" w:rsidRPr="001D6BB0" w:rsidRDefault="001D6BB0" w:rsidP="001D6BB0">
      <w:pPr>
        <w:spacing w:after="0" w:line="360" w:lineRule="auto"/>
        <w:jc w:val="center"/>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sz w:val="24"/>
          <w:szCs w:val="24"/>
          <w:u w:val="single"/>
          <w:lang w:eastAsia="el-GR"/>
        </w:rPr>
        <w:t>ΣΧΟΛΙΚΟΣ ΕΠΑΓΓΕΛΜΑΤΙΚΟΣ ΠΡΟΣΑΝΑΤΟΛΙΣΜΟΣ-Σ.Ε.Π.</w:t>
      </w:r>
    </w:p>
    <w:p w14:paraId="6B1DA0A0"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6AA80CE0" w14:textId="77777777" w:rsidR="001D6BB0" w:rsidRPr="001D6BB0" w:rsidRDefault="001D6BB0" w:rsidP="001D6BB0">
      <w:pPr>
        <w:spacing w:after="0" w:line="36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sz w:val="24"/>
          <w:szCs w:val="24"/>
          <w:lang w:eastAsia="el-GR"/>
        </w:rPr>
        <w:t>ΘΕΤΙΚΑ Σ.Ε.Π.</w:t>
      </w:r>
    </w:p>
    <w:p w14:paraId="4C02E170" w14:textId="77777777" w:rsidR="001D6BB0" w:rsidRPr="001D6BB0" w:rsidRDefault="001D6BB0" w:rsidP="001D6BB0">
      <w:pPr>
        <w:spacing w:after="0" w:line="240" w:lineRule="auto"/>
        <w:rPr>
          <w:rFonts w:ascii="Times New Roman" w:eastAsia="Times New Roman" w:hAnsi="Times New Roman" w:cs="Times New Roman"/>
          <w:sz w:val="24"/>
          <w:szCs w:val="24"/>
          <w:lang w:eastAsia="el-GR"/>
        </w:rPr>
      </w:pPr>
    </w:p>
    <w:p w14:paraId="258F6D64" w14:textId="77777777" w:rsidR="001D6BB0" w:rsidRPr="001D6BB0" w:rsidRDefault="001D6BB0" w:rsidP="00404C65">
      <w:pPr>
        <w:numPr>
          <w:ilvl w:val="0"/>
          <w:numId w:val="5"/>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Εξατομικευμένη επαγγελματική καθοδήγηση του μαθητή, λαμβάνοντας υπόψη τις προσωπικές ιδιαιτερότητες, τις δεξιότητες και τις προσδοκίες</w:t>
      </w:r>
    </w:p>
    <w:p w14:paraId="0A6457CB" w14:textId="77777777" w:rsidR="001D6BB0" w:rsidRPr="001D6BB0" w:rsidRDefault="001D6BB0" w:rsidP="00404C65">
      <w:pPr>
        <w:numPr>
          <w:ilvl w:val="0"/>
          <w:numId w:val="5"/>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Οι μαθητές θέτουν πιο ευκρινείς και εφικτούς στόχους, ξεπερνούν προκαταλήψεις, </w:t>
      </w:r>
      <w:proofErr w:type="spellStart"/>
      <w:r w:rsidRPr="001D6BB0">
        <w:rPr>
          <w:rFonts w:ascii="Times New Roman" w:eastAsia="Times New Roman" w:hAnsi="Times New Roman" w:cs="Times New Roman"/>
          <w:sz w:val="24"/>
          <w:szCs w:val="24"/>
          <w:lang w:eastAsia="el-GR"/>
        </w:rPr>
        <w:t>αποσυμφορίζονται</w:t>
      </w:r>
      <w:proofErr w:type="spellEnd"/>
      <w:r w:rsidRPr="001D6BB0">
        <w:rPr>
          <w:rFonts w:ascii="Times New Roman" w:eastAsia="Times New Roman" w:hAnsi="Times New Roman" w:cs="Times New Roman"/>
          <w:sz w:val="24"/>
          <w:szCs w:val="24"/>
          <w:lang w:eastAsia="el-GR"/>
        </w:rPr>
        <w:t xml:space="preserve"> από το άγχος, πληροφορούνται με εγκυρότητα, διαλύουν τα νέφη της παραπληροφόρησης και της σύγχυσης και, λογικά, είναι σε θέση να προβούν σε μια πιο εμπεριστατωμένη επιλογή επαγγέλματος </w:t>
      </w:r>
    </w:p>
    <w:p w14:paraId="4688BEA4" w14:textId="77777777" w:rsidR="001D6BB0" w:rsidRPr="001D6BB0" w:rsidRDefault="001D6BB0" w:rsidP="00404C65">
      <w:pPr>
        <w:numPr>
          <w:ilvl w:val="0"/>
          <w:numId w:val="5"/>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Εμπράγματη επαφή με τα επαγγέλματα μέσω της συγκέντρωσης στοιχείων, της επαφής με επαγγελματίες, της επίσκεψης σε διάφορους χώρους εργασίας , ώστε οι μαθητές να σταθμίσουν εκ του σύνεγγυς πλεονεκτήματα και μειονεκτήματα των επαγγελμάτων</w:t>
      </w:r>
    </w:p>
    <w:p w14:paraId="070686C1" w14:textId="77777777" w:rsidR="001D6BB0" w:rsidRPr="001D6BB0" w:rsidRDefault="001D6BB0" w:rsidP="00404C65">
      <w:pPr>
        <w:spacing w:after="0" w:line="240" w:lineRule="auto"/>
        <w:rPr>
          <w:rFonts w:ascii="Times New Roman" w:eastAsia="Times New Roman" w:hAnsi="Times New Roman" w:cs="Times New Roman"/>
          <w:sz w:val="24"/>
          <w:szCs w:val="24"/>
          <w:lang w:eastAsia="el-GR"/>
        </w:rPr>
      </w:pPr>
    </w:p>
    <w:p w14:paraId="206C402E" w14:textId="77777777" w:rsidR="001D6BB0" w:rsidRPr="001D6BB0" w:rsidRDefault="001D6BB0" w:rsidP="00404C65">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sz w:val="24"/>
          <w:szCs w:val="24"/>
          <w:lang w:eastAsia="el-GR"/>
        </w:rPr>
        <w:t> </w:t>
      </w:r>
    </w:p>
    <w:p w14:paraId="73E6E2AC" w14:textId="77777777" w:rsidR="001D6BB0" w:rsidRPr="001D6BB0" w:rsidRDefault="001D6BB0" w:rsidP="00404C65">
      <w:pPr>
        <w:spacing w:after="0" w:line="240" w:lineRule="auto"/>
        <w:rPr>
          <w:rFonts w:ascii="Times New Roman" w:eastAsia="Times New Roman" w:hAnsi="Times New Roman" w:cs="Times New Roman"/>
          <w:sz w:val="24"/>
          <w:szCs w:val="24"/>
          <w:lang w:eastAsia="el-GR"/>
        </w:rPr>
      </w:pPr>
    </w:p>
    <w:p w14:paraId="7B92E900" w14:textId="77777777" w:rsidR="001D6BB0" w:rsidRPr="001D6BB0" w:rsidRDefault="001D6BB0" w:rsidP="00404C65">
      <w:p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b/>
          <w:sz w:val="24"/>
          <w:szCs w:val="24"/>
          <w:lang w:eastAsia="el-GR"/>
        </w:rPr>
        <w:t>ΤΙ ΙΣΧΥΕΙ ΣΤΟ ΕΛΛΗΝΙΚΟ ΣΧΟΛΕΙΟ</w:t>
      </w:r>
    </w:p>
    <w:p w14:paraId="4E01A367" w14:textId="77777777" w:rsidR="001D6BB0" w:rsidRPr="001D6BB0" w:rsidRDefault="001D6BB0" w:rsidP="00404C65">
      <w:pPr>
        <w:spacing w:after="0" w:line="240" w:lineRule="auto"/>
        <w:rPr>
          <w:rFonts w:ascii="Times New Roman" w:eastAsia="Times New Roman" w:hAnsi="Times New Roman" w:cs="Times New Roman"/>
          <w:sz w:val="24"/>
          <w:szCs w:val="24"/>
          <w:lang w:eastAsia="el-GR"/>
        </w:rPr>
      </w:pPr>
    </w:p>
    <w:p w14:paraId="2FE690BE" w14:textId="77777777" w:rsidR="001D6BB0" w:rsidRPr="001D6BB0" w:rsidRDefault="001D6BB0" w:rsidP="00404C65">
      <w:pPr>
        <w:numPr>
          <w:ilvl w:val="0"/>
          <w:numId w:val="6"/>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Πλημμελής, αποσπασματική, μη συστηματοποιημένη άρα και ανεπαρκής εισαγωγή των νέων σε θέματα Σ.Ε.Π., συνήθως από μη ειδικευμένους καθηγητές</w:t>
      </w:r>
    </w:p>
    <w:p w14:paraId="3B4B9933" w14:textId="77777777" w:rsidR="001D6BB0" w:rsidRPr="001D6BB0" w:rsidRDefault="001D6BB0" w:rsidP="00404C65">
      <w:pPr>
        <w:numPr>
          <w:ilvl w:val="0"/>
          <w:numId w:val="6"/>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Ο Σ.Ε.Π. στο ελληνικό σχολείο συνήθως περιορίζεται σε θεωρητικολογία. Σπάνια ο νέος μυείται μεθοδικά, βλέπει και αξιολογεί από κοντά τα επαγγέλματα</w:t>
      </w:r>
    </w:p>
    <w:p w14:paraId="5E40FAA3" w14:textId="77777777" w:rsidR="001D6BB0" w:rsidRPr="001D6BB0" w:rsidRDefault="001D6BB0" w:rsidP="00404C65">
      <w:pPr>
        <w:numPr>
          <w:ilvl w:val="0"/>
          <w:numId w:val="6"/>
        </w:numPr>
        <w:spacing w:after="0" w:line="240" w:lineRule="auto"/>
        <w:jc w:val="both"/>
        <w:rPr>
          <w:rFonts w:ascii="Times New Roman" w:eastAsia="Times New Roman" w:hAnsi="Times New Roman" w:cs="Times New Roman"/>
          <w:sz w:val="24"/>
          <w:szCs w:val="24"/>
          <w:lang w:eastAsia="el-GR"/>
        </w:rPr>
      </w:pPr>
      <w:r w:rsidRPr="001D6BB0">
        <w:rPr>
          <w:rFonts w:ascii="Times New Roman" w:eastAsia="Times New Roman" w:hAnsi="Times New Roman" w:cs="Times New Roman"/>
          <w:sz w:val="24"/>
          <w:szCs w:val="24"/>
          <w:lang w:eastAsia="el-GR"/>
        </w:rPr>
        <w:t xml:space="preserve">Το ελληνικό σχολείο διαιωνίζει- αν και υπάρχουν θετικά προμηνύματα σταδιακής αλλαγής- τις στερεοτυπικές και αναχρονιστικές πλέον απόψεις για τα «καλά» επαγγέλματα. Τα επαγγέλματα «λευκού κολάρου»-κορεσμένα πια- συνεχίζουν να προτάσσονται ως οι καλύτερες επιλογές. Τα «πρακτικά»- «χειρωνακτικά» επαγγέλματα υποτιμούνται και έμμεσα συνδέονται με κοινωνικό στιγματισμό. Ο προσανατολισμός του </w:t>
      </w:r>
      <w:proofErr w:type="spellStart"/>
      <w:r w:rsidRPr="001D6BB0">
        <w:rPr>
          <w:rFonts w:ascii="Times New Roman" w:eastAsia="Times New Roman" w:hAnsi="Times New Roman" w:cs="Times New Roman"/>
          <w:sz w:val="24"/>
          <w:szCs w:val="24"/>
          <w:lang w:eastAsia="el-GR"/>
        </w:rPr>
        <w:t>εξετασιοκεντρικού</w:t>
      </w:r>
      <w:proofErr w:type="spellEnd"/>
      <w:r w:rsidRPr="001D6BB0">
        <w:rPr>
          <w:rFonts w:ascii="Times New Roman" w:eastAsia="Times New Roman" w:hAnsi="Times New Roman" w:cs="Times New Roman"/>
          <w:sz w:val="24"/>
          <w:szCs w:val="24"/>
          <w:lang w:eastAsia="el-GR"/>
        </w:rPr>
        <w:t xml:space="preserve">  σχολείου είναι ακαδημαϊκός, μακριά από τις αληθινές ανάγκες της ελληνικής κοινωνίας. Η  τεχνική εκπαίδευση παραπαίει και το τεχνικό εκπαιδευτήριο ακόμα λογίζεται ως τόπος συγκέντρωσης «ανεπιθύμητων» ή «ανεπίδεκτων» μαθητών. Το σχολείο παραμένει ακόμη μακριά από την  παραγωγική διαδικασία. Όλα τα παραπάνω συνδέονται στενά με τη ΝΟΟΤΡΟΠΙΑ της ελληνικής οικογένειας και κοινωνίας.</w:t>
      </w:r>
    </w:p>
    <w:p w14:paraId="1245C2AD" w14:textId="77777777" w:rsidR="001E16E4" w:rsidRPr="001D6BB0" w:rsidRDefault="001E16E4" w:rsidP="00404C65">
      <w:pPr>
        <w:spacing w:line="240" w:lineRule="auto"/>
        <w:rPr>
          <w:rFonts w:ascii="Times New Roman" w:hAnsi="Times New Roman" w:cs="Times New Roman"/>
          <w:sz w:val="24"/>
          <w:szCs w:val="24"/>
        </w:rPr>
      </w:pPr>
    </w:p>
    <w:sectPr w:rsidR="001E16E4" w:rsidRPr="001D6BB0" w:rsidSect="002C2FB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773F4"/>
    <w:multiLevelType w:val="multilevel"/>
    <w:tmpl w:val="58D8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A4C42"/>
    <w:multiLevelType w:val="multilevel"/>
    <w:tmpl w:val="86EA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686B34"/>
    <w:multiLevelType w:val="multilevel"/>
    <w:tmpl w:val="E588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8C54FD"/>
    <w:multiLevelType w:val="multilevel"/>
    <w:tmpl w:val="5EC6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6719AB"/>
    <w:multiLevelType w:val="multilevel"/>
    <w:tmpl w:val="C976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D629F"/>
    <w:multiLevelType w:val="hybridMultilevel"/>
    <w:tmpl w:val="5B0A12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C320B9"/>
    <w:multiLevelType w:val="multilevel"/>
    <w:tmpl w:val="013A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505558">
    <w:abstractNumId w:val="1"/>
  </w:num>
  <w:num w:numId="2" w16cid:durableId="581837228">
    <w:abstractNumId w:val="3"/>
  </w:num>
  <w:num w:numId="3" w16cid:durableId="204149324">
    <w:abstractNumId w:val="2"/>
  </w:num>
  <w:num w:numId="4" w16cid:durableId="732699555">
    <w:abstractNumId w:val="0"/>
  </w:num>
  <w:num w:numId="5" w16cid:durableId="1655455588">
    <w:abstractNumId w:val="4"/>
  </w:num>
  <w:num w:numId="6" w16cid:durableId="808942319">
    <w:abstractNumId w:val="6"/>
  </w:num>
  <w:num w:numId="7" w16cid:durableId="1942562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4E75"/>
    <w:rsid w:val="001D5EB5"/>
    <w:rsid w:val="001D6BB0"/>
    <w:rsid w:val="001E16E4"/>
    <w:rsid w:val="0024476A"/>
    <w:rsid w:val="002C2FBF"/>
    <w:rsid w:val="00404C65"/>
    <w:rsid w:val="00460D8A"/>
    <w:rsid w:val="00494E75"/>
    <w:rsid w:val="0056679D"/>
    <w:rsid w:val="00730327"/>
    <w:rsid w:val="00870DEB"/>
    <w:rsid w:val="009044FB"/>
    <w:rsid w:val="00B1473E"/>
    <w:rsid w:val="00B24943"/>
    <w:rsid w:val="00C63F66"/>
    <w:rsid w:val="00FB1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376A"/>
  <w15:chartTrackingRefBased/>
  <w15:docId w15:val="{C8D99200-95FA-4BA8-995E-374DAC1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1D6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D6BB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6BB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D6BB0"/>
    <w:rPr>
      <w:rFonts w:ascii="Times New Roman" w:eastAsia="Times New Roman" w:hAnsi="Times New Roman" w:cs="Times New Roman"/>
      <w:b/>
      <w:bCs/>
      <w:sz w:val="36"/>
      <w:szCs w:val="36"/>
      <w:lang w:eastAsia="el-GR"/>
    </w:rPr>
  </w:style>
  <w:style w:type="character" w:styleId="a3">
    <w:name w:val="Emphasis"/>
    <w:basedOn w:val="a0"/>
    <w:uiPriority w:val="20"/>
    <w:qFormat/>
    <w:rsid w:val="001D6BB0"/>
    <w:rPr>
      <w:i/>
      <w:iCs/>
    </w:rPr>
  </w:style>
  <w:style w:type="character" w:styleId="a4">
    <w:name w:val="Strong"/>
    <w:basedOn w:val="a0"/>
    <w:uiPriority w:val="22"/>
    <w:qFormat/>
    <w:rsid w:val="001D6BB0"/>
    <w:rPr>
      <w:b/>
      <w:bCs/>
    </w:rPr>
  </w:style>
  <w:style w:type="paragraph" w:styleId="a5">
    <w:name w:val="List Paragraph"/>
    <w:basedOn w:val="a"/>
    <w:uiPriority w:val="34"/>
    <w:qFormat/>
    <w:rsid w:val="0056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4914">
      <w:bodyDiv w:val="1"/>
      <w:marLeft w:val="0"/>
      <w:marRight w:val="0"/>
      <w:marTop w:val="0"/>
      <w:marBottom w:val="0"/>
      <w:divBdr>
        <w:top w:val="none" w:sz="0" w:space="0" w:color="auto"/>
        <w:left w:val="none" w:sz="0" w:space="0" w:color="auto"/>
        <w:bottom w:val="none" w:sz="0" w:space="0" w:color="auto"/>
        <w:right w:val="none" w:sz="0" w:space="0" w:color="auto"/>
      </w:divBdr>
      <w:divsChild>
        <w:div w:id="365520792">
          <w:marLeft w:val="720"/>
          <w:marRight w:val="0"/>
          <w:marTop w:val="0"/>
          <w:marBottom w:val="0"/>
          <w:divBdr>
            <w:top w:val="none" w:sz="0" w:space="0" w:color="auto"/>
            <w:left w:val="none" w:sz="0" w:space="0" w:color="auto"/>
            <w:bottom w:val="none" w:sz="0" w:space="0" w:color="auto"/>
            <w:right w:val="none" w:sz="0" w:space="0" w:color="auto"/>
          </w:divBdr>
        </w:div>
        <w:div w:id="1402366244">
          <w:marLeft w:val="720"/>
          <w:marRight w:val="0"/>
          <w:marTop w:val="0"/>
          <w:marBottom w:val="0"/>
          <w:divBdr>
            <w:top w:val="none" w:sz="0" w:space="0" w:color="auto"/>
            <w:left w:val="none" w:sz="0" w:space="0" w:color="auto"/>
            <w:bottom w:val="none" w:sz="0" w:space="0" w:color="auto"/>
            <w:right w:val="none" w:sz="0" w:space="0" w:color="auto"/>
          </w:divBdr>
        </w:div>
        <w:div w:id="733548577">
          <w:marLeft w:val="720"/>
          <w:marRight w:val="0"/>
          <w:marTop w:val="0"/>
          <w:marBottom w:val="0"/>
          <w:divBdr>
            <w:top w:val="none" w:sz="0" w:space="0" w:color="auto"/>
            <w:left w:val="none" w:sz="0" w:space="0" w:color="auto"/>
            <w:bottom w:val="none" w:sz="0" w:space="0" w:color="auto"/>
            <w:right w:val="none" w:sz="0" w:space="0" w:color="auto"/>
          </w:divBdr>
        </w:div>
        <w:div w:id="1614826572">
          <w:marLeft w:val="720"/>
          <w:marRight w:val="0"/>
          <w:marTop w:val="0"/>
          <w:marBottom w:val="0"/>
          <w:divBdr>
            <w:top w:val="none" w:sz="0" w:space="0" w:color="auto"/>
            <w:left w:val="none" w:sz="0" w:space="0" w:color="auto"/>
            <w:bottom w:val="none" w:sz="0" w:space="0" w:color="auto"/>
            <w:right w:val="none" w:sz="0" w:space="0" w:color="auto"/>
          </w:divBdr>
        </w:div>
        <w:div w:id="598759309">
          <w:marLeft w:val="720"/>
          <w:marRight w:val="0"/>
          <w:marTop w:val="0"/>
          <w:marBottom w:val="0"/>
          <w:divBdr>
            <w:top w:val="none" w:sz="0" w:space="0" w:color="auto"/>
            <w:left w:val="none" w:sz="0" w:space="0" w:color="auto"/>
            <w:bottom w:val="none" w:sz="0" w:space="0" w:color="auto"/>
            <w:right w:val="none" w:sz="0" w:space="0" w:color="auto"/>
          </w:divBdr>
        </w:div>
        <w:div w:id="1398357630">
          <w:marLeft w:val="720"/>
          <w:marRight w:val="0"/>
          <w:marTop w:val="0"/>
          <w:marBottom w:val="0"/>
          <w:divBdr>
            <w:top w:val="none" w:sz="0" w:space="0" w:color="auto"/>
            <w:left w:val="none" w:sz="0" w:space="0" w:color="auto"/>
            <w:bottom w:val="none" w:sz="0" w:space="0" w:color="auto"/>
            <w:right w:val="none" w:sz="0" w:space="0" w:color="auto"/>
          </w:divBdr>
        </w:div>
        <w:div w:id="62534565">
          <w:marLeft w:val="720"/>
          <w:marRight w:val="0"/>
          <w:marTop w:val="0"/>
          <w:marBottom w:val="0"/>
          <w:divBdr>
            <w:top w:val="none" w:sz="0" w:space="0" w:color="auto"/>
            <w:left w:val="none" w:sz="0" w:space="0" w:color="auto"/>
            <w:bottom w:val="none" w:sz="0" w:space="0" w:color="auto"/>
            <w:right w:val="none" w:sz="0" w:space="0" w:color="auto"/>
          </w:divBdr>
        </w:div>
        <w:div w:id="1303459242">
          <w:marLeft w:val="720"/>
          <w:marRight w:val="0"/>
          <w:marTop w:val="0"/>
          <w:marBottom w:val="0"/>
          <w:divBdr>
            <w:top w:val="none" w:sz="0" w:space="0" w:color="auto"/>
            <w:left w:val="none" w:sz="0" w:space="0" w:color="auto"/>
            <w:bottom w:val="none" w:sz="0" w:space="0" w:color="auto"/>
            <w:right w:val="none" w:sz="0" w:space="0" w:color="auto"/>
          </w:divBdr>
        </w:div>
        <w:div w:id="1602302442">
          <w:marLeft w:val="720"/>
          <w:marRight w:val="0"/>
          <w:marTop w:val="0"/>
          <w:marBottom w:val="0"/>
          <w:divBdr>
            <w:top w:val="none" w:sz="0" w:space="0" w:color="auto"/>
            <w:left w:val="none" w:sz="0" w:space="0" w:color="auto"/>
            <w:bottom w:val="none" w:sz="0" w:space="0" w:color="auto"/>
            <w:right w:val="none" w:sz="0" w:space="0" w:color="auto"/>
          </w:divBdr>
        </w:div>
        <w:div w:id="1778721375">
          <w:marLeft w:val="720"/>
          <w:marRight w:val="0"/>
          <w:marTop w:val="0"/>
          <w:marBottom w:val="0"/>
          <w:divBdr>
            <w:top w:val="none" w:sz="0" w:space="0" w:color="auto"/>
            <w:left w:val="none" w:sz="0" w:space="0" w:color="auto"/>
            <w:bottom w:val="none" w:sz="0" w:space="0" w:color="auto"/>
            <w:right w:val="none" w:sz="0" w:space="0" w:color="auto"/>
          </w:divBdr>
        </w:div>
        <w:div w:id="875121095">
          <w:marLeft w:val="720"/>
          <w:marRight w:val="0"/>
          <w:marTop w:val="0"/>
          <w:marBottom w:val="0"/>
          <w:divBdr>
            <w:top w:val="none" w:sz="0" w:space="0" w:color="auto"/>
            <w:left w:val="none" w:sz="0" w:space="0" w:color="auto"/>
            <w:bottom w:val="none" w:sz="0" w:space="0" w:color="auto"/>
            <w:right w:val="none" w:sz="0" w:space="0" w:color="auto"/>
          </w:divBdr>
        </w:div>
        <w:div w:id="11496140">
          <w:marLeft w:val="720"/>
          <w:marRight w:val="0"/>
          <w:marTop w:val="0"/>
          <w:marBottom w:val="0"/>
          <w:divBdr>
            <w:top w:val="none" w:sz="0" w:space="0" w:color="auto"/>
            <w:left w:val="none" w:sz="0" w:space="0" w:color="auto"/>
            <w:bottom w:val="none" w:sz="0" w:space="0" w:color="auto"/>
            <w:right w:val="none" w:sz="0" w:space="0" w:color="auto"/>
          </w:divBdr>
        </w:div>
        <w:div w:id="1104300347">
          <w:marLeft w:val="720"/>
          <w:marRight w:val="0"/>
          <w:marTop w:val="0"/>
          <w:marBottom w:val="0"/>
          <w:divBdr>
            <w:top w:val="none" w:sz="0" w:space="0" w:color="auto"/>
            <w:left w:val="none" w:sz="0" w:space="0" w:color="auto"/>
            <w:bottom w:val="none" w:sz="0" w:space="0" w:color="auto"/>
            <w:right w:val="none" w:sz="0" w:space="0" w:color="auto"/>
          </w:divBdr>
        </w:div>
        <w:div w:id="2138908646">
          <w:marLeft w:val="720"/>
          <w:marRight w:val="0"/>
          <w:marTop w:val="0"/>
          <w:marBottom w:val="0"/>
          <w:divBdr>
            <w:top w:val="none" w:sz="0" w:space="0" w:color="auto"/>
            <w:left w:val="none" w:sz="0" w:space="0" w:color="auto"/>
            <w:bottom w:val="none" w:sz="0" w:space="0" w:color="auto"/>
            <w:right w:val="none" w:sz="0" w:space="0" w:color="auto"/>
          </w:divBdr>
        </w:div>
        <w:div w:id="765997640">
          <w:marLeft w:val="720"/>
          <w:marRight w:val="0"/>
          <w:marTop w:val="0"/>
          <w:marBottom w:val="0"/>
          <w:divBdr>
            <w:top w:val="none" w:sz="0" w:space="0" w:color="auto"/>
            <w:left w:val="none" w:sz="0" w:space="0" w:color="auto"/>
            <w:bottom w:val="none" w:sz="0" w:space="0" w:color="auto"/>
            <w:right w:val="none" w:sz="0" w:space="0" w:color="auto"/>
          </w:divBdr>
        </w:div>
        <w:div w:id="466163471">
          <w:marLeft w:val="720"/>
          <w:marRight w:val="0"/>
          <w:marTop w:val="0"/>
          <w:marBottom w:val="0"/>
          <w:divBdr>
            <w:top w:val="none" w:sz="0" w:space="0" w:color="auto"/>
            <w:left w:val="none" w:sz="0" w:space="0" w:color="auto"/>
            <w:bottom w:val="none" w:sz="0" w:space="0" w:color="auto"/>
            <w:right w:val="none" w:sz="0" w:space="0" w:color="auto"/>
          </w:divBdr>
        </w:div>
        <w:div w:id="433328044">
          <w:marLeft w:val="720"/>
          <w:marRight w:val="0"/>
          <w:marTop w:val="0"/>
          <w:marBottom w:val="0"/>
          <w:divBdr>
            <w:top w:val="none" w:sz="0" w:space="0" w:color="auto"/>
            <w:left w:val="none" w:sz="0" w:space="0" w:color="auto"/>
            <w:bottom w:val="none" w:sz="0" w:space="0" w:color="auto"/>
            <w:right w:val="none" w:sz="0" w:space="0" w:color="auto"/>
          </w:divBdr>
        </w:div>
        <w:div w:id="1493328994">
          <w:marLeft w:val="720"/>
          <w:marRight w:val="0"/>
          <w:marTop w:val="0"/>
          <w:marBottom w:val="0"/>
          <w:divBdr>
            <w:top w:val="none" w:sz="0" w:space="0" w:color="auto"/>
            <w:left w:val="none" w:sz="0" w:space="0" w:color="auto"/>
            <w:bottom w:val="none" w:sz="0" w:space="0" w:color="auto"/>
            <w:right w:val="none" w:sz="0" w:space="0" w:color="auto"/>
          </w:divBdr>
        </w:div>
        <w:div w:id="556938048">
          <w:marLeft w:val="720"/>
          <w:marRight w:val="0"/>
          <w:marTop w:val="0"/>
          <w:marBottom w:val="0"/>
          <w:divBdr>
            <w:top w:val="none" w:sz="0" w:space="0" w:color="auto"/>
            <w:left w:val="none" w:sz="0" w:space="0" w:color="auto"/>
            <w:bottom w:val="none" w:sz="0" w:space="0" w:color="auto"/>
            <w:right w:val="none" w:sz="0" w:space="0" w:color="auto"/>
          </w:divBdr>
        </w:div>
        <w:div w:id="918564833">
          <w:marLeft w:val="720"/>
          <w:marRight w:val="0"/>
          <w:marTop w:val="0"/>
          <w:marBottom w:val="0"/>
          <w:divBdr>
            <w:top w:val="none" w:sz="0" w:space="0" w:color="auto"/>
            <w:left w:val="none" w:sz="0" w:space="0" w:color="auto"/>
            <w:bottom w:val="none" w:sz="0" w:space="0" w:color="auto"/>
            <w:right w:val="none" w:sz="0" w:space="0" w:color="auto"/>
          </w:divBdr>
        </w:div>
        <w:div w:id="1372917621">
          <w:marLeft w:val="720"/>
          <w:marRight w:val="0"/>
          <w:marTop w:val="0"/>
          <w:marBottom w:val="0"/>
          <w:divBdr>
            <w:top w:val="none" w:sz="0" w:space="0" w:color="auto"/>
            <w:left w:val="none" w:sz="0" w:space="0" w:color="auto"/>
            <w:bottom w:val="none" w:sz="0" w:space="0" w:color="auto"/>
            <w:right w:val="none" w:sz="0" w:space="0" w:color="auto"/>
          </w:divBdr>
        </w:div>
        <w:div w:id="2018727495">
          <w:marLeft w:val="720"/>
          <w:marRight w:val="0"/>
          <w:marTop w:val="0"/>
          <w:marBottom w:val="0"/>
          <w:divBdr>
            <w:top w:val="none" w:sz="0" w:space="0" w:color="auto"/>
            <w:left w:val="none" w:sz="0" w:space="0" w:color="auto"/>
            <w:bottom w:val="none" w:sz="0" w:space="0" w:color="auto"/>
            <w:right w:val="none" w:sz="0" w:space="0" w:color="auto"/>
          </w:divBdr>
        </w:div>
        <w:div w:id="135419388">
          <w:marLeft w:val="720"/>
          <w:marRight w:val="0"/>
          <w:marTop w:val="0"/>
          <w:marBottom w:val="0"/>
          <w:divBdr>
            <w:top w:val="none" w:sz="0" w:space="0" w:color="auto"/>
            <w:left w:val="none" w:sz="0" w:space="0" w:color="auto"/>
            <w:bottom w:val="none" w:sz="0" w:space="0" w:color="auto"/>
            <w:right w:val="none" w:sz="0" w:space="0" w:color="auto"/>
          </w:divBdr>
        </w:div>
        <w:div w:id="1481924872">
          <w:marLeft w:val="720"/>
          <w:marRight w:val="0"/>
          <w:marTop w:val="0"/>
          <w:marBottom w:val="0"/>
          <w:divBdr>
            <w:top w:val="none" w:sz="0" w:space="0" w:color="auto"/>
            <w:left w:val="none" w:sz="0" w:space="0" w:color="auto"/>
            <w:bottom w:val="none" w:sz="0" w:space="0" w:color="auto"/>
            <w:right w:val="none" w:sz="0" w:space="0" w:color="auto"/>
          </w:divBdr>
        </w:div>
        <w:div w:id="564219400">
          <w:marLeft w:val="360"/>
          <w:marRight w:val="0"/>
          <w:marTop w:val="0"/>
          <w:marBottom w:val="0"/>
          <w:divBdr>
            <w:top w:val="none" w:sz="0" w:space="0" w:color="auto"/>
            <w:left w:val="none" w:sz="0" w:space="0" w:color="auto"/>
            <w:bottom w:val="none" w:sz="0" w:space="0" w:color="auto"/>
            <w:right w:val="none" w:sz="0" w:space="0" w:color="auto"/>
          </w:divBdr>
        </w:div>
        <w:div w:id="905140631">
          <w:marLeft w:val="360"/>
          <w:marRight w:val="0"/>
          <w:marTop w:val="0"/>
          <w:marBottom w:val="0"/>
          <w:divBdr>
            <w:top w:val="none" w:sz="0" w:space="0" w:color="auto"/>
            <w:left w:val="none" w:sz="0" w:space="0" w:color="auto"/>
            <w:bottom w:val="none" w:sz="0" w:space="0" w:color="auto"/>
            <w:right w:val="none" w:sz="0" w:space="0" w:color="auto"/>
          </w:divBdr>
        </w:div>
        <w:div w:id="323434741">
          <w:marLeft w:val="0"/>
          <w:marRight w:val="0"/>
          <w:marTop w:val="0"/>
          <w:marBottom w:val="0"/>
          <w:divBdr>
            <w:top w:val="none" w:sz="0" w:space="0" w:color="auto"/>
            <w:left w:val="none" w:sz="0" w:space="0" w:color="auto"/>
            <w:bottom w:val="none" w:sz="0" w:space="0" w:color="auto"/>
            <w:right w:val="none" w:sz="0" w:space="0" w:color="auto"/>
          </w:divBdr>
        </w:div>
        <w:div w:id="753013872">
          <w:marLeft w:val="360"/>
          <w:marRight w:val="0"/>
          <w:marTop w:val="0"/>
          <w:marBottom w:val="0"/>
          <w:divBdr>
            <w:top w:val="none" w:sz="0" w:space="0" w:color="auto"/>
            <w:left w:val="none" w:sz="0" w:space="0" w:color="auto"/>
            <w:bottom w:val="none" w:sz="0" w:space="0" w:color="auto"/>
            <w:right w:val="none" w:sz="0" w:space="0" w:color="auto"/>
          </w:divBdr>
        </w:div>
        <w:div w:id="238562797">
          <w:marLeft w:val="360"/>
          <w:marRight w:val="0"/>
          <w:marTop w:val="0"/>
          <w:marBottom w:val="0"/>
          <w:divBdr>
            <w:top w:val="none" w:sz="0" w:space="0" w:color="auto"/>
            <w:left w:val="none" w:sz="0" w:space="0" w:color="auto"/>
            <w:bottom w:val="none" w:sz="0" w:space="0" w:color="auto"/>
            <w:right w:val="none" w:sz="0" w:space="0" w:color="auto"/>
          </w:divBdr>
        </w:div>
        <w:div w:id="1974869868">
          <w:marLeft w:val="360"/>
          <w:marRight w:val="0"/>
          <w:marTop w:val="0"/>
          <w:marBottom w:val="0"/>
          <w:divBdr>
            <w:top w:val="none" w:sz="0" w:space="0" w:color="auto"/>
            <w:left w:val="none" w:sz="0" w:space="0" w:color="auto"/>
            <w:bottom w:val="none" w:sz="0" w:space="0" w:color="auto"/>
            <w:right w:val="none" w:sz="0" w:space="0" w:color="auto"/>
          </w:divBdr>
        </w:div>
        <w:div w:id="305284878">
          <w:marLeft w:val="360"/>
          <w:marRight w:val="0"/>
          <w:marTop w:val="0"/>
          <w:marBottom w:val="0"/>
          <w:divBdr>
            <w:top w:val="none" w:sz="0" w:space="0" w:color="auto"/>
            <w:left w:val="none" w:sz="0" w:space="0" w:color="auto"/>
            <w:bottom w:val="none" w:sz="0" w:space="0" w:color="auto"/>
            <w:right w:val="none" w:sz="0" w:space="0" w:color="auto"/>
          </w:divBdr>
        </w:div>
        <w:div w:id="258563411">
          <w:marLeft w:val="360"/>
          <w:marRight w:val="0"/>
          <w:marTop w:val="0"/>
          <w:marBottom w:val="0"/>
          <w:divBdr>
            <w:top w:val="none" w:sz="0" w:space="0" w:color="auto"/>
            <w:left w:val="none" w:sz="0" w:space="0" w:color="auto"/>
            <w:bottom w:val="none" w:sz="0" w:space="0" w:color="auto"/>
            <w:right w:val="none" w:sz="0" w:space="0" w:color="auto"/>
          </w:divBdr>
        </w:div>
        <w:div w:id="1416391722">
          <w:marLeft w:val="360"/>
          <w:marRight w:val="0"/>
          <w:marTop w:val="0"/>
          <w:marBottom w:val="0"/>
          <w:divBdr>
            <w:top w:val="none" w:sz="0" w:space="0" w:color="auto"/>
            <w:left w:val="none" w:sz="0" w:space="0" w:color="auto"/>
            <w:bottom w:val="none" w:sz="0" w:space="0" w:color="auto"/>
            <w:right w:val="none" w:sz="0" w:space="0" w:color="auto"/>
          </w:divBdr>
        </w:div>
        <w:div w:id="648242636">
          <w:marLeft w:val="360"/>
          <w:marRight w:val="0"/>
          <w:marTop w:val="0"/>
          <w:marBottom w:val="0"/>
          <w:divBdr>
            <w:top w:val="none" w:sz="0" w:space="0" w:color="auto"/>
            <w:left w:val="none" w:sz="0" w:space="0" w:color="auto"/>
            <w:bottom w:val="none" w:sz="0" w:space="0" w:color="auto"/>
            <w:right w:val="none" w:sz="0" w:space="0" w:color="auto"/>
          </w:divBdr>
        </w:div>
        <w:div w:id="2069764456">
          <w:marLeft w:val="360"/>
          <w:marRight w:val="0"/>
          <w:marTop w:val="0"/>
          <w:marBottom w:val="0"/>
          <w:divBdr>
            <w:top w:val="none" w:sz="0" w:space="0" w:color="auto"/>
            <w:left w:val="none" w:sz="0" w:space="0" w:color="auto"/>
            <w:bottom w:val="none" w:sz="0" w:space="0" w:color="auto"/>
            <w:right w:val="none" w:sz="0" w:space="0" w:color="auto"/>
          </w:divBdr>
        </w:div>
        <w:div w:id="1266226495">
          <w:marLeft w:val="0"/>
          <w:marRight w:val="0"/>
          <w:marTop w:val="0"/>
          <w:marBottom w:val="0"/>
          <w:divBdr>
            <w:top w:val="none" w:sz="0" w:space="0" w:color="auto"/>
            <w:left w:val="none" w:sz="0" w:space="0" w:color="auto"/>
            <w:bottom w:val="none" w:sz="0" w:space="0" w:color="auto"/>
            <w:right w:val="none" w:sz="0" w:space="0" w:color="auto"/>
          </w:divBdr>
        </w:div>
        <w:div w:id="844058411">
          <w:marLeft w:val="0"/>
          <w:marRight w:val="0"/>
          <w:marTop w:val="0"/>
          <w:marBottom w:val="0"/>
          <w:divBdr>
            <w:top w:val="none" w:sz="0" w:space="0" w:color="auto"/>
            <w:left w:val="none" w:sz="0" w:space="0" w:color="auto"/>
            <w:bottom w:val="none" w:sz="0" w:space="0" w:color="auto"/>
            <w:right w:val="none" w:sz="0" w:space="0" w:color="auto"/>
          </w:divBdr>
        </w:div>
        <w:div w:id="1839077463">
          <w:marLeft w:val="360"/>
          <w:marRight w:val="0"/>
          <w:marTop w:val="0"/>
          <w:marBottom w:val="0"/>
          <w:divBdr>
            <w:top w:val="none" w:sz="0" w:space="0" w:color="auto"/>
            <w:left w:val="none" w:sz="0" w:space="0" w:color="auto"/>
            <w:bottom w:val="none" w:sz="0" w:space="0" w:color="auto"/>
            <w:right w:val="none" w:sz="0" w:space="0" w:color="auto"/>
          </w:divBdr>
        </w:div>
        <w:div w:id="1295910080">
          <w:marLeft w:val="0"/>
          <w:marRight w:val="0"/>
          <w:marTop w:val="0"/>
          <w:marBottom w:val="0"/>
          <w:divBdr>
            <w:top w:val="none" w:sz="0" w:space="0" w:color="auto"/>
            <w:left w:val="none" w:sz="0" w:space="0" w:color="auto"/>
            <w:bottom w:val="none" w:sz="0" w:space="0" w:color="auto"/>
            <w:right w:val="none" w:sz="0" w:space="0" w:color="auto"/>
          </w:divBdr>
        </w:div>
        <w:div w:id="890385780">
          <w:marLeft w:val="0"/>
          <w:marRight w:val="0"/>
          <w:marTop w:val="0"/>
          <w:marBottom w:val="0"/>
          <w:divBdr>
            <w:top w:val="none" w:sz="0" w:space="0" w:color="auto"/>
            <w:left w:val="none" w:sz="0" w:space="0" w:color="auto"/>
            <w:bottom w:val="none" w:sz="0" w:space="0" w:color="auto"/>
            <w:right w:val="none" w:sz="0" w:space="0" w:color="auto"/>
          </w:divBdr>
        </w:div>
        <w:div w:id="932514280">
          <w:marLeft w:val="0"/>
          <w:marRight w:val="0"/>
          <w:marTop w:val="0"/>
          <w:marBottom w:val="0"/>
          <w:divBdr>
            <w:top w:val="none" w:sz="0" w:space="0" w:color="auto"/>
            <w:left w:val="none" w:sz="0" w:space="0" w:color="auto"/>
            <w:bottom w:val="none" w:sz="0" w:space="0" w:color="auto"/>
            <w:right w:val="none" w:sz="0" w:space="0" w:color="auto"/>
          </w:divBdr>
        </w:div>
        <w:div w:id="595869697">
          <w:marLeft w:val="0"/>
          <w:marRight w:val="0"/>
          <w:marTop w:val="0"/>
          <w:marBottom w:val="0"/>
          <w:divBdr>
            <w:top w:val="none" w:sz="0" w:space="0" w:color="auto"/>
            <w:left w:val="none" w:sz="0" w:space="0" w:color="auto"/>
            <w:bottom w:val="none" w:sz="0" w:space="0" w:color="auto"/>
            <w:right w:val="none" w:sz="0" w:space="0" w:color="auto"/>
          </w:divBdr>
        </w:div>
        <w:div w:id="1937055646">
          <w:marLeft w:val="660"/>
          <w:marRight w:val="0"/>
          <w:marTop w:val="0"/>
          <w:marBottom w:val="0"/>
          <w:divBdr>
            <w:top w:val="none" w:sz="0" w:space="0" w:color="auto"/>
            <w:left w:val="none" w:sz="0" w:space="0" w:color="auto"/>
            <w:bottom w:val="none" w:sz="0" w:space="0" w:color="auto"/>
            <w:right w:val="none" w:sz="0" w:space="0" w:color="auto"/>
          </w:divBdr>
        </w:div>
        <w:div w:id="164319551">
          <w:marLeft w:val="660"/>
          <w:marRight w:val="0"/>
          <w:marTop w:val="0"/>
          <w:marBottom w:val="0"/>
          <w:divBdr>
            <w:top w:val="none" w:sz="0" w:space="0" w:color="auto"/>
            <w:left w:val="none" w:sz="0" w:space="0" w:color="auto"/>
            <w:bottom w:val="none" w:sz="0" w:space="0" w:color="auto"/>
            <w:right w:val="none" w:sz="0" w:space="0" w:color="auto"/>
          </w:divBdr>
        </w:div>
        <w:div w:id="1829249249">
          <w:marLeft w:val="660"/>
          <w:marRight w:val="0"/>
          <w:marTop w:val="0"/>
          <w:marBottom w:val="0"/>
          <w:divBdr>
            <w:top w:val="none" w:sz="0" w:space="0" w:color="auto"/>
            <w:left w:val="none" w:sz="0" w:space="0" w:color="auto"/>
            <w:bottom w:val="none" w:sz="0" w:space="0" w:color="auto"/>
            <w:right w:val="none" w:sz="0" w:space="0" w:color="auto"/>
          </w:divBdr>
        </w:div>
        <w:div w:id="1984115769">
          <w:marLeft w:val="660"/>
          <w:marRight w:val="0"/>
          <w:marTop w:val="0"/>
          <w:marBottom w:val="0"/>
          <w:divBdr>
            <w:top w:val="none" w:sz="0" w:space="0" w:color="auto"/>
            <w:left w:val="none" w:sz="0" w:space="0" w:color="auto"/>
            <w:bottom w:val="none" w:sz="0" w:space="0" w:color="auto"/>
            <w:right w:val="none" w:sz="0" w:space="0" w:color="auto"/>
          </w:divBdr>
        </w:div>
        <w:div w:id="167599991">
          <w:marLeft w:val="660"/>
          <w:marRight w:val="0"/>
          <w:marTop w:val="0"/>
          <w:marBottom w:val="0"/>
          <w:divBdr>
            <w:top w:val="none" w:sz="0" w:space="0" w:color="auto"/>
            <w:left w:val="none" w:sz="0" w:space="0" w:color="auto"/>
            <w:bottom w:val="none" w:sz="0" w:space="0" w:color="auto"/>
            <w:right w:val="none" w:sz="0" w:space="0" w:color="auto"/>
          </w:divBdr>
        </w:div>
        <w:div w:id="2134594228">
          <w:marLeft w:val="0"/>
          <w:marRight w:val="0"/>
          <w:marTop w:val="0"/>
          <w:marBottom w:val="0"/>
          <w:divBdr>
            <w:top w:val="none" w:sz="0" w:space="0" w:color="auto"/>
            <w:left w:val="none" w:sz="0" w:space="0" w:color="auto"/>
            <w:bottom w:val="none" w:sz="0" w:space="0" w:color="auto"/>
            <w:right w:val="none" w:sz="0" w:space="0" w:color="auto"/>
          </w:divBdr>
        </w:div>
        <w:div w:id="1770347531">
          <w:marLeft w:val="0"/>
          <w:marRight w:val="0"/>
          <w:marTop w:val="0"/>
          <w:marBottom w:val="0"/>
          <w:divBdr>
            <w:top w:val="none" w:sz="0" w:space="0" w:color="auto"/>
            <w:left w:val="none" w:sz="0" w:space="0" w:color="auto"/>
            <w:bottom w:val="none" w:sz="0" w:space="0" w:color="auto"/>
            <w:right w:val="none" w:sz="0" w:space="0" w:color="auto"/>
          </w:divBdr>
        </w:div>
        <w:div w:id="164581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1851</Words>
  <Characters>9997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Sakellari</dc:creator>
  <cp:keywords/>
  <dc:description/>
  <cp:lastModifiedBy>Amalia Sakellari</cp:lastModifiedBy>
  <cp:revision>11</cp:revision>
  <dcterms:created xsi:type="dcterms:W3CDTF">2023-01-05T07:59:00Z</dcterms:created>
  <dcterms:modified xsi:type="dcterms:W3CDTF">2025-03-24T12:37:00Z</dcterms:modified>
</cp:coreProperties>
</file>