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3956" w14:textId="77777777" w:rsidR="006439A9" w:rsidRPr="006439A9" w:rsidRDefault="006439A9" w:rsidP="006439A9">
      <w:pPr>
        <w:shd w:val="clear" w:color="auto" w:fill="FFFFFF"/>
        <w:spacing w:after="0" w:line="240" w:lineRule="auto"/>
        <w:jc w:val="center"/>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 xml:space="preserve">Το θέμα εντάσσεται στον θεματικό κύκλο Οικογένεια-Θηλασμός-Υπογεννητικότητα της </w:t>
      </w:r>
      <w:proofErr w:type="spellStart"/>
      <w:r w:rsidRPr="006439A9">
        <w:rPr>
          <w:rFonts w:ascii="Georgia" w:eastAsia="Times New Roman" w:hAnsi="Georgia" w:cs="Times New Roman"/>
          <w:b/>
          <w:bCs/>
          <w:color w:val="666666"/>
          <w:sz w:val="21"/>
          <w:szCs w:val="21"/>
          <w:lang w:val="el-GR"/>
        </w:rPr>
        <w:t>Γ΄Λυκείου</w:t>
      </w:r>
      <w:proofErr w:type="spellEnd"/>
    </w:p>
    <w:p w14:paraId="26CC52C3" w14:textId="77777777" w:rsidR="006439A9" w:rsidRPr="006439A9" w:rsidRDefault="006439A9" w:rsidP="006439A9">
      <w:pPr>
        <w:shd w:val="clear" w:color="auto" w:fill="FFFFFF"/>
        <w:spacing w:after="0" w:line="240" w:lineRule="auto"/>
        <w:jc w:val="center"/>
        <w:rPr>
          <w:rFonts w:ascii="Georgia" w:eastAsia="Times New Roman" w:hAnsi="Georgia" w:cs="Times New Roman"/>
          <w:color w:val="666666"/>
          <w:sz w:val="21"/>
          <w:szCs w:val="21"/>
          <w:lang w:val="el-GR"/>
        </w:rPr>
      </w:pPr>
    </w:p>
    <w:p w14:paraId="078FD75D" w14:textId="77777777" w:rsidR="006439A9" w:rsidRPr="006439A9" w:rsidRDefault="006439A9" w:rsidP="006439A9">
      <w:pPr>
        <w:shd w:val="clear" w:color="auto" w:fill="FFFFFF"/>
        <w:spacing w:after="0" w:line="240" w:lineRule="auto"/>
        <w:jc w:val="center"/>
        <w:rPr>
          <w:rFonts w:ascii="Georgia" w:eastAsia="Times New Roman" w:hAnsi="Georgia" w:cs="Times New Roman"/>
          <w:color w:val="666666"/>
          <w:sz w:val="21"/>
          <w:szCs w:val="21"/>
          <w:lang w:val="el-GR"/>
        </w:rPr>
      </w:pPr>
    </w:p>
    <w:p w14:paraId="3445BA11" w14:textId="77777777" w:rsidR="006439A9" w:rsidRPr="006439A9" w:rsidRDefault="006439A9" w:rsidP="006439A9">
      <w:pPr>
        <w:shd w:val="clear" w:color="auto" w:fill="FFFFFF"/>
        <w:spacing w:after="0" w:line="240" w:lineRule="auto"/>
        <w:jc w:val="center"/>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ΚΕΙΜΕΝΟ</w:t>
      </w:r>
    </w:p>
    <w:p w14:paraId="71FFE940"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01A43C9B"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 xml:space="preserve">1. Η υπογεννητικότητα απασχολεί τόσο τους </w:t>
      </w:r>
      <w:proofErr w:type="spellStart"/>
      <w:r w:rsidRPr="006439A9">
        <w:rPr>
          <w:rFonts w:ascii="Georgia" w:eastAsia="Times New Roman" w:hAnsi="Georgia" w:cs="Times New Roman"/>
          <w:color w:val="666666"/>
          <w:sz w:val="21"/>
          <w:szCs w:val="21"/>
          <w:lang w:val="el-GR"/>
        </w:rPr>
        <w:t>δημογράφους</w:t>
      </w:r>
      <w:proofErr w:type="spellEnd"/>
      <w:r w:rsidRPr="006439A9">
        <w:rPr>
          <w:rFonts w:ascii="Georgia" w:eastAsia="Times New Roman" w:hAnsi="Georgia" w:cs="Times New Roman"/>
          <w:color w:val="666666"/>
          <w:sz w:val="21"/>
          <w:szCs w:val="21"/>
          <w:lang w:val="el-GR"/>
        </w:rPr>
        <w:t xml:space="preserve"> όσο και τους οικονομολόγους. Στη χώρα μας αντιμετωπίζεται κυρίως με σλόγκαν και αφορισμούς αποφεύγοντας τη βαθύτερη ανάλυση του φαινομένου και το συσχετισμό του με την οικονομική ανάπτυξη, παρά το γεγονός ότι η ηλικιακή δομή του πληθυσμού επιδρά στην οικονομία.</w:t>
      </w:r>
    </w:p>
    <w:p w14:paraId="14B5BFA2"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1B855B9C"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 xml:space="preserve">2. Ως υπογεννητικότητα ορίζεται η γέννηση λιγότερων των 2,1 παιδιών ανά οικογένεια. </w:t>
      </w:r>
      <w:proofErr w:type="spellStart"/>
      <w:r w:rsidRPr="006439A9">
        <w:rPr>
          <w:rFonts w:ascii="Georgia" w:eastAsia="Times New Roman" w:hAnsi="Georgia" w:cs="Times New Roman"/>
          <w:color w:val="666666"/>
          <w:sz w:val="21"/>
          <w:szCs w:val="21"/>
          <w:lang w:val="el-GR"/>
        </w:rPr>
        <w:t>Σημειωτέον</w:t>
      </w:r>
      <w:proofErr w:type="spellEnd"/>
      <w:r w:rsidRPr="006439A9">
        <w:rPr>
          <w:rFonts w:ascii="Georgia" w:eastAsia="Times New Roman" w:hAnsi="Georgia" w:cs="Times New Roman"/>
          <w:color w:val="666666"/>
          <w:sz w:val="21"/>
          <w:szCs w:val="21"/>
          <w:lang w:val="el-GR"/>
        </w:rPr>
        <w:t xml:space="preserve"> ότι ένα, τουλάχιστον, από τα παραπάνω παιδιά θα πρέπει να είναι κορίτσι έτσι ώστε να αναπληρώνει την αναπαραγωγική ικανότητα της μητέρας.</w:t>
      </w:r>
    </w:p>
    <w:p w14:paraId="66181FA9"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4683907D"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3. Παρά το γεγονός ότι πολλοί τονίζουν ότι η υπογεννητικότητα στην Ελλάδα είναι ιδιαίτερα έντονη την περίοδο της κρίσης, αυτό δεν ανταποκρίνεται στην πραγματικότητα. Ήδη από το 1950 υπήρξε</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πτωτική</w:t>
      </w:r>
      <w:r w:rsidRPr="006439A9">
        <w:rPr>
          <w:rFonts w:ascii="Georgia" w:eastAsia="Times New Roman" w:hAnsi="Georgia" w:cs="Times New Roman"/>
          <w:b/>
          <w:bCs/>
          <w:color w:val="666666"/>
          <w:sz w:val="21"/>
          <w:szCs w:val="21"/>
          <w:u w:val="single"/>
        </w:rPr>
        <w:t> </w:t>
      </w:r>
      <w:r w:rsidRPr="006439A9">
        <w:rPr>
          <w:rFonts w:ascii="Georgia" w:eastAsia="Times New Roman" w:hAnsi="Georgia" w:cs="Times New Roman"/>
          <w:color w:val="666666"/>
          <w:sz w:val="21"/>
          <w:szCs w:val="21"/>
          <w:lang w:val="el-GR"/>
        </w:rPr>
        <w:t xml:space="preserve">πορεία στις γεννήσεις (2,3 παιδιά ανά οικογένεια), το 1981 έφτασε ακριβώς τα όρια της αναπαραγωγής (2,1 παιδιά ανά οικογένεια) και έκτοτε βαίνει μειούμενο με μικρές περιόδους αύξησης λόγω της επιστροφής των Ελλήνων μεταναστών και της εισόδου οικονομικών μεταναστών και </w:t>
      </w:r>
      <w:proofErr w:type="spellStart"/>
      <w:r w:rsidRPr="006439A9">
        <w:rPr>
          <w:rFonts w:ascii="Georgia" w:eastAsia="Times New Roman" w:hAnsi="Georgia" w:cs="Times New Roman"/>
          <w:color w:val="666666"/>
          <w:sz w:val="21"/>
          <w:szCs w:val="21"/>
          <w:lang w:val="el-GR"/>
        </w:rPr>
        <w:t>παλιννοστούντων</w:t>
      </w:r>
      <w:proofErr w:type="spellEnd"/>
      <w:r w:rsidRPr="006439A9">
        <w:rPr>
          <w:rFonts w:ascii="Georgia" w:eastAsia="Times New Roman" w:hAnsi="Georgia" w:cs="Times New Roman"/>
          <w:color w:val="666666"/>
          <w:sz w:val="21"/>
          <w:szCs w:val="21"/>
          <w:lang w:val="el-GR"/>
        </w:rPr>
        <w:t>.</w:t>
      </w:r>
    </w:p>
    <w:p w14:paraId="404AF7C2"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170F99FB"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t>4. Σημαντικός παράγοντας για την υπογεννητικότητα υπήρξε η εσωτερική μετανάστευση από τις αγροτικές στις αστικές περιοχές και της μετάβασης της κοινωνίας από αγροτική σε μεταβιομηχανική. Στις παραδοσιακές αγροτικές κοινωνίες, η χαμηλή κοινωνική κατάσταση (</w:t>
      </w:r>
      <w:r w:rsidRPr="006439A9">
        <w:rPr>
          <w:rFonts w:ascii="Georgia" w:eastAsia="Times New Roman" w:hAnsi="Georgia" w:cs="Times New Roman"/>
          <w:color w:val="666666"/>
          <w:sz w:val="21"/>
          <w:szCs w:val="21"/>
        </w:rPr>
        <w:t>status</w:t>
      </w:r>
      <w:r w:rsidRPr="006439A9">
        <w:rPr>
          <w:rFonts w:ascii="Georgia" w:eastAsia="Times New Roman" w:hAnsi="Georgia" w:cs="Times New Roman"/>
          <w:color w:val="666666"/>
          <w:sz w:val="21"/>
          <w:szCs w:val="21"/>
          <w:lang w:val="el-GR"/>
        </w:rPr>
        <w:t>) των γονέων, η έλλειψη εκπαίδευσης, το κλειστό κοινωνικό περιβάλλον, ο μεγαλύτερος οικιστικός χώρος (σπίτια με αυλή) προκαλεί υψηλά επίπεδα γεννητικότητας ενώ αντίθετα στις μεταβιομηχανικές κοινωνίες η βελτίωση της θέσης της γυναίκας και του μορφωτικού της επιπέδου, η συχνότερη συμμετοχή της στα κοινωνικά και οικονομικά δρώμενα και οι μέθοδοι αντισύλληψης, η βελτίωση του εισοδήματος, η έμφαση στην εργασία αντί της δημιουργίας οικογένειας μειώνουν τη γεννητικότητα. Στα αστικά δε περιβάλλοντα, η έλλειψη ζωτικού χώρου (βλ. διαμερίσματα) επιδρά αρνητικά στη δημιουργία οικογένειας.</w:t>
      </w:r>
    </w:p>
    <w:p w14:paraId="4C92F71E"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3D1F17EF"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t xml:space="preserve">5. Σύμφωνα με τον </w:t>
      </w:r>
      <w:r w:rsidRPr="006439A9">
        <w:rPr>
          <w:rFonts w:ascii="Georgia" w:eastAsia="Times New Roman" w:hAnsi="Georgia" w:cs="Times New Roman"/>
          <w:color w:val="666666"/>
          <w:sz w:val="21"/>
          <w:szCs w:val="21"/>
        </w:rPr>
        <w:t>Schultz</w:t>
      </w:r>
      <w:r w:rsidRPr="006439A9">
        <w:rPr>
          <w:rFonts w:ascii="Georgia" w:eastAsia="Times New Roman" w:hAnsi="Georgia" w:cs="Times New Roman"/>
          <w:color w:val="666666"/>
          <w:sz w:val="21"/>
          <w:szCs w:val="21"/>
          <w:lang w:val="el-GR"/>
        </w:rPr>
        <w:t xml:space="preserve"> (1973), όσο το </w:t>
      </w:r>
      <w:proofErr w:type="spellStart"/>
      <w:r w:rsidRPr="006439A9">
        <w:rPr>
          <w:rFonts w:ascii="Georgia" w:eastAsia="Times New Roman" w:hAnsi="Georgia" w:cs="Times New Roman"/>
          <w:color w:val="666666"/>
          <w:sz w:val="21"/>
          <w:szCs w:val="21"/>
          <w:lang w:val="el-GR"/>
        </w:rPr>
        <w:t>γονεϊκό</w:t>
      </w:r>
      <w:proofErr w:type="spellEnd"/>
      <w:r w:rsidRPr="006439A9">
        <w:rPr>
          <w:rFonts w:ascii="Georgia" w:eastAsia="Times New Roman" w:hAnsi="Georgia" w:cs="Times New Roman"/>
          <w:color w:val="666666"/>
          <w:sz w:val="21"/>
          <w:szCs w:val="21"/>
          <w:lang w:val="el-GR"/>
        </w:rPr>
        <w:t xml:space="preserve"> εισόδημα αυξάνει, τόσο μειώνεται η ζήτηση για περισσότερα παιδιά άρα η άνοδος του εισοδηματικού επιπέδου των Ελλήνων ήταν λογικό να οδηγήσει σε υπογεννητικότητα.</w:t>
      </w:r>
    </w:p>
    <w:p w14:paraId="6CE60416"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4F37BF25"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 xml:space="preserve">6. Παράλληλα, με τη μετάβαση στη μεταβιομηχανική κοινωνία είχαμε και μείωση της θνησιμότητας και </w:t>
      </w:r>
      <w:proofErr w:type="spellStart"/>
      <w:r w:rsidRPr="006439A9">
        <w:rPr>
          <w:rFonts w:ascii="Georgia" w:eastAsia="Times New Roman" w:hAnsi="Georgia" w:cs="Times New Roman"/>
          <w:color w:val="666666"/>
          <w:sz w:val="21"/>
          <w:szCs w:val="21"/>
          <w:lang w:val="el-GR"/>
        </w:rPr>
        <w:t>κατ’επέκταση</w:t>
      </w:r>
      <w:proofErr w:type="spellEnd"/>
      <w:r w:rsidRPr="006439A9">
        <w:rPr>
          <w:rFonts w:ascii="Georgia" w:eastAsia="Times New Roman" w:hAnsi="Georgia" w:cs="Times New Roman"/>
          <w:color w:val="666666"/>
          <w:sz w:val="21"/>
          <w:szCs w:val="21"/>
          <w:lang w:val="el-GR"/>
        </w:rPr>
        <w:t xml:space="preserve"> της γήρανσης του πληθυσμού αλλά και της αλλαγής των κοινωνικών τάσεων. Η απόκτηση απογόνων για λόγους κοινωνικής αναγνώρισης και αυτοεκτίμησης δεν υφίστανται πλέον ενώ παράλληλα αυξάνονται οι μονογονεϊκές οικογένειες, οι εργένηδες και μειώνονται οι πολύτεκνες οικογένειες.</w:t>
      </w:r>
    </w:p>
    <w:p w14:paraId="28ACD1B9"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08F67389"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t>7. Σημαντικό ρόλο στην Ελλάδα για την υπογεννητικότητα διαδραματίζει και η ελάχιστη έως μηδενική υποστήριξη από το κράτος πρόνοιας. Οι νέοι δεν υποστηρίζονται από το κράτος για τη δημιουργία οικογένειας γιατί δεν υπάρχουν μέτρα που θα τους βοηθούσαν να</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συνδυάσουν</w:t>
      </w:r>
      <w:r w:rsidRPr="006439A9">
        <w:rPr>
          <w:rFonts w:ascii="Georgia" w:eastAsia="Times New Roman" w:hAnsi="Georgia" w:cs="Times New Roman"/>
          <w:b/>
          <w:bCs/>
          <w:color w:val="666666"/>
          <w:sz w:val="21"/>
          <w:szCs w:val="21"/>
          <w:u w:val="single"/>
        </w:rPr>
        <w:t> </w:t>
      </w:r>
      <w:r w:rsidRPr="006439A9">
        <w:rPr>
          <w:rFonts w:ascii="Georgia" w:eastAsia="Times New Roman" w:hAnsi="Georgia" w:cs="Times New Roman"/>
          <w:color w:val="666666"/>
          <w:sz w:val="21"/>
          <w:szCs w:val="21"/>
          <w:lang w:val="el-GR"/>
        </w:rPr>
        <w:t>την εκπαίδευση ή την επαγγελματική τους ζωή με την οικογένεια. Η οικογένεια του νέου έχει αναλάβει αυτό που θα έπρεπε να είναι κρατική μέριμνα και ενισχύει οικονομικά, όταν μπορεί, γιατί στη μεγάλη κρίση που διανύουμε δεν μπορεί πλέον, το νέο ζευγάρι. Ενώ οι Έλληνες αγαπούν την οικογένεια, η</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ανεπάρκεια</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του κράτους πρόνοιας συνετέλεσε στην υπογεννητικότητα σε συνδυασμό με το γεγονός ότι οι Έλληνες επιθυμούν το καλύτερο για τα παιδιά τους (εκπαίδευση, υλικές παροχές κτλ.) κάτι που εμποδίζει την ύπαρξη πολλών παιδιών.</w:t>
      </w:r>
    </w:p>
    <w:p w14:paraId="71BB13A0"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30ECDE8E"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lastRenderedPageBreak/>
        <w:t xml:space="preserve">8. Η Ελλάδα δεν αποτέλεσε εξαίρεση </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αλλά</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συνέπλευσε</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με τους χαμηλό επίπεδο γεννητικότητας της Δυτικής Ευρώπης. Ο υψηλός βαθμός γεννητικότητας σύμφωνα με σχετικές μελέτες (</w:t>
      </w:r>
      <w:r w:rsidRPr="006439A9">
        <w:rPr>
          <w:rFonts w:ascii="Georgia" w:eastAsia="Times New Roman" w:hAnsi="Georgia" w:cs="Times New Roman"/>
          <w:color w:val="666666"/>
          <w:sz w:val="21"/>
          <w:szCs w:val="21"/>
        </w:rPr>
        <w:t>Li</w:t>
      </w:r>
      <w:r w:rsidRPr="006439A9">
        <w:rPr>
          <w:rFonts w:ascii="Georgia" w:eastAsia="Times New Roman" w:hAnsi="Georgia" w:cs="Times New Roman"/>
          <w:color w:val="666666"/>
          <w:sz w:val="21"/>
          <w:szCs w:val="21"/>
          <w:lang w:val="el-GR"/>
        </w:rPr>
        <w:t xml:space="preserve"> &amp; </w:t>
      </w:r>
      <w:r w:rsidRPr="006439A9">
        <w:rPr>
          <w:rFonts w:ascii="Georgia" w:eastAsia="Times New Roman" w:hAnsi="Georgia" w:cs="Times New Roman"/>
          <w:color w:val="666666"/>
          <w:sz w:val="21"/>
          <w:szCs w:val="21"/>
        </w:rPr>
        <w:t>Zhang</w:t>
      </w:r>
      <w:r w:rsidRPr="006439A9">
        <w:rPr>
          <w:rFonts w:ascii="Georgia" w:eastAsia="Times New Roman" w:hAnsi="Georgia" w:cs="Times New Roman"/>
          <w:color w:val="666666"/>
          <w:sz w:val="21"/>
          <w:szCs w:val="21"/>
          <w:lang w:val="el-GR"/>
        </w:rPr>
        <w:t xml:space="preserve"> 2007, </w:t>
      </w:r>
      <w:r w:rsidRPr="006439A9">
        <w:rPr>
          <w:rFonts w:ascii="Georgia" w:eastAsia="Times New Roman" w:hAnsi="Georgia" w:cs="Times New Roman"/>
          <w:color w:val="666666"/>
          <w:sz w:val="21"/>
          <w:szCs w:val="21"/>
        </w:rPr>
        <w:t>Li</w:t>
      </w:r>
      <w:r w:rsidRPr="006439A9">
        <w:rPr>
          <w:rFonts w:ascii="Georgia" w:eastAsia="Times New Roman" w:hAnsi="Georgia" w:cs="Times New Roman"/>
          <w:color w:val="666666"/>
          <w:sz w:val="21"/>
          <w:szCs w:val="21"/>
          <w:lang w:val="el-GR"/>
        </w:rPr>
        <w:t xml:space="preserve"> 2015) επιδρά αρνητικά στην οικονομική ανάπτυξη μίας χώρας και ιδιαίτερα στις φτωχές χώρες σε σχέση με τις πλούσιες. Από την άλλη υποστηρίζεται ότι όταν μία χώρα έχει μεγάλο μέρος του πληθυσμού σε παραγωγική ηλικία τότε, ο μεγαλύτερος βαθμός παραγωγικότητας θα προκαλέσει οικονομική ανάπτυξη. Εάν ο πληθυσμός είναι ηλικιωμένος τότε γίνεται χρησιμοποίηση των υφιστάμενων πόρων με λιγότερο παραγωγικό τρόπο και ως αποτέλεσμα</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επιβραδύνεται</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 xml:space="preserve">η οικονομική ανάπτυξη. Αυτό που μεταβάλλει την οικονομική ανάπτυξη είναι η διαφορετική συμπεριφορά των ηλικιακών τμημάτων του πληθυσμού δηλαδή οι νέοι επενδύουν περισσότερο στην εκπαίδευση και στην καλή φυσική κατάσταση ενώ οι ηλικιωμένοι αποταμιεύουν και ενδιαφέρονται για την καλύτερη ιατροφαρμακευτική περίθαλψη. Ο πληθυσμός που βρίσκεται σε παραγωγική ηλικία διαφέρει και από τους νέους και από τους ηλικιωμένους υπό την έννοια ότι καταναλώνουν περισσότερο από ότι παράγουν </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w:t>
      </w:r>
      <w:r w:rsidRPr="006439A9">
        <w:rPr>
          <w:rFonts w:ascii="Georgia" w:eastAsia="Times New Roman" w:hAnsi="Georgia" w:cs="Times New Roman"/>
          <w:color w:val="666666"/>
          <w:sz w:val="21"/>
          <w:szCs w:val="21"/>
        </w:rPr>
        <w:t>Bloom</w:t>
      </w:r>
      <w:r w:rsidRPr="006439A9">
        <w:rPr>
          <w:rFonts w:ascii="Georgia" w:eastAsia="Times New Roman" w:hAnsi="Georgia" w:cs="Times New Roman"/>
          <w:color w:val="666666"/>
          <w:sz w:val="21"/>
          <w:szCs w:val="21"/>
          <w:lang w:val="el-GR"/>
        </w:rPr>
        <w:t xml:space="preserve"> </w:t>
      </w:r>
      <w:r w:rsidRPr="006439A9">
        <w:rPr>
          <w:rFonts w:ascii="Georgia" w:eastAsia="Times New Roman" w:hAnsi="Georgia" w:cs="Times New Roman"/>
          <w:color w:val="666666"/>
          <w:sz w:val="21"/>
          <w:szCs w:val="21"/>
        </w:rPr>
        <w:t>et</w:t>
      </w:r>
      <w:r w:rsidRPr="006439A9">
        <w:rPr>
          <w:rFonts w:ascii="Georgia" w:eastAsia="Times New Roman" w:hAnsi="Georgia" w:cs="Times New Roman"/>
          <w:color w:val="666666"/>
          <w:sz w:val="21"/>
          <w:szCs w:val="21"/>
          <w:lang w:val="el-GR"/>
        </w:rPr>
        <w:t xml:space="preserve"> </w:t>
      </w:r>
      <w:r w:rsidRPr="006439A9">
        <w:rPr>
          <w:rFonts w:ascii="Georgia" w:eastAsia="Times New Roman" w:hAnsi="Georgia" w:cs="Times New Roman"/>
          <w:color w:val="666666"/>
          <w:sz w:val="21"/>
          <w:szCs w:val="21"/>
        </w:rPr>
        <w:t>al</w:t>
      </w:r>
      <w:r w:rsidRPr="006439A9">
        <w:rPr>
          <w:rFonts w:ascii="Georgia" w:eastAsia="Times New Roman" w:hAnsi="Georgia" w:cs="Times New Roman"/>
          <w:color w:val="666666"/>
          <w:sz w:val="21"/>
          <w:szCs w:val="21"/>
          <w:lang w:val="el-GR"/>
        </w:rPr>
        <w:t>., 2001).</w:t>
      </w:r>
    </w:p>
    <w:p w14:paraId="0A22CA20"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73B0ED9C"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9. Η</w:t>
      </w:r>
      <w:r w:rsidRPr="006439A9">
        <w:rPr>
          <w:rFonts w:ascii="Georgia" w:eastAsia="Times New Roman" w:hAnsi="Georgia" w:cs="Times New Roman"/>
          <w:color w:val="666666"/>
          <w:sz w:val="21"/>
          <w:szCs w:val="21"/>
        </w:rPr>
        <w:t> </w:t>
      </w:r>
      <w:r w:rsidRPr="006439A9">
        <w:rPr>
          <w:rFonts w:ascii="Georgia" w:eastAsia="Times New Roman" w:hAnsi="Georgia" w:cs="Times New Roman"/>
          <w:b/>
          <w:bCs/>
          <w:color w:val="666666"/>
          <w:sz w:val="21"/>
          <w:szCs w:val="21"/>
          <w:u w:val="single"/>
          <w:lang w:val="el-GR"/>
        </w:rPr>
        <w:t>προχειρότητα</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 xml:space="preserve">και η κατά συνέπεια επικινδυνότητα στην αντιμετώπιση αυτού του σοβαρού θέματος, σίγουρα δεν θα οδηγήσει στην περιβόητη οικονομική ανάπτυξη. Από την άλλη, η ευθύνη για την αντιμετώπιση του θέματος δεν αφορά μόνο τις κυβερνήσεις </w:t>
      </w:r>
      <w:r w:rsidRPr="006439A9">
        <w:rPr>
          <w:rFonts w:ascii="Georgia" w:eastAsia="Times New Roman" w:hAnsi="Georgia" w:cs="Times New Roman"/>
          <w:color w:val="666666"/>
          <w:sz w:val="21"/>
          <w:szCs w:val="21"/>
        </w:rPr>
        <w:t> </w:t>
      </w:r>
      <w:r w:rsidRPr="006439A9">
        <w:rPr>
          <w:rFonts w:ascii="Georgia" w:eastAsia="Times New Roman" w:hAnsi="Georgia" w:cs="Times New Roman"/>
          <w:color w:val="666666"/>
          <w:sz w:val="21"/>
          <w:szCs w:val="21"/>
          <w:lang w:val="el-GR"/>
        </w:rPr>
        <w:t>αλλά απαιτείται δυναμική αντιμετώπιση και από τους ίδιους τους πολίτες.</w:t>
      </w:r>
    </w:p>
    <w:p w14:paraId="65987E85"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263A901B" w14:textId="77777777" w:rsidR="006439A9" w:rsidRPr="006439A9" w:rsidRDefault="006439A9" w:rsidP="006439A9">
      <w:pPr>
        <w:shd w:val="clear" w:color="auto" w:fill="FFFFFF"/>
        <w:spacing w:after="0" w:line="240" w:lineRule="auto"/>
        <w:jc w:val="right"/>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t xml:space="preserve">Φωτεινή </w:t>
      </w:r>
      <w:proofErr w:type="spellStart"/>
      <w:r w:rsidRPr="006439A9">
        <w:rPr>
          <w:rFonts w:ascii="Georgia" w:eastAsia="Times New Roman" w:hAnsi="Georgia" w:cs="Times New Roman"/>
          <w:color w:val="666666"/>
          <w:sz w:val="21"/>
          <w:szCs w:val="21"/>
          <w:lang w:val="el-GR"/>
        </w:rPr>
        <w:t>Μαστρογιάννη</w:t>
      </w:r>
      <w:proofErr w:type="spellEnd"/>
      <w:r w:rsidRPr="006439A9">
        <w:rPr>
          <w:rFonts w:ascii="Georgia" w:eastAsia="Times New Roman" w:hAnsi="Georgia" w:cs="Times New Roman"/>
          <w:color w:val="666666"/>
          <w:sz w:val="21"/>
          <w:szCs w:val="21"/>
          <w:lang w:val="el-GR"/>
        </w:rPr>
        <w:t xml:space="preserve"> , Οικονομολόγος, Καθηγήτρια ΜΒΑ, συγγραφέας</w:t>
      </w:r>
    </w:p>
    <w:p w14:paraId="2FB722D8" w14:textId="77777777" w:rsidR="006439A9" w:rsidRPr="006439A9" w:rsidRDefault="006439A9" w:rsidP="006439A9">
      <w:pPr>
        <w:shd w:val="clear" w:color="auto" w:fill="FFFFFF"/>
        <w:spacing w:after="0" w:line="240" w:lineRule="auto"/>
        <w:jc w:val="right"/>
        <w:rPr>
          <w:rFonts w:ascii="Georgia" w:eastAsia="Times New Roman" w:hAnsi="Georgia" w:cs="Times New Roman"/>
          <w:color w:val="666666"/>
          <w:sz w:val="21"/>
          <w:szCs w:val="21"/>
          <w:lang w:val="el-GR"/>
        </w:rPr>
      </w:pPr>
    </w:p>
    <w:p w14:paraId="1FC07371"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r w:rsidRPr="006439A9">
        <w:rPr>
          <w:rFonts w:ascii="Georgia" w:eastAsia="Times New Roman" w:hAnsi="Georgia" w:cs="Times New Roman"/>
          <w:color w:val="666666"/>
          <w:sz w:val="21"/>
          <w:szCs w:val="21"/>
          <w:lang w:val="el-GR"/>
        </w:rPr>
        <w:t xml:space="preserve">Διασκευασμένο άρθρο από: </w:t>
      </w:r>
      <w:r w:rsidRPr="006439A9">
        <w:rPr>
          <w:rFonts w:ascii="Georgia" w:eastAsia="Times New Roman" w:hAnsi="Georgia" w:cs="Times New Roman"/>
          <w:color w:val="666666"/>
          <w:sz w:val="21"/>
          <w:szCs w:val="21"/>
        </w:rPr>
        <w:t>http</w:t>
      </w:r>
      <w:r w:rsidRPr="006439A9">
        <w:rPr>
          <w:rFonts w:ascii="Georgia" w:eastAsia="Times New Roman" w:hAnsi="Georgia" w:cs="Times New Roman"/>
          <w:color w:val="666666"/>
          <w:sz w:val="21"/>
          <w:szCs w:val="21"/>
          <w:lang w:val="el-GR"/>
        </w:rPr>
        <w:t>://</w:t>
      </w:r>
      <w:r w:rsidRPr="006439A9">
        <w:rPr>
          <w:rFonts w:ascii="Georgia" w:eastAsia="Times New Roman" w:hAnsi="Georgia" w:cs="Times New Roman"/>
          <w:color w:val="666666"/>
          <w:sz w:val="21"/>
          <w:szCs w:val="21"/>
        </w:rPr>
        <w:t>www</w:t>
      </w:r>
      <w:r w:rsidRPr="006439A9">
        <w:rPr>
          <w:rFonts w:ascii="Georgia" w:eastAsia="Times New Roman" w:hAnsi="Georgia" w:cs="Times New Roman"/>
          <w:color w:val="666666"/>
          <w:sz w:val="21"/>
          <w:szCs w:val="21"/>
          <w:lang w:val="el-GR"/>
        </w:rPr>
        <w:t>.</w:t>
      </w:r>
      <w:proofErr w:type="spellStart"/>
      <w:r w:rsidRPr="006439A9">
        <w:rPr>
          <w:rFonts w:ascii="Georgia" w:eastAsia="Times New Roman" w:hAnsi="Georgia" w:cs="Times New Roman"/>
          <w:color w:val="666666"/>
          <w:sz w:val="21"/>
          <w:szCs w:val="21"/>
        </w:rPr>
        <w:t>activistis</w:t>
      </w:r>
      <w:proofErr w:type="spellEnd"/>
      <w:r w:rsidRPr="006439A9">
        <w:rPr>
          <w:rFonts w:ascii="Georgia" w:eastAsia="Times New Roman" w:hAnsi="Georgia" w:cs="Times New Roman"/>
          <w:color w:val="666666"/>
          <w:sz w:val="21"/>
          <w:szCs w:val="21"/>
          <w:lang w:val="el-GR"/>
        </w:rPr>
        <w:t>.</w:t>
      </w:r>
      <w:r w:rsidRPr="006439A9">
        <w:rPr>
          <w:rFonts w:ascii="Georgia" w:eastAsia="Times New Roman" w:hAnsi="Georgia" w:cs="Times New Roman"/>
          <w:color w:val="666666"/>
          <w:sz w:val="21"/>
          <w:szCs w:val="21"/>
        </w:rPr>
        <w:t>gr</w:t>
      </w:r>
      <w:r w:rsidRPr="006439A9">
        <w:rPr>
          <w:rFonts w:ascii="Georgia" w:eastAsia="Times New Roman" w:hAnsi="Georgia" w:cs="Times New Roman"/>
          <w:color w:val="666666"/>
          <w:sz w:val="21"/>
          <w:szCs w:val="21"/>
          <w:lang w:val="el-GR"/>
        </w:rPr>
        <w:t>/2016/07/</w:t>
      </w:r>
      <w:r w:rsidRPr="006439A9">
        <w:rPr>
          <w:rFonts w:ascii="Georgia" w:eastAsia="Times New Roman" w:hAnsi="Georgia" w:cs="Times New Roman"/>
          <w:color w:val="666666"/>
          <w:sz w:val="21"/>
          <w:szCs w:val="21"/>
        </w:rPr>
        <w:t>blog</w:t>
      </w:r>
      <w:r w:rsidRPr="006439A9">
        <w:rPr>
          <w:rFonts w:ascii="Georgia" w:eastAsia="Times New Roman" w:hAnsi="Georgia" w:cs="Times New Roman"/>
          <w:color w:val="666666"/>
          <w:sz w:val="21"/>
          <w:szCs w:val="21"/>
          <w:lang w:val="el-GR"/>
        </w:rPr>
        <w:t>-</w:t>
      </w:r>
      <w:r w:rsidRPr="006439A9">
        <w:rPr>
          <w:rFonts w:ascii="Georgia" w:eastAsia="Times New Roman" w:hAnsi="Georgia" w:cs="Times New Roman"/>
          <w:color w:val="666666"/>
          <w:sz w:val="21"/>
          <w:szCs w:val="21"/>
        </w:rPr>
        <w:t>post</w:t>
      </w:r>
      <w:r w:rsidRPr="006439A9">
        <w:rPr>
          <w:rFonts w:ascii="Georgia" w:eastAsia="Times New Roman" w:hAnsi="Georgia" w:cs="Times New Roman"/>
          <w:color w:val="666666"/>
          <w:sz w:val="21"/>
          <w:szCs w:val="21"/>
          <w:lang w:val="el-GR"/>
        </w:rPr>
        <w:t>_955.</w:t>
      </w:r>
      <w:r w:rsidRPr="006439A9">
        <w:rPr>
          <w:rFonts w:ascii="Georgia" w:eastAsia="Times New Roman" w:hAnsi="Georgia" w:cs="Times New Roman"/>
          <w:color w:val="666666"/>
          <w:sz w:val="21"/>
          <w:szCs w:val="21"/>
        </w:rPr>
        <w:t>html</w:t>
      </w:r>
    </w:p>
    <w:p w14:paraId="351967A8" w14:textId="77777777" w:rsidR="006439A9" w:rsidRPr="006439A9" w:rsidRDefault="006439A9" w:rsidP="006439A9">
      <w:pPr>
        <w:shd w:val="clear" w:color="auto" w:fill="FFFFFF"/>
        <w:spacing w:after="0" w:line="240" w:lineRule="auto"/>
        <w:rPr>
          <w:rFonts w:ascii="Georgia" w:eastAsia="Times New Roman" w:hAnsi="Georgia" w:cs="Times New Roman"/>
          <w:color w:val="666666"/>
          <w:sz w:val="21"/>
          <w:szCs w:val="21"/>
          <w:lang w:val="el-GR"/>
        </w:rPr>
      </w:pPr>
    </w:p>
    <w:p w14:paraId="2AAA54F3" w14:textId="77777777" w:rsidR="006439A9" w:rsidRPr="006439A9" w:rsidRDefault="006439A9" w:rsidP="006439A9">
      <w:pPr>
        <w:shd w:val="clear" w:color="auto" w:fill="FFFFFF"/>
        <w:spacing w:after="0" w:line="240" w:lineRule="auto"/>
        <w:jc w:val="center"/>
        <w:rPr>
          <w:rFonts w:ascii="Georgia" w:eastAsia="Times New Roman" w:hAnsi="Georgia" w:cs="Times New Roman"/>
          <w:color w:val="666666"/>
          <w:sz w:val="21"/>
          <w:szCs w:val="21"/>
        </w:rPr>
      </w:pPr>
      <w:r w:rsidRPr="006439A9">
        <w:rPr>
          <w:rFonts w:ascii="Georgia" w:eastAsia="Times New Roman" w:hAnsi="Georgia" w:cs="Times New Roman"/>
          <w:b/>
          <w:bCs/>
          <w:color w:val="666666"/>
          <w:sz w:val="21"/>
          <w:szCs w:val="21"/>
        </w:rPr>
        <w:t>ΘΕΜΑΤΑ</w:t>
      </w:r>
    </w:p>
    <w:p w14:paraId="6389BB9A"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Να αποδοθεί περιληπτικά το κείμενο σε 100-120 λέξεις</w:t>
      </w:r>
    </w:p>
    <w:p w14:paraId="35EEEE2B"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 xml:space="preserve">"Σύμφωνα με τον </w:t>
      </w:r>
      <w:r w:rsidRPr="006439A9">
        <w:rPr>
          <w:rFonts w:ascii="Georgia" w:eastAsia="Times New Roman" w:hAnsi="Georgia" w:cs="Times New Roman"/>
          <w:b/>
          <w:bCs/>
          <w:color w:val="666666"/>
          <w:sz w:val="21"/>
          <w:szCs w:val="21"/>
        </w:rPr>
        <w:t>Schultz</w:t>
      </w:r>
      <w:r w:rsidRPr="006439A9">
        <w:rPr>
          <w:rFonts w:ascii="Georgia" w:eastAsia="Times New Roman" w:hAnsi="Georgia" w:cs="Times New Roman"/>
          <w:b/>
          <w:bCs/>
          <w:color w:val="666666"/>
          <w:sz w:val="21"/>
          <w:szCs w:val="21"/>
          <w:lang w:val="el-GR"/>
        </w:rPr>
        <w:t xml:space="preserve"> (1973), όσο το </w:t>
      </w:r>
      <w:proofErr w:type="spellStart"/>
      <w:r w:rsidRPr="006439A9">
        <w:rPr>
          <w:rFonts w:ascii="Georgia" w:eastAsia="Times New Roman" w:hAnsi="Georgia" w:cs="Times New Roman"/>
          <w:b/>
          <w:bCs/>
          <w:color w:val="666666"/>
          <w:sz w:val="21"/>
          <w:szCs w:val="21"/>
          <w:lang w:val="el-GR"/>
        </w:rPr>
        <w:t>γονεϊκό</w:t>
      </w:r>
      <w:proofErr w:type="spellEnd"/>
      <w:r w:rsidRPr="006439A9">
        <w:rPr>
          <w:rFonts w:ascii="Georgia" w:eastAsia="Times New Roman" w:hAnsi="Georgia" w:cs="Times New Roman"/>
          <w:b/>
          <w:bCs/>
          <w:color w:val="666666"/>
          <w:sz w:val="21"/>
          <w:szCs w:val="21"/>
          <w:lang w:val="el-GR"/>
        </w:rPr>
        <w:t xml:space="preserve"> εισόδημα αυξάνει , τόσο μειώνεται η ζήτηση για περισσότερα παιδιά ": Να αναπτύξετε το περιεχόμενο της άποψης σε μία παράγραφο με αίτιο-αποτέλεσμα.</w:t>
      </w:r>
    </w:p>
    <w:p w14:paraId="2A33BEB0"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Με ποιον τρόπο (είδος) αναπτύσσεται η τέταρτη παράγραφος του κειμένου;</w:t>
      </w:r>
    </w:p>
    <w:p w14:paraId="1E274254"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Να βρείτε δύο τρόπους και δύο μέσα πειθούς στο κείμενο</w:t>
      </w:r>
    </w:p>
    <w:p w14:paraId="63284291"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Να βρείτε και να χαρακτηρίσετε όλες τις δευτερεύουσες προτάσεις της όγδοης παραγράφου.</w:t>
      </w:r>
    </w:p>
    <w:p w14:paraId="1A8E9B68"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 xml:space="preserve">Να σχολιάσετε τη δομή της έβδομης </w:t>
      </w:r>
      <w:r w:rsidRPr="006439A9">
        <w:rPr>
          <w:rFonts w:ascii="Georgia" w:eastAsia="Times New Roman" w:hAnsi="Georgia" w:cs="Times New Roman"/>
          <w:b/>
          <w:bCs/>
          <w:color w:val="666666"/>
          <w:sz w:val="21"/>
          <w:szCs w:val="21"/>
        </w:rPr>
        <w:t> </w:t>
      </w:r>
      <w:r w:rsidRPr="006439A9">
        <w:rPr>
          <w:rFonts w:ascii="Georgia" w:eastAsia="Times New Roman" w:hAnsi="Georgia" w:cs="Times New Roman"/>
          <w:b/>
          <w:bCs/>
          <w:color w:val="666666"/>
          <w:sz w:val="21"/>
          <w:szCs w:val="21"/>
          <w:lang w:val="el-GR"/>
        </w:rPr>
        <w:t>παραγράφου</w:t>
      </w:r>
    </w:p>
    <w:p w14:paraId="6BEC9961" w14:textId="77777777"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lang w:val="el-GR"/>
        </w:rPr>
      </w:pPr>
      <w:r w:rsidRPr="006439A9">
        <w:rPr>
          <w:rFonts w:ascii="Georgia" w:eastAsia="Times New Roman" w:hAnsi="Georgia" w:cs="Times New Roman"/>
          <w:b/>
          <w:bCs/>
          <w:color w:val="666666"/>
          <w:sz w:val="21"/>
          <w:szCs w:val="21"/>
          <w:lang w:val="el-GR"/>
        </w:rPr>
        <w:t>Να δώσετε από μία συνώνυμη για καθεμιά από τις υπογραμμισμένες λέξεις του κειμένου</w:t>
      </w:r>
    </w:p>
    <w:p w14:paraId="6EC50BB5" w14:textId="62DFD865" w:rsidR="006439A9" w:rsidRPr="006439A9" w:rsidRDefault="006439A9" w:rsidP="006439A9">
      <w:pPr>
        <w:numPr>
          <w:ilvl w:val="0"/>
          <w:numId w:val="1"/>
        </w:numPr>
        <w:shd w:val="clear" w:color="auto" w:fill="FFFFFF"/>
        <w:spacing w:after="60" w:line="240" w:lineRule="auto"/>
        <w:ind w:firstLine="0"/>
        <w:rPr>
          <w:rFonts w:ascii="Georgia" w:eastAsia="Times New Roman" w:hAnsi="Georgia" w:cs="Times New Roman"/>
          <w:color w:val="666666"/>
          <w:sz w:val="21"/>
          <w:szCs w:val="21"/>
        </w:rPr>
      </w:pPr>
      <w:r w:rsidRPr="006439A9">
        <w:rPr>
          <w:rFonts w:ascii="Georgia" w:eastAsia="Times New Roman" w:hAnsi="Georgia" w:cs="Times New Roman"/>
          <w:b/>
          <w:bCs/>
          <w:color w:val="666666"/>
          <w:sz w:val="21"/>
          <w:szCs w:val="21"/>
          <w:lang w:val="el-GR"/>
        </w:rPr>
        <w:t xml:space="preserve">Επιθυμώντας να προβληματίσετε τους συμπολίτες σας για το πρόβλημα της υπογεννητικότητας, συντάσσετε ένα άρθρο για την τοπική εφημερίδα, όπου παρουσιάζετε τις επιπτώσεις αυτής της διάστασης του δημογραφικού προβλήματος, εμφαίνοντας τα μέτρα που οφείλει να λάβει το κράτος για την αντιμετώπισή του. </w:t>
      </w:r>
      <w:r w:rsidRPr="006439A9">
        <w:rPr>
          <w:rFonts w:ascii="Georgia" w:eastAsia="Times New Roman" w:hAnsi="Georgia" w:cs="Times New Roman"/>
          <w:b/>
          <w:bCs/>
          <w:color w:val="666666"/>
          <w:sz w:val="21"/>
          <w:szCs w:val="21"/>
        </w:rPr>
        <w:t>(</w:t>
      </w:r>
      <w:r>
        <w:rPr>
          <w:rFonts w:ascii="Georgia" w:eastAsia="Times New Roman" w:hAnsi="Georgia" w:cs="Times New Roman"/>
          <w:b/>
          <w:bCs/>
          <w:color w:val="666666"/>
          <w:sz w:val="21"/>
          <w:szCs w:val="21"/>
          <w:lang w:val="el-GR"/>
        </w:rPr>
        <w:t>300-400 λέξει)</w:t>
      </w:r>
    </w:p>
    <w:p w14:paraId="185F0722" w14:textId="77777777" w:rsidR="001E5230" w:rsidRDefault="001E5230"/>
    <w:sectPr w:rsidR="001E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B5C"/>
    <w:multiLevelType w:val="multilevel"/>
    <w:tmpl w:val="9F2E5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8628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A9"/>
    <w:rsid w:val="001E5230"/>
    <w:rsid w:val="0064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CC8A"/>
  <w15:chartTrackingRefBased/>
  <w15:docId w15:val="{8165159E-4150-4252-AC48-D67E14DA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2022-04-10T21:19:00Z</dcterms:created>
  <dcterms:modified xsi:type="dcterms:W3CDTF">2022-04-10T21:21:00Z</dcterms:modified>
</cp:coreProperties>
</file>