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DE" w:rsidRDefault="004D55DE" w:rsidP="004D55DE">
      <w:pPr>
        <w:shd w:val="clear" w:color="auto" w:fill="FFFFFF"/>
        <w:spacing w:after="125" w:line="240" w:lineRule="auto"/>
        <w:outlineLvl w:val="0"/>
        <w:rPr>
          <w:rFonts w:ascii="Arial" w:eastAsia="Times New Roman" w:hAnsi="Arial" w:cs="Arial"/>
          <w:b/>
          <w:bCs/>
          <w:color w:val="222222"/>
          <w:kern w:val="36"/>
          <w:sz w:val="48"/>
          <w:szCs w:val="48"/>
        </w:rPr>
      </w:pPr>
    </w:p>
    <w:p w:rsidR="004D55DE" w:rsidRDefault="004D55DE" w:rsidP="004D55DE">
      <w:pPr>
        <w:shd w:val="clear" w:color="auto" w:fill="FFFFFF"/>
        <w:spacing w:after="125" w:line="240" w:lineRule="auto"/>
        <w:outlineLvl w:val="0"/>
        <w:rPr>
          <w:rFonts w:ascii="Arial" w:eastAsia="Times New Roman" w:hAnsi="Arial" w:cs="Arial"/>
          <w:b/>
          <w:bCs/>
          <w:color w:val="222222"/>
          <w:kern w:val="36"/>
          <w:sz w:val="48"/>
          <w:szCs w:val="48"/>
        </w:rPr>
      </w:pPr>
    </w:p>
    <w:p w:rsidR="004D55DE" w:rsidRDefault="004D55DE" w:rsidP="004D55DE">
      <w:pPr>
        <w:shd w:val="clear" w:color="auto" w:fill="FFFFFF"/>
        <w:spacing w:after="125" w:line="240" w:lineRule="auto"/>
        <w:outlineLvl w:val="0"/>
        <w:rPr>
          <w:rFonts w:ascii="Arial" w:eastAsia="Times New Roman" w:hAnsi="Arial" w:cs="Arial"/>
          <w:b/>
          <w:bCs/>
          <w:color w:val="222222"/>
          <w:kern w:val="36"/>
          <w:sz w:val="48"/>
          <w:szCs w:val="48"/>
        </w:rPr>
      </w:pPr>
      <w:r>
        <w:rPr>
          <w:noProof/>
        </w:rPr>
        <w:drawing>
          <wp:inline distT="0" distB="0" distL="0" distR="0" wp14:anchorId="67627A6F" wp14:editId="246A18D2">
            <wp:extent cx="5932805" cy="18288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2205" t="15011" r="38262" b="57830"/>
                    <a:stretch/>
                  </pic:blipFill>
                  <pic:spPr bwMode="auto">
                    <a:xfrm>
                      <a:off x="0" y="0"/>
                      <a:ext cx="5956902" cy="1836228"/>
                    </a:xfrm>
                    <a:prstGeom prst="rect">
                      <a:avLst/>
                    </a:prstGeom>
                    <a:ln>
                      <a:noFill/>
                    </a:ln>
                    <a:extLst>
                      <a:ext uri="{53640926-AAD7-44D8-BBD7-CCE9431645EC}">
                        <a14:shadowObscured xmlns:a14="http://schemas.microsoft.com/office/drawing/2010/main"/>
                      </a:ext>
                    </a:extLst>
                  </pic:spPr>
                </pic:pic>
              </a:graphicData>
            </a:graphic>
          </wp:inline>
        </w:drawing>
      </w:r>
    </w:p>
    <w:p w:rsidR="004D55DE" w:rsidRPr="004D55DE" w:rsidRDefault="004D55DE" w:rsidP="004D55DE">
      <w:pPr>
        <w:shd w:val="clear" w:color="auto" w:fill="FFFFFF"/>
        <w:spacing w:after="125" w:line="240" w:lineRule="auto"/>
        <w:outlineLvl w:val="0"/>
        <w:rPr>
          <w:rFonts w:ascii="Arial" w:eastAsia="Times New Roman" w:hAnsi="Arial" w:cs="Arial"/>
          <w:b/>
          <w:bCs/>
          <w:color w:val="222222"/>
          <w:kern w:val="36"/>
          <w:sz w:val="48"/>
          <w:szCs w:val="48"/>
        </w:rPr>
      </w:pPr>
      <w:r w:rsidRPr="004D55DE">
        <w:rPr>
          <w:rFonts w:ascii="Arial" w:eastAsia="Times New Roman" w:hAnsi="Arial" w:cs="Arial"/>
          <w:b/>
          <w:bCs/>
          <w:color w:val="222222"/>
          <w:kern w:val="36"/>
          <w:sz w:val="48"/>
          <w:szCs w:val="48"/>
        </w:rPr>
        <w:t>Is a vegetarian or vegan diet for you?</w:t>
      </w:r>
    </w:p>
    <w:tbl>
      <w:tblPr>
        <w:tblpPr w:leftFromText="45" w:rightFromText="45" w:bottomFromText="240" w:vertAnchor="text" w:tblpXSpec="right" w:tblpYSpec="center"/>
        <w:tblW w:w="3000" w:type="dxa"/>
        <w:tblCellMar>
          <w:top w:w="15" w:type="dxa"/>
          <w:left w:w="15" w:type="dxa"/>
          <w:bottom w:w="15" w:type="dxa"/>
          <w:right w:w="15" w:type="dxa"/>
        </w:tblCellMar>
        <w:tblLook w:val="04A0" w:firstRow="1" w:lastRow="0" w:firstColumn="1" w:lastColumn="0" w:noHBand="0" w:noVBand="1"/>
      </w:tblPr>
      <w:tblGrid>
        <w:gridCol w:w="3907"/>
      </w:tblGrid>
      <w:tr w:rsidR="004D55DE" w:rsidRPr="004D55DE" w:rsidTr="004D55DE">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noProof/>
                <w:sz w:val="24"/>
                <w:szCs w:val="24"/>
              </w:rPr>
              <w:drawing>
                <wp:inline distT="0" distB="0" distL="0" distR="0" wp14:anchorId="76CD8539" wp14:editId="7CBFF615">
                  <wp:extent cx="2385695" cy="2584450"/>
                  <wp:effectExtent l="0" t="0" r="0" b="6350"/>
                  <wp:docPr id="1" name="Εικόνα 1" descr="https://www.health.harvard.edu/media/content/images/W0514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alth.harvard.edu/media/content/images/W0514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5695" cy="2584450"/>
                          </a:xfrm>
                          <a:prstGeom prst="rect">
                            <a:avLst/>
                          </a:prstGeom>
                          <a:noFill/>
                          <a:ln>
                            <a:noFill/>
                          </a:ln>
                        </pic:spPr>
                      </pic:pic>
                    </a:graphicData>
                  </a:graphic>
                </wp:inline>
              </w:drawing>
            </w:r>
          </w:p>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19"/>
                <w:szCs w:val="19"/>
              </w:rPr>
              <w:t>Image: Thinkstock</w:t>
            </w:r>
          </w:p>
        </w:tc>
      </w:tr>
    </w:tbl>
    <w:p w:rsidR="004D55DE" w:rsidRPr="004D55DE" w:rsidRDefault="004D55DE" w:rsidP="004D55DE">
      <w:pPr>
        <w:shd w:val="clear" w:color="auto" w:fill="FFFFFF"/>
        <w:spacing w:after="150" w:line="240" w:lineRule="auto"/>
        <w:rPr>
          <w:rFonts w:ascii="Arial" w:eastAsia="Times New Roman" w:hAnsi="Arial" w:cs="Arial"/>
          <w:b/>
          <w:bCs/>
          <w:color w:val="444444"/>
          <w:sz w:val="19"/>
          <w:szCs w:val="19"/>
        </w:rPr>
      </w:pPr>
      <w:r w:rsidRPr="004D55DE">
        <w:rPr>
          <w:rFonts w:ascii="Arial" w:eastAsia="Times New Roman" w:hAnsi="Arial" w:cs="Arial"/>
          <w:b/>
          <w:bCs/>
          <w:color w:val="444444"/>
          <w:sz w:val="19"/>
          <w:szCs w:val="19"/>
        </w:rPr>
        <w:t>Published: April, 2014</w:t>
      </w:r>
    </w:p>
    <w:p w:rsidR="004D55DE" w:rsidRPr="004D55DE" w:rsidRDefault="004D55DE" w:rsidP="004D55DE">
      <w:pPr>
        <w:shd w:val="clear" w:color="auto" w:fill="FFFFFF"/>
        <w:spacing w:before="120" w:after="240" w:line="240" w:lineRule="auto"/>
        <w:rPr>
          <w:rFonts w:ascii="Arial" w:eastAsia="Times New Roman" w:hAnsi="Arial" w:cs="Arial"/>
          <w:color w:val="444444"/>
          <w:sz w:val="24"/>
          <w:szCs w:val="24"/>
        </w:rPr>
      </w:pPr>
      <w:r w:rsidRPr="004D55DE">
        <w:rPr>
          <w:rFonts w:ascii="Arial" w:eastAsia="Times New Roman" w:hAnsi="Arial" w:cs="Arial"/>
          <w:i/>
          <w:iCs/>
          <w:color w:val="444444"/>
          <w:sz w:val="24"/>
          <w:szCs w:val="24"/>
        </w:rPr>
        <w:t>Before you discard all animal-based foods, learn how to approach this style of eating in a healthy way.</w:t>
      </w:r>
    </w:p>
    <w:p w:rsidR="004D55DE" w:rsidRPr="004D55DE" w:rsidRDefault="004D55DE" w:rsidP="004D55DE">
      <w:pPr>
        <w:shd w:val="clear" w:color="auto" w:fill="FFFFFF"/>
        <w:spacing w:before="120" w:after="240" w:line="240" w:lineRule="auto"/>
        <w:rPr>
          <w:rFonts w:ascii="Arial" w:eastAsia="Times New Roman" w:hAnsi="Arial" w:cs="Arial"/>
          <w:color w:val="444444"/>
          <w:sz w:val="24"/>
          <w:szCs w:val="24"/>
        </w:rPr>
      </w:pPr>
      <w:r w:rsidRPr="004D55DE">
        <w:rPr>
          <w:rFonts w:ascii="Arial" w:eastAsia="Times New Roman" w:hAnsi="Arial" w:cs="Arial"/>
          <w:color w:val="444444"/>
          <w:sz w:val="24"/>
          <w:szCs w:val="24"/>
        </w:rPr>
        <w:t xml:space="preserve">Although most older Americans still enjoy their steaks and chicken, an estimated 2.5 million of those ages 55 and older have abandoned red meat and </w:t>
      </w:r>
      <w:r w:rsidRPr="007B2C8F">
        <w:rPr>
          <w:rFonts w:ascii="Arial" w:eastAsia="Times New Roman" w:hAnsi="Arial" w:cs="Arial"/>
          <w:b/>
          <w:color w:val="444444"/>
          <w:sz w:val="24"/>
          <w:szCs w:val="24"/>
        </w:rPr>
        <w:t>poultry</w:t>
      </w:r>
      <w:r w:rsidR="007B2C8F">
        <w:rPr>
          <w:rFonts w:ascii="Arial" w:eastAsia="Times New Roman" w:hAnsi="Arial" w:cs="Arial"/>
          <w:color w:val="444444"/>
          <w:sz w:val="24"/>
          <w:szCs w:val="24"/>
        </w:rPr>
        <w:t xml:space="preserve"> (</w:t>
      </w:r>
      <w:r w:rsidR="007B2C8F" w:rsidRPr="007B2C8F">
        <w:rPr>
          <w:rFonts w:ascii="Arial" w:eastAsia="Times New Roman" w:hAnsi="Arial" w:cs="Arial"/>
          <w:i/>
          <w:color w:val="444444"/>
          <w:sz w:val="24"/>
          <w:szCs w:val="24"/>
        </w:rPr>
        <w:t>chicken and the like</w:t>
      </w:r>
      <w:r w:rsidR="007B2C8F">
        <w:rPr>
          <w:rFonts w:ascii="Arial" w:eastAsia="Times New Roman" w:hAnsi="Arial" w:cs="Arial"/>
          <w:i/>
          <w:color w:val="444444"/>
          <w:sz w:val="24"/>
          <w:szCs w:val="24"/>
        </w:rPr>
        <w:t xml:space="preserve">= </w:t>
      </w:r>
      <w:r w:rsidR="007B2C8F">
        <w:rPr>
          <w:rFonts w:ascii="Arial" w:eastAsia="Times New Roman" w:hAnsi="Arial" w:cs="Arial"/>
          <w:i/>
          <w:color w:val="444444"/>
          <w:sz w:val="24"/>
          <w:szCs w:val="24"/>
          <w:lang w:val="el-GR"/>
        </w:rPr>
        <w:t>πουλερικά</w:t>
      </w:r>
      <w:r w:rsidR="007B2C8F">
        <w:rPr>
          <w:rFonts w:ascii="Arial" w:eastAsia="Times New Roman" w:hAnsi="Arial" w:cs="Arial"/>
          <w:color w:val="444444"/>
          <w:sz w:val="24"/>
          <w:szCs w:val="24"/>
        </w:rPr>
        <w:t>)</w:t>
      </w:r>
      <w:r w:rsidRPr="004D55DE">
        <w:rPr>
          <w:rFonts w:ascii="Arial" w:eastAsia="Times New Roman" w:hAnsi="Arial" w:cs="Arial"/>
          <w:color w:val="444444"/>
          <w:sz w:val="24"/>
          <w:szCs w:val="24"/>
        </w:rPr>
        <w:t xml:space="preserve"> in favor of a </w:t>
      </w:r>
      <w:r w:rsidRPr="00C14A16">
        <w:rPr>
          <w:rFonts w:ascii="Arial" w:eastAsia="Times New Roman" w:hAnsi="Arial" w:cs="Arial"/>
          <w:b/>
          <w:color w:val="444444"/>
          <w:sz w:val="24"/>
          <w:szCs w:val="24"/>
        </w:rPr>
        <w:t xml:space="preserve">predominantly </w:t>
      </w:r>
      <w:r w:rsidR="00C14A16" w:rsidRPr="00C14A16">
        <w:rPr>
          <w:rFonts w:ascii="Arial" w:eastAsia="Times New Roman" w:hAnsi="Arial" w:cs="Arial"/>
          <w:color w:val="444444"/>
          <w:sz w:val="24"/>
          <w:szCs w:val="24"/>
        </w:rPr>
        <w:t>(</w:t>
      </w:r>
      <w:r w:rsidR="00C14A16" w:rsidRPr="00C14A16">
        <w:rPr>
          <w:rFonts w:ascii="Arial" w:eastAsia="Times New Roman" w:hAnsi="Arial" w:cs="Arial"/>
          <w:i/>
          <w:color w:val="444444"/>
          <w:sz w:val="24"/>
          <w:szCs w:val="24"/>
        </w:rPr>
        <w:t>mainly</w:t>
      </w:r>
      <w:r w:rsidR="00C14A16" w:rsidRPr="00C14A16">
        <w:rPr>
          <w:rFonts w:ascii="Arial" w:eastAsia="Times New Roman" w:hAnsi="Arial" w:cs="Arial"/>
          <w:color w:val="444444"/>
          <w:sz w:val="24"/>
          <w:szCs w:val="24"/>
        </w:rPr>
        <w:t xml:space="preserve">) </w:t>
      </w:r>
      <w:r w:rsidRPr="004D55DE">
        <w:rPr>
          <w:rFonts w:ascii="Arial" w:eastAsia="Times New Roman" w:hAnsi="Arial" w:cs="Arial"/>
          <w:color w:val="444444"/>
          <w:sz w:val="24"/>
          <w:szCs w:val="24"/>
        </w:rPr>
        <w:t xml:space="preserve">plant-based diet. Some people decide to go vegetarian or vegan because they can't bear the thought of harming any living creature. Others do it for the </w:t>
      </w:r>
      <w:r w:rsidRPr="00521982">
        <w:rPr>
          <w:rFonts w:ascii="Arial" w:eastAsia="Times New Roman" w:hAnsi="Arial" w:cs="Arial"/>
          <w:b/>
          <w:color w:val="444444"/>
          <w:sz w:val="24"/>
          <w:szCs w:val="24"/>
        </w:rPr>
        <w:t>health perks</w:t>
      </w:r>
      <w:r w:rsidR="00521982">
        <w:rPr>
          <w:rFonts w:ascii="Arial" w:eastAsia="Times New Roman" w:hAnsi="Arial" w:cs="Arial"/>
          <w:color w:val="444444"/>
          <w:sz w:val="24"/>
          <w:szCs w:val="24"/>
        </w:rPr>
        <w:t xml:space="preserve"> (</w:t>
      </w:r>
      <w:r w:rsidR="00521982" w:rsidRPr="00521982">
        <w:rPr>
          <w:rFonts w:ascii="Arial" w:eastAsia="Times New Roman" w:hAnsi="Arial" w:cs="Arial"/>
          <w:i/>
          <w:color w:val="444444"/>
          <w:sz w:val="24"/>
          <w:szCs w:val="24"/>
        </w:rPr>
        <w:t>risks</w:t>
      </w:r>
      <w:r w:rsidR="00521982">
        <w:rPr>
          <w:rFonts w:ascii="Arial" w:eastAsia="Times New Roman" w:hAnsi="Arial" w:cs="Arial"/>
          <w:color w:val="444444"/>
          <w:sz w:val="24"/>
          <w:szCs w:val="24"/>
        </w:rPr>
        <w:t>)</w:t>
      </w:r>
      <w:r w:rsidRPr="004D55DE">
        <w:rPr>
          <w:rFonts w:ascii="Arial" w:eastAsia="Times New Roman" w:hAnsi="Arial" w:cs="Arial"/>
          <w:color w:val="444444"/>
          <w:sz w:val="24"/>
          <w:szCs w:val="24"/>
        </w:rPr>
        <w:t>, of which there seem to be many.</w:t>
      </w:r>
    </w:p>
    <w:p w:rsidR="004D55DE" w:rsidRPr="00392388" w:rsidRDefault="004D55DE" w:rsidP="004D55DE">
      <w:pPr>
        <w:shd w:val="clear" w:color="auto" w:fill="FFFFFF"/>
        <w:spacing w:before="120" w:after="240" w:line="240" w:lineRule="auto"/>
        <w:rPr>
          <w:rFonts w:ascii="Arial" w:eastAsia="Times New Roman" w:hAnsi="Arial" w:cs="Arial"/>
          <w:i/>
          <w:color w:val="444444"/>
          <w:sz w:val="24"/>
          <w:szCs w:val="24"/>
          <w:u w:val="single"/>
        </w:rPr>
      </w:pPr>
      <w:r w:rsidRPr="004D55DE">
        <w:rPr>
          <w:rFonts w:ascii="Arial" w:eastAsia="Times New Roman" w:hAnsi="Arial" w:cs="Arial"/>
          <w:color w:val="444444"/>
          <w:sz w:val="24"/>
          <w:szCs w:val="24"/>
        </w:rPr>
        <w:t xml:space="preserve">"There's certainly some research on the benefits of the vegetarian diet," says Kathy McManus, director of the Department of Nutrition at Harvard-affiliated Brigham and Women's Hospital. She ticks off the various </w:t>
      </w:r>
      <w:r w:rsidRPr="00392388">
        <w:rPr>
          <w:rFonts w:ascii="Arial" w:eastAsia="Times New Roman" w:hAnsi="Arial" w:cs="Arial"/>
          <w:color w:val="444444"/>
          <w:sz w:val="24"/>
          <w:szCs w:val="24"/>
          <w:u w:val="single"/>
        </w:rPr>
        <w:t xml:space="preserve">advantages </w:t>
      </w:r>
      <w:r w:rsidRPr="004D55DE">
        <w:rPr>
          <w:rFonts w:ascii="Arial" w:eastAsia="Times New Roman" w:hAnsi="Arial" w:cs="Arial"/>
          <w:color w:val="444444"/>
          <w:sz w:val="24"/>
          <w:szCs w:val="24"/>
        </w:rPr>
        <w:t>associated with this way of eating—</w:t>
      </w:r>
      <w:r w:rsidRPr="00392388">
        <w:rPr>
          <w:rFonts w:ascii="Arial" w:eastAsia="Times New Roman" w:hAnsi="Arial" w:cs="Arial"/>
          <w:i/>
          <w:color w:val="444444"/>
          <w:sz w:val="24"/>
          <w:szCs w:val="24"/>
          <w:u w:val="single"/>
        </w:rPr>
        <w:t>lower body mass index and blood pressure; reduced risks for heart disease, diabetes, and cancer; and longer life.</w:t>
      </w:r>
    </w:p>
    <w:p w:rsidR="004D55DE" w:rsidRPr="004D55DE" w:rsidRDefault="004D55DE" w:rsidP="004D55DE">
      <w:pPr>
        <w:shd w:val="clear" w:color="auto" w:fill="FFFFFF"/>
        <w:spacing w:before="120" w:after="240" w:line="240" w:lineRule="auto"/>
        <w:rPr>
          <w:rFonts w:ascii="Arial" w:eastAsia="Times New Roman" w:hAnsi="Arial" w:cs="Arial"/>
          <w:color w:val="444444"/>
          <w:sz w:val="24"/>
          <w:szCs w:val="24"/>
        </w:rPr>
      </w:pPr>
      <w:r w:rsidRPr="004D55DE">
        <w:rPr>
          <w:rFonts w:ascii="Arial" w:eastAsia="Times New Roman" w:hAnsi="Arial" w:cs="Arial"/>
          <w:color w:val="444444"/>
          <w:sz w:val="24"/>
          <w:szCs w:val="24"/>
        </w:rPr>
        <w:t>If you're thinking about going vegetarian or vegan but are worried about making a big change in how you eat, know that there are many different layers to this way of eating. "</w:t>
      </w:r>
      <w:r w:rsidRPr="00255680">
        <w:rPr>
          <w:rFonts w:ascii="Arial" w:eastAsia="Times New Roman" w:hAnsi="Arial" w:cs="Arial"/>
          <w:b/>
          <w:color w:val="444444"/>
          <w:sz w:val="24"/>
          <w:szCs w:val="24"/>
        </w:rPr>
        <w:t>There are options</w:t>
      </w:r>
      <w:r w:rsidRPr="004D55DE">
        <w:rPr>
          <w:rFonts w:ascii="Arial" w:eastAsia="Times New Roman" w:hAnsi="Arial" w:cs="Arial"/>
          <w:color w:val="444444"/>
          <w:sz w:val="24"/>
          <w:szCs w:val="24"/>
        </w:rPr>
        <w:t xml:space="preserve"> within a vegetarian diet if a woman wants to get her feet wet," McManus says. The most common approaches are these:</w:t>
      </w:r>
    </w:p>
    <w:p w:rsidR="004D55DE" w:rsidRPr="004D55DE" w:rsidRDefault="004D55DE" w:rsidP="004D55DE">
      <w:pPr>
        <w:numPr>
          <w:ilvl w:val="0"/>
          <w:numId w:val="1"/>
        </w:numPr>
        <w:shd w:val="clear" w:color="auto" w:fill="FFFFFF"/>
        <w:spacing w:before="120" w:after="240" w:line="240" w:lineRule="auto"/>
        <w:ind w:left="0"/>
        <w:rPr>
          <w:rFonts w:ascii="Arial" w:eastAsia="Times New Roman" w:hAnsi="Arial" w:cs="Arial"/>
          <w:color w:val="444444"/>
          <w:sz w:val="24"/>
          <w:szCs w:val="24"/>
        </w:rPr>
      </w:pPr>
      <w:r w:rsidRPr="00255680">
        <w:rPr>
          <w:rFonts w:ascii="Arial" w:eastAsia="Times New Roman" w:hAnsi="Arial" w:cs="Arial"/>
          <w:b/>
          <w:color w:val="444444"/>
          <w:sz w:val="24"/>
          <w:szCs w:val="24"/>
        </w:rPr>
        <w:lastRenderedPageBreak/>
        <w:t>Semi-vegetarian</w:t>
      </w:r>
      <w:r w:rsidRPr="004D55DE">
        <w:rPr>
          <w:rFonts w:ascii="Arial" w:eastAsia="Times New Roman" w:hAnsi="Arial" w:cs="Arial"/>
          <w:color w:val="444444"/>
          <w:sz w:val="24"/>
          <w:szCs w:val="24"/>
        </w:rPr>
        <w:t>.</w:t>
      </w:r>
      <w:r w:rsidR="00664804">
        <w:rPr>
          <w:rFonts w:ascii="Arial" w:eastAsia="Times New Roman" w:hAnsi="Arial" w:cs="Arial"/>
          <w:color w:val="444444"/>
          <w:sz w:val="24"/>
          <w:szCs w:val="24"/>
        </w:rPr>
        <w:t xml:space="preserve"> </w:t>
      </w:r>
      <w:r w:rsidRPr="004D55DE">
        <w:rPr>
          <w:rFonts w:ascii="Arial" w:eastAsia="Times New Roman" w:hAnsi="Arial" w:cs="Arial"/>
          <w:color w:val="444444"/>
          <w:sz w:val="24"/>
          <w:szCs w:val="24"/>
        </w:rPr>
        <w:t>You still eat animal products, but more selectively. Many semi-vegetarians eat chicken and fish but not red meat.</w:t>
      </w:r>
    </w:p>
    <w:p w:rsidR="004D55DE" w:rsidRPr="004D55DE" w:rsidRDefault="004D55DE" w:rsidP="004D55DE">
      <w:pPr>
        <w:numPr>
          <w:ilvl w:val="0"/>
          <w:numId w:val="1"/>
        </w:numPr>
        <w:shd w:val="clear" w:color="auto" w:fill="FFFFFF"/>
        <w:spacing w:before="120" w:after="240" w:line="240" w:lineRule="auto"/>
        <w:ind w:left="0"/>
        <w:rPr>
          <w:rFonts w:ascii="Arial" w:eastAsia="Times New Roman" w:hAnsi="Arial" w:cs="Arial"/>
          <w:color w:val="444444"/>
          <w:sz w:val="24"/>
          <w:szCs w:val="24"/>
        </w:rPr>
      </w:pPr>
      <w:proofErr w:type="spellStart"/>
      <w:r w:rsidRPr="00255680">
        <w:rPr>
          <w:rFonts w:ascii="Arial" w:eastAsia="Times New Roman" w:hAnsi="Arial" w:cs="Arial"/>
          <w:b/>
          <w:color w:val="444444"/>
          <w:sz w:val="24"/>
          <w:szCs w:val="24"/>
        </w:rPr>
        <w:t>Pescatarian</w:t>
      </w:r>
      <w:proofErr w:type="spellEnd"/>
      <w:r w:rsidRPr="00255680">
        <w:rPr>
          <w:rFonts w:ascii="Arial" w:eastAsia="Times New Roman" w:hAnsi="Arial" w:cs="Arial"/>
          <w:b/>
          <w:color w:val="444444"/>
          <w:sz w:val="24"/>
          <w:szCs w:val="24"/>
        </w:rPr>
        <w:t>.</w:t>
      </w:r>
      <w:r w:rsidRPr="004D55DE">
        <w:rPr>
          <w:rFonts w:ascii="Arial" w:eastAsia="Times New Roman" w:hAnsi="Arial" w:cs="Arial"/>
          <w:color w:val="444444"/>
          <w:sz w:val="24"/>
          <w:szCs w:val="24"/>
        </w:rPr>
        <w:t xml:space="preserve"> You avoid meat and poultry but still eat fish and seafood.</w:t>
      </w:r>
    </w:p>
    <w:p w:rsidR="004D55DE" w:rsidRPr="004D55DE" w:rsidRDefault="004D55DE" w:rsidP="004D55DE">
      <w:pPr>
        <w:numPr>
          <w:ilvl w:val="0"/>
          <w:numId w:val="1"/>
        </w:numPr>
        <w:shd w:val="clear" w:color="auto" w:fill="FFFFFF"/>
        <w:spacing w:before="120" w:after="240" w:line="240" w:lineRule="auto"/>
        <w:ind w:left="0"/>
        <w:rPr>
          <w:rFonts w:ascii="Arial" w:eastAsia="Times New Roman" w:hAnsi="Arial" w:cs="Arial"/>
          <w:color w:val="444444"/>
          <w:sz w:val="24"/>
          <w:szCs w:val="24"/>
        </w:rPr>
      </w:pPr>
      <w:r w:rsidRPr="00255680">
        <w:rPr>
          <w:rFonts w:ascii="Arial" w:eastAsia="Times New Roman" w:hAnsi="Arial" w:cs="Arial"/>
          <w:b/>
          <w:color w:val="444444"/>
          <w:sz w:val="24"/>
          <w:szCs w:val="24"/>
        </w:rPr>
        <w:t>Lacto-</w:t>
      </w:r>
      <w:proofErr w:type="spellStart"/>
      <w:r w:rsidRPr="00255680">
        <w:rPr>
          <w:rFonts w:ascii="Arial" w:eastAsia="Times New Roman" w:hAnsi="Arial" w:cs="Arial"/>
          <w:b/>
          <w:color w:val="444444"/>
          <w:sz w:val="24"/>
          <w:szCs w:val="24"/>
        </w:rPr>
        <w:t>ovo</w:t>
      </w:r>
      <w:proofErr w:type="spellEnd"/>
      <w:r w:rsidRPr="00255680">
        <w:rPr>
          <w:rFonts w:ascii="Arial" w:eastAsia="Times New Roman" w:hAnsi="Arial" w:cs="Arial"/>
          <w:b/>
          <w:color w:val="444444"/>
          <w:sz w:val="24"/>
          <w:szCs w:val="24"/>
        </w:rPr>
        <w:t xml:space="preserve"> vegetarian</w:t>
      </w:r>
      <w:r w:rsidRPr="004D55DE">
        <w:rPr>
          <w:rFonts w:ascii="Arial" w:eastAsia="Times New Roman" w:hAnsi="Arial" w:cs="Arial"/>
          <w:color w:val="444444"/>
          <w:sz w:val="24"/>
          <w:szCs w:val="24"/>
        </w:rPr>
        <w:t>. You skip all meat, fish, and poultry but include dairy and eggs in your diet.</w:t>
      </w:r>
    </w:p>
    <w:p w:rsidR="004D55DE" w:rsidRPr="004D55DE" w:rsidRDefault="004D55DE" w:rsidP="004D55DE">
      <w:pPr>
        <w:numPr>
          <w:ilvl w:val="0"/>
          <w:numId w:val="1"/>
        </w:numPr>
        <w:shd w:val="clear" w:color="auto" w:fill="FFFFFF"/>
        <w:spacing w:before="120" w:after="240" w:line="240" w:lineRule="auto"/>
        <w:ind w:left="0"/>
        <w:rPr>
          <w:rFonts w:ascii="Arial" w:eastAsia="Times New Roman" w:hAnsi="Arial" w:cs="Arial"/>
          <w:color w:val="444444"/>
          <w:sz w:val="24"/>
          <w:szCs w:val="24"/>
        </w:rPr>
      </w:pPr>
      <w:r w:rsidRPr="00255680">
        <w:rPr>
          <w:rFonts w:ascii="Arial" w:eastAsia="Times New Roman" w:hAnsi="Arial" w:cs="Arial"/>
          <w:b/>
          <w:color w:val="444444"/>
          <w:sz w:val="24"/>
          <w:szCs w:val="24"/>
        </w:rPr>
        <w:t>Vegan</w:t>
      </w:r>
      <w:r w:rsidRPr="004D55DE">
        <w:rPr>
          <w:rFonts w:ascii="Arial" w:eastAsia="Times New Roman" w:hAnsi="Arial" w:cs="Arial"/>
          <w:color w:val="444444"/>
          <w:sz w:val="24"/>
          <w:szCs w:val="24"/>
        </w:rPr>
        <w:t>. This solely plant-based diet is the strictest form of vegetarianism. You eat no animal products at all—not even eggs or dairy products.</w:t>
      </w:r>
    </w:p>
    <w:p w:rsidR="004D55DE" w:rsidRPr="004D55DE" w:rsidRDefault="004D55DE" w:rsidP="004D55DE">
      <w:pPr>
        <w:shd w:val="clear" w:color="auto" w:fill="FFFFFF"/>
        <w:spacing w:before="240" w:after="240" w:line="240" w:lineRule="auto"/>
        <w:outlineLvl w:val="1"/>
        <w:rPr>
          <w:rFonts w:ascii="Arial" w:eastAsia="Times New Roman" w:hAnsi="Arial" w:cs="Arial"/>
          <w:b/>
          <w:bCs/>
          <w:color w:val="607AA2"/>
          <w:sz w:val="36"/>
          <w:szCs w:val="36"/>
        </w:rPr>
      </w:pPr>
      <w:r w:rsidRPr="004D55DE">
        <w:rPr>
          <w:rFonts w:ascii="Arial" w:eastAsia="Times New Roman" w:hAnsi="Arial" w:cs="Arial"/>
          <w:b/>
          <w:bCs/>
          <w:color w:val="607AA2"/>
          <w:sz w:val="36"/>
          <w:szCs w:val="36"/>
        </w:rPr>
        <w:t>Watch your nutrition</w:t>
      </w:r>
    </w:p>
    <w:p w:rsidR="004D55DE" w:rsidRPr="004D55DE" w:rsidRDefault="004D55DE" w:rsidP="004D55DE">
      <w:pPr>
        <w:shd w:val="clear" w:color="auto" w:fill="FFFFFF"/>
        <w:spacing w:before="120" w:after="240" w:line="240" w:lineRule="auto"/>
        <w:rPr>
          <w:rFonts w:ascii="Arial" w:eastAsia="Times New Roman" w:hAnsi="Arial" w:cs="Arial"/>
          <w:color w:val="444444"/>
          <w:sz w:val="24"/>
          <w:szCs w:val="24"/>
        </w:rPr>
      </w:pPr>
      <w:r w:rsidRPr="004D55DE">
        <w:rPr>
          <w:rFonts w:ascii="Arial" w:eastAsia="Times New Roman" w:hAnsi="Arial" w:cs="Arial"/>
          <w:color w:val="444444"/>
          <w:sz w:val="24"/>
          <w:szCs w:val="24"/>
        </w:rPr>
        <w:t>Vegetarian and vegan diets can be healthy, but they can lack certain nutrients. You may have to use a little creativity to ensure you get enough protein, calcium, iron, and vitamin B12.</w:t>
      </w:r>
    </w:p>
    <w:p w:rsidR="004D55DE" w:rsidRPr="004D55DE" w:rsidRDefault="004D55DE" w:rsidP="004D55DE">
      <w:pPr>
        <w:shd w:val="clear" w:color="auto" w:fill="FFFFFF"/>
        <w:spacing w:before="120" w:after="240" w:line="240" w:lineRule="auto"/>
        <w:rPr>
          <w:rFonts w:ascii="Arial" w:eastAsia="Times New Roman" w:hAnsi="Arial" w:cs="Arial"/>
          <w:color w:val="444444"/>
          <w:sz w:val="24"/>
          <w:szCs w:val="24"/>
        </w:rPr>
      </w:pPr>
      <w:r w:rsidRPr="004D55DE">
        <w:rPr>
          <w:rFonts w:ascii="Arial" w:eastAsia="Times New Roman" w:hAnsi="Arial" w:cs="Arial"/>
          <w:color w:val="444444"/>
          <w:sz w:val="24"/>
          <w:szCs w:val="24"/>
        </w:rPr>
        <w:t>Keep in mind that going vegetarian doesn't give you carte blanche to eat whatever you want—especially if you're trying to control your weight. Go heavy on fruits, vegetables, and whole grains but limit foods high in saturated fat, such as ice cream, whole milk, and cheese. And watch how much you eat at each meal. "People who are trying to lose weight can certainly do it on a vegetarian diet, but they have to limit portions," McManus says.</w:t>
      </w:r>
    </w:p>
    <w:tbl>
      <w:tblPr>
        <w:tblW w:w="0" w:type="auto"/>
        <w:tblCellMar>
          <w:top w:w="15" w:type="dxa"/>
          <w:left w:w="15" w:type="dxa"/>
          <w:bottom w:w="15" w:type="dxa"/>
          <w:right w:w="15" w:type="dxa"/>
        </w:tblCellMar>
        <w:tblLook w:val="04A0" w:firstRow="1" w:lastRow="0" w:firstColumn="1" w:lastColumn="0" w:noHBand="0" w:noVBand="1"/>
      </w:tblPr>
      <w:tblGrid>
        <w:gridCol w:w="1483"/>
        <w:gridCol w:w="7877"/>
      </w:tblGrid>
      <w:tr w:rsidR="004D55DE" w:rsidRPr="004D55DE" w:rsidTr="004D55DE">
        <w:tc>
          <w:tcPr>
            <w:tcW w:w="0" w:type="auto"/>
            <w:gridSpan w:val="2"/>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after="196" w:line="240" w:lineRule="auto"/>
              <w:outlineLvl w:val="2"/>
              <w:rPr>
                <w:rFonts w:ascii="Arial" w:eastAsia="Times New Roman" w:hAnsi="Arial" w:cs="Arial"/>
                <w:b/>
                <w:bCs/>
                <w:color w:val="607AA2"/>
                <w:sz w:val="27"/>
                <w:szCs w:val="27"/>
              </w:rPr>
            </w:pPr>
            <w:r w:rsidRPr="004D55DE">
              <w:rPr>
                <w:rFonts w:ascii="Arial" w:eastAsia="Times New Roman" w:hAnsi="Arial" w:cs="Arial"/>
                <w:b/>
                <w:bCs/>
                <w:color w:val="607AA2"/>
                <w:sz w:val="27"/>
                <w:szCs w:val="27"/>
              </w:rPr>
              <w:t>Vegetarian and vegan diets: Where to find the nutrients you need</w:t>
            </w:r>
          </w:p>
        </w:tc>
      </w:tr>
      <w:tr w:rsidR="004D55DE" w:rsidRPr="004D55DE" w:rsidTr="004D55DE">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b/>
                <w:bCs/>
                <w:color w:val="2B2B2B"/>
                <w:sz w:val="24"/>
                <w:szCs w:val="24"/>
              </w:rPr>
              <w:t>Nutrient</w:t>
            </w:r>
          </w:p>
        </w:tc>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b/>
                <w:bCs/>
                <w:color w:val="2B2B2B"/>
                <w:sz w:val="24"/>
                <w:szCs w:val="24"/>
              </w:rPr>
              <w:t>Examples of plant-based food sources</w:t>
            </w:r>
          </w:p>
        </w:tc>
      </w:tr>
      <w:tr w:rsidR="004D55DE" w:rsidRPr="004D55DE" w:rsidTr="004D55DE">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b/>
                <w:bCs/>
                <w:noProof/>
                <w:color w:val="2B2B2B"/>
                <w:sz w:val="24"/>
                <w:szCs w:val="24"/>
              </w:rPr>
              <w:drawing>
                <wp:inline distT="0" distB="0" distL="0" distR="0" wp14:anchorId="457CE520" wp14:editId="147FAD72">
                  <wp:extent cx="536575" cy="497205"/>
                  <wp:effectExtent l="0" t="0" r="0" b="0"/>
                  <wp:docPr id="2" name="Εικόνα 2" descr="https://www.health.harvard.edu/media/content/images/W051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harvard.edu/media/content/images/W0514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497205"/>
                          </a:xfrm>
                          <a:prstGeom prst="rect">
                            <a:avLst/>
                          </a:prstGeom>
                          <a:noFill/>
                          <a:ln>
                            <a:noFill/>
                          </a:ln>
                        </pic:spPr>
                      </pic:pic>
                    </a:graphicData>
                  </a:graphic>
                </wp:inline>
              </w:drawing>
            </w:r>
            <w:r w:rsidRPr="004D55DE">
              <w:rPr>
                <w:rFonts w:ascii="Times New Roman" w:eastAsia="Times New Roman" w:hAnsi="Times New Roman" w:cs="Times New Roman"/>
                <w:b/>
                <w:bCs/>
                <w:color w:val="2B2B2B"/>
                <w:sz w:val="24"/>
                <w:szCs w:val="24"/>
              </w:rPr>
              <w:t>Calcium</w:t>
            </w:r>
          </w:p>
        </w:tc>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Low-fat or fat-free milk, yogurt, cheese</w:t>
            </w:r>
          </w:p>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and vegans: Fortified soy milk or rice milk, fortified orange juice, tofu with added calcium, broccoli, beans, leafy green vegetables, almonds, almond butter, sesame seeds, soybeans</w:t>
            </w:r>
          </w:p>
        </w:tc>
      </w:tr>
      <w:tr w:rsidR="004D55DE" w:rsidRPr="004D55DE" w:rsidTr="004D55DE">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b/>
                <w:bCs/>
                <w:noProof/>
                <w:color w:val="2B2B2B"/>
                <w:sz w:val="24"/>
                <w:szCs w:val="24"/>
              </w:rPr>
              <w:drawing>
                <wp:inline distT="0" distB="0" distL="0" distR="0" wp14:anchorId="636EDB8F" wp14:editId="59BD3514">
                  <wp:extent cx="487045" cy="467360"/>
                  <wp:effectExtent l="0" t="0" r="8255" b="8890"/>
                  <wp:docPr id="3" name="Εικόνα 3" descr="https://www.health.harvard.edu/media/content/images/W051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ealth.harvard.edu/media/content/images/W0514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45" cy="467360"/>
                          </a:xfrm>
                          <a:prstGeom prst="rect">
                            <a:avLst/>
                          </a:prstGeom>
                          <a:noFill/>
                          <a:ln>
                            <a:noFill/>
                          </a:ln>
                        </pic:spPr>
                      </pic:pic>
                    </a:graphicData>
                  </a:graphic>
                </wp:inline>
              </w:drawing>
            </w:r>
            <w:r w:rsidRPr="004D55DE">
              <w:rPr>
                <w:rFonts w:ascii="Times New Roman" w:eastAsia="Times New Roman" w:hAnsi="Times New Roman" w:cs="Times New Roman"/>
                <w:b/>
                <w:bCs/>
                <w:color w:val="2B2B2B"/>
                <w:sz w:val="24"/>
                <w:szCs w:val="24"/>
              </w:rPr>
              <w:t>Iron</w:t>
            </w:r>
          </w:p>
        </w:tc>
        <w:tc>
          <w:tcPr>
            <w:tcW w:w="0" w:type="auto"/>
            <w:tcBorders>
              <w:top w:val="nil"/>
              <w:left w:val="nil"/>
              <w:bottom w:val="nil"/>
              <w:right w:val="nil"/>
            </w:tcBorders>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Eggs, enriched breads and pasta</w:t>
            </w:r>
          </w:p>
        </w:tc>
      </w:tr>
      <w:tr w:rsidR="004D55DE" w:rsidRPr="004D55DE" w:rsidTr="004D55DE">
        <w:tc>
          <w:tcPr>
            <w:tcW w:w="0" w:type="auto"/>
            <w:tcBorders>
              <w:top w:val="nil"/>
              <w:left w:val="nil"/>
              <w:bottom w:val="nil"/>
              <w:right w:val="nil"/>
            </w:tcBorders>
            <w:shd w:val="clear" w:color="auto" w:fill="FFFFFF"/>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b/>
                <w:bCs/>
                <w:noProof/>
                <w:color w:val="2B2B2B"/>
                <w:sz w:val="24"/>
                <w:szCs w:val="24"/>
              </w:rPr>
            </w:pPr>
            <w:r w:rsidRPr="004D55DE">
              <w:rPr>
                <w:rFonts w:ascii="Times New Roman" w:eastAsia="Times New Roman" w:hAnsi="Times New Roman" w:cs="Times New Roman"/>
                <w:b/>
                <w:bCs/>
                <w:noProof/>
                <w:color w:val="2B2B2B"/>
                <w:sz w:val="24"/>
                <w:szCs w:val="24"/>
              </w:rPr>
              <w:drawing>
                <wp:inline distT="0" distB="0" distL="0" distR="0" wp14:anchorId="100E4644" wp14:editId="29BAF03B">
                  <wp:extent cx="487045" cy="467360"/>
                  <wp:effectExtent l="0" t="0" r="8255" b="8890"/>
                  <wp:docPr id="4" name="Εικόνα 4" descr="https://www.health.harvard.edu/media/content/images/W051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ealth.harvard.edu/media/content/images/W0514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45" cy="467360"/>
                          </a:xfrm>
                          <a:prstGeom prst="rect">
                            <a:avLst/>
                          </a:prstGeom>
                          <a:noFill/>
                          <a:ln>
                            <a:noFill/>
                          </a:ln>
                        </pic:spPr>
                      </pic:pic>
                    </a:graphicData>
                  </a:graphic>
                </wp:inline>
              </w:drawing>
            </w:r>
            <w:r w:rsidRPr="004D55DE">
              <w:rPr>
                <w:rFonts w:ascii="Times New Roman" w:eastAsia="Times New Roman" w:hAnsi="Times New Roman" w:cs="Times New Roman"/>
                <w:b/>
                <w:bCs/>
                <w:noProof/>
                <w:color w:val="2B2B2B"/>
                <w:sz w:val="24"/>
                <w:szCs w:val="24"/>
              </w:rPr>
              <w:t>Iron</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Eggs, enriched breads and pasta</w:t>
            </w:r>
          </w:p>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and vegans: Soy nuts, tofu, kale, spinach, beans, peanut butter</w:t>
            </w:r>
          </w:p>
        </w:tc>
      </w:tr>
      <w:tr w:rsidR="004D55DE" w:rsidRPr="004D55DE" w:rsidTr="004D55DE">
        <w:tc>
          <w:tcPr>
            <w:tcW w:w="0" w:type="auto"/>
            <w:tcBorders>
              <w:top w:val="nil"/>
              <w:left w:val="nil"/>
              <w:bottom w:val="nil"/>
              <w:right w:val="nil"/>
            </w:tcBorders>
            <w:shd w:val="clear" w:color="auto" w:fill="FFFFFF"/>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b/>
                <w:bCs/>
                <w:noProof/>
                <w:color w:val="2B2B2B"/>
                <w:sz w:val="24"/>
                <w:szCs w:val="24"/>
              </w:rPr>
            </w:pPr>
            <w:r w:rsidRPr="004D55DE">
              <w:rPr>
                <w:rFonts w:ascii="Times New Roman" w:eastAsia="Times New Roman" w:hAnsi="Times New Roman" w:cs="Times New Roman"/>
                <w:b/>
                <w:bCs/>
                <w:noProof/>
                <w:color w:val="2B2B2B"/>
                <w:sz w:val="24"/>
                <w:szCs w:val="24"/>
              </w:rPr>
              <w:lastRenderedPageBreak/>
              <w:drawing>
                <wp:inline distT="0" distB="0" distL="0" distR="0" wp14:anchorId="0EAA69C9" wp14:editId="1D048890">
                  <wp:extent cx="487045" cy="487045"/>
                  <wp:effectExtent l="0" t="0" r="8255" b="8255"/>
                  <wp:docPr id="5" name="Εικόνα 5" descr="https://www.health.harvard.edu/media/content/images/W051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ealth.harvard.edu/media/content/images/W0514a-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4D55DE">
              <w:rPr>
                <w:rFonts w:ascii="Times New Roman" w:eastAsia="Times New Roman" w:hAnsi="Times New Roman" w:cs="Times New Roman"/>
                <w:b/>
                <w:bCs/>
                <w:noProof/>
                <w:color w:val="2B2B2B"/>
                <w:sz w:val="24"/>
                <w:szCs w:val="24"/>
              </w:rPr>
              <w:t>Protein</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Eggs, milk and other dairy products</w:t>
            </w:r>
          </w:p>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and vegans: Lentils, beans, quinoa, oatmeal, nuts</w:t>
            </w:r>
          </w:p>
        </w:tc>
      </w:tr>
      <w:tr w:rsidR="004D55DE" w:rsidRPr="004D55DE" w:rsidTr="004D55DE">
        <w:tc>
          <w:tcPr>
            <w:tcW w:w="0" w:type="auto"/>
            <w:tcBorders>
              <w:top w:val="nil"/>
              <w:left w:val="nil"/>
              <w:bottom w:val="nil"/>
              <w:right w:val="nil"/>
            </w:tcBorders>
            <w:shd w:val="clear" w:color="auto" w:fill="FFFFFF"/>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b/>
                <w:bCs/>
                <w:noProof/>
                <w:color w:val="2B2B2B"/>
                <w:sz w:val="24"/>
                <w:szCs w:val="24"/>
              </w:rPr>
            </w:pPr>
            <w:r w:rsidRPr="004D55DE">
              <w:rPr>
                <w:rFonts w:ascii="Times New Roman" w:eastAsia="Times New Roman" w:hAnsi="Times New Roman" w:cs="Times New Roman"/>
                <w:b/>
                <w:bCs/>
                <w:noProof/>
                <w:color w:val="2B2B2B"/>
                <w:sz w:val="24"/>
                <w:szCs w:val="24"/>
              </w:rPr>
              <w:drawing>
                <wp:inline distT="0" distB="0" distL="0" distR="0" wp14:anchorId="3AA8F7A5" wp14:editId="29D2E216">
                  <wp:extent cx="497205" cy="487045"/>
                  <wp:effectExtent l="0" t="0" r="0" b="8255"/>
                  <wp:docPr id="6" name="Εικόνα 6" descr="https://www.health.harvard.edu/media/content/images/W0514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ealth.harvard.edu/media/content/images/W0514a-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 cy="487045"/>
                          </a:xfrm>
                          <a:prstGeom prst="rect">
                            <a:avLst/>
                          </a:prstGeom>
                          <a:noFill/>
                          <a:ln>
                            <a:noFill/>
                          </a:ln>
                        </pic:spPr>
                      </pic:pic>
                    </a:graphicData>
                  </a:graphic>
                </wp:inline>
              </w:drawing>
            </w:r>
            <w:r w:rsidRPr="004D55DE">
              <w:rPr>
                <w:rFonts w:ascii="Times New Roman" w:eastAsia="Times New Roman" w:hAnsi="Times New Roman" w:cs="Times New Roman"/>
                <w:b/>
                <w:bCs/>
                <w:noProof/>
                <w:color w:val="2B2B2B"/>
                <w:sz w:val="24"/>
                <w:szCs w:val="24"/>
              </w:rPr>
              <w:t>Vitamin B12</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Eggs, milk and other dairy products</w:t>
            </w:r>
          </w:p>
          <w:p w:rsidR="004D55DE" w:rsidRPr="004D55DE" w:rsidRDefault="004D55DE" w:rsidP="004D55DE">
            <w:pPr>
              <w:spacing w:before="120" w:after="240" w:line="240" w:lineRule="auto"/>
              <w:rPr>
                <w:rFonts w:ascii="Times New Roman" w:eastAsia="Times New Roman" w:hAnsi="Times New Roman" w:cs="Times New Roman"/>
                <w:sz w:val="24"/>
                <w:szCs w:val="24"/>
              </w:rPr>
            </w:pPr>
            <w:r w:rsidRPr="004D55DE">
              <w:rPr>
                <w:rFonts w:ascii="Times New Roman" w:eastAsia="Times New Roman" w:hAnsi="Times New Roman" w:cs="Times New Roman"/>
                <w:sz w:val="24"/>
                <w:szCs w:val="24"/>
              </w:rPr>
              <w:t>Vegetarians and vegans: Fortified soy milk or orange juice, fortified cereals</w:t>
            </w:r>
          </w:p>
        </w:tc>
      </w:tr>
    </w:tbl>
    <w:p w:rsidR="00427EBE" w:rsidRDefault="00382EEB">
      <w:hyperlink r:id="rId11" w:history="1">
        <w:r w:rsidR="004D55DE" w:rsidRPr="004D0729">
          <w:rPr>
            <w:rStyle w:val="-"/>
          </w:rPr>
          <w:t>https://www.health.harvard.edu/staying-healthy/is-a-vegetarian-or-vegan-diet-for-you</w:t>
        </w:r>
      </w:hyperlink>
    </w:p>
    <w:p w:rsidR="004D55DE" w:rsidRDefault="004D55DE"/>
    <w:p w:rsidR="00255680" w:rsidRPr="00484B5D" w:rsidRDefault="00255680">
      <w:pPr>
        <w:rPr>
          <w:b/>
          <w:i/>
          <w:sz w:val="28"/>
          <w:szCs w:val="28"/>
          <w:u w:val="single"/>
        </w:rPr>
      </w:pPr>
      <w:r w:rsidRPr="00484B5D">
        <w:rPr>
          <w:b/>
          <w:i/>
          <w:sz w:val="28"/>
          <w:szCs w:val="28"/>
          <w:u w:val="single"/>
        </w:rPr>
        <w:t xml:space="preserve">Respond to the </w:t>
      </w:r>
      <w:r w:rsidR="00382EEB">
        <w:rPr>
          <w:b/>
          <w:i/>
          <w:sz w:val="28"/>
          <w:szCs w:val="28"/>
          <w:u w:val="single"/>
        </w:rPr>
        <w:t xml:space="preserve">following </w:t>
      </w:r>
      <w:bookmarkStart w:id="0" w:name="_GoBack"/>
      <w:bookmarkEnd w:id="0"/>
      <w:r w:rsidRPr="00484B5D">
        <w:rPr>
          <w:b/>
          <w:i/>
          <w:sz w:val="28"/>
          <w:szCs w:val="28"/>
          <w:u w:val="single"/>
        </w:rPr>
        <w:t>Questions:</w:t>
      </w:r>
    </w:p>
    <w:p w:rsidR="00255680" w:rsidRDefault="00255680" w:rsidP="00255680">
      <w:pPr>
        <w:rPr>
          <w:sz w:val="28"/>
          <w:szCs w:val="28"/>
        </w:rPr>
      </w:pPr>
      <w:r w:rsidRPr="00255680">
        <w:rPr>
          <w:sz w:val="28"/>
          <w:szCs w:val="28"/>
        </w:rPr>
        <w:t>1.</w:t>
      </w:r>
      <w:r>
        <w:rPr>
          <w:sz w:val="28"/>
          <w:szCs w:val="28"/>
        </w:rPr>
        <w:t xml:space="preserve"> What is the difference between vegan and vegetarian?</w:t>
      </w:r>
    </w:p>
    <w:p w:rsidR="00255680" w:rsidRDefault="00255680" w:rsidP="0025568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680" w:rsidRDefault="00484B5D" w:rsidP="00255680">
      <w:pPr>
        <w:rPr>
          <w:sz w:val="28"/>
          <w:szCs w:val="28"/>
        </w:rPr>
      </w:pPr>
      <w:r>
        <w:rPr>
          <w:sz w:val="28"/>
          <w:szCs w:val="28"/>
        </w:rPr>
        <w:t xml:space="preserve">2. Do you think that going either </w:t>
      </w:r>
      <w:r w:rsidRPr="00484B5D">
        <w:rPr>
          <w:sz w:val="28"/>
          <w:szCs w:val="28"/>
          <w:u w:val="single"/>
        </w:rPr>
        <w:t>vegan</w:t>
      </w:r>
      <w:r>
        <w:rPr>
          <w:sz w:val="28"/>
          <w:szCs w:val="28"/>
        </w:rPr>
        <w:t xml:space="preserve"> or </w:t>
      </w:r>
      <w:r w:rsidRPr="00484B5D">
        <w:rPr>
          <w:sz w:val="28"/>
          <w:szCs w:val="28"/>
          <w:u w:val="single"/>
        </w:rPr>
        <w:t>vegetarian</w:t>
      </w:r>
      <w:r>
        <w:rPr>
          <w:sz w:val="28"/>
          <w:szCs w:val="28"/>
        </w:rPr>
        <w:t xml:space="preserve"> contributes to </w:t>
      </w:r>
      <w:r w:rsidRPr="00484B5D">
        <w:rPr>
          <w:i/>
          <w:sz w:val="28"/>
          <w:szCs w:val="28"/>
        </w:rPr>
        <w:t xml:space="preserve">ethical treatment </w:t>
      </w:r>
      <w:r>
        <w:rPr>
          <w:sz w:val="28"/>
          <w:szCs w:val="28"/>
        </w:rPr>
        <w:t xml:space="preserve">of animals and </w:t>
      </w:r>
      <w:r w:rsidRPr="00484B5D">
        <w:rPr>
          <w:i/>
          <w:sz w:val="28"/>
          <w:szCs w:val="28"/>
        </w:rPr>
        <w:t>caring about the environment</w:t>
      </w:r>
      <w:r>
        <w:rPr>
          <w:sz w:val="28"/>
          <w:szCs w:val="28"/>
        </w:rPr>
        <w:t xml:space="preserve"> or is it just </w:t>
      </w:r>
      <w:r w:rsidRPr="00484B5D">
        <w:rPr>
          <w:sz w:val="28"/>
          <w:szCs w:val="28"/>
          <w:u w:val="single"/>
        </w:rPr>
        <w:t>another trend</w:t>
      </w:r>
      <w:r>
        <w:rPr>
          <w:sz w:val="28"/>
          <w:szCs w:val="28"/>
        </w:rPr>
        <w:t xml:space="preserve"> being promoted by the marketing of food industry?</w:t>
      </w:r>
      <w:r w:rsidR="00EE0810">
        <w:rPr>
          <w:sz w:val="28"/>
          <w:szCs w:val="28"/>
        </w:rPr>
        <w:t xml:space="preserve"> (30-50 words)</w:t>
      </w:r>
    </w:p>
    <w:p w:rsidR="00484B5D" w:rsidRPr="00255680" w:rsidRDefault="00484B5D" w:rsidP="0025568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84B5D" w:rsidRPr="00255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E6DDA"/>
    <w:multiLevelType w:val="multilevel"/>
    <w:tmpl w:val="357E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E4D44"/>
    <w:multiLevelType w:val="hybridMultilevel"/>
    <w:tmpl w:val="36828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DE"/>
    <w:rsid w:val="00232C5A"/>
    <w:rsid w:val="00255680"/>
    <w:rsid w:val="00382EEB"/>
    <w:rsid w:val="00392388"/>
    <w:rsid w:val="00427EBE"/>
    <w:rsid w:val="00465CAA"/>
    <w:rsid w:val="00484B5D"/>
    <w:rsid w:val="004A22B7"/>
    <w:rsid w:val="004D55DE"/>
    <w:rsid w:val="00521982"/>
    <w:rsid w:val="00664804"/>
    <w:rsid w:val="007B2C8F"/>
    <w:rsid w:val="00C14A16"/>
    <w:rsid w:val="00EE0810"/>
    <w:rsid w:val="00F2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9C3B2-B5B6-4331-A5D8-6CDB9E40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55DE"/>
    <w:rPr>
      <w:color w:val="0563C1" w:themeColor="hyperlink"/>
      <w:u w:val="single"/>
    </w:rPr>
  </w:style>
  <w:style w:type="paragraph" w:styleId="a3">
    <w:name w:val="List Paragraph"/>
    <w:basedOn w:val="a"/>
    <w:uiPriority w:val="34"/>
    <w:qFormat/>
    <w:rsid w:val="00255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81753">
      <w:bodyDiv w:val="1"/>
      <w:marLeft w:val="0"/>
      <w:marRight w:val="0"/>
      <w:marTop w:val="0"/>
      <w:marBottom w:val="0"/>
      <w:divBdr>
        <w:top w:val="none" w:sz="0" w:space="0" w:color="auto"/>
        <w:left w:val="none" w:sz="0" w:space="0" w:color="auto"/>
        <w:bottom w:val="none" w:sz="0" w:space="0" w:color="auto"/>
        <w:right w:val="none" w:sz="0" w:space="0" w:color="auto"/>
      </w:divBdr>
    </w:div>
    <w:div w:id="2139831390">
      <w:bodyDiv w:val="1"/>
      <w:marLeft w:val="0"/>
      <w:marRight w:val="0"/>
      <w:marTop w:val="0"/>
      <w:marBottom w:val="0"/>
      <w:divBdr>
        <w:top w:val="none" w:sz="0" w:space="0" w:color="auto"/>
        <w:left w:val="none" w:sz="0" w:space="0" w:color="auto"/>
        <w:bottom w:val="none" w:sz="0" w:space="0" w:color="auto"/>
        <w:right w:val="none" w:sz="0" w:space="0" w:color="auto"/>
      </w:divBdr>
      <w:divsChild>
        <w:div w:id="550000092">
          <w:marLeft w:val="0"/>
          <w:marRight w:val="0"/>
          <w:marTop w:val="0"/>
          <w:marBottom w:val="0"/>
          <w:divBdr>
            <w:top w:val="none" w:sz="0" w:space="0" w:color="auto"/>
            <w:left w:val="none" w:sz="0" w:space="0" w:color="auto"/>
            <w:bottom w:val="none" w:sz="0" w:space="0" w:color="auto"/>
            <w:right w:val="none" w:sz="0" w:space="0" w:color="auto"/>
          </w:divBdr>
          <w:divsChild>
            <w:div w:id="979117600">
              <w:marLeft w:val="0"/>
              <w:marRight w:val="0"/>
              <w:marTop w:val="0"/>
              <w:marBottom w:val="0"/>
              <w:divBdr>
                <w:top w:val="none" w:sz="0" w:space="0" w:color="auto"/>
                <w:left w:val="none" w:sz="0" w:space="0" w:color="auto"/>
                <w:bottom w:val="none" w:sz="0" w:space="0" w:color="auto"/>
                <w:right w:val="none" w:sz="0" w:space="0" w:color="auto"/>
              </w:divBdr>
              <w:divsChild>
                <w:div w:id="1152017083">
                  <w:marLeft w:val="0"/>
                  <w:marRight w:val="24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ealth.harvard.edu/staying-healthy/is-a-vegetarian-or-vegan-diet-for-you"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674</Words>
  <Characters>3848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16</cp:revision>
  <dcterms:created xsi:type="dcterms:W3CDTF">2020-12-02T20:06:00Z</dcterms:created>
  <dcterms:modified xsi:type="dcterms:W3CDTF">2020-12-05T19:25:00Z</dcterms:modified>
</cp:coreProperties>
</file>