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201" w:rsidRDefault="0047593D">
      <w:r>
        <w:rPr>
          <w:noProof/>
        </w:rPr>
        <w:drawing>
          <wp:inline distT="0" distB="0" distL="0" distR="0" wp14:anchorId="55289E10" wp14:editId="26EC530F">
            <wp:extent cx="5534025" cy="3219796"/>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571" t="12543" r="14102" b="5359"/>
                    <a:stretch/>
                  </pic:blipFill>
                  <pic:spPr bwMode="auto">
                    <a:xfrm>
                      <a:off x="0" y="0"/>
                      <a:ext cx="5534025" cy="3219796"/>
                    </a:xfrm>
                    <a:prstGeom prst="rect">
                      <a:avLst/>
                    </a:prstGeom>
                    <a:ln>
                      <a:noFill/>
                    </a:ln>
                    <a:extLst>
                      <a:ext uri="{53640926-AAD7-44D8-BBD7-CCE9431645EC}">
                        <a14:shadowObscured xmlns:a14="http://schemas.microsoft.com/office/drawing/2010/main"/>
                      </a:ext>
                    </a:extLst>
                  </pic:spPr>
                </pic:pic>
              </a:graphicData>
            </a:graphic>
          </wp:inline>
        </w:drawing>
      </w:r>
    </w:p>
    <w:p w:rsidR="0047593D" w:rsidRPr="00825037" w:rsidRDefault="0047593D">
      <w:pPr>
        <w:rPr>
          <w:i/>
        </w:rPr>
      </w:pPr>
      <w:r w:rsidRPr="00825037">
        <w:rPr>
          <w:i/>
        </w:rPr>
        <w:t>https://www.worldwildlife.org/stories/the-impact-of-a-cotton-t-shirt</w:t>
      </w:r>
      <w:bookmarkStart w:id="0" w:name="_GoBack"/>
      <w:bookmarkEnd w:id="0"/>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Your favorite t-shirt is made from more than cotton and memories.</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One key ingredient that doesn’t show up on your shirt’s label is water. Amazingly, it can take 2,700 liters to produce the cotton needed to make a single t-shirt.</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This is the unseen or “virtual water” we consume every day. So, while it’s important to fix leaky taps and buy efficient washing machines, the water we use at home is only part of our total water footprint.</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Take a refreshing cola or cold beer—only a fraction of the water involved actually goes into the bottle. Most of it is used to grow the sugarcane or barley these drinks are made from.</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Your smart phone might not make you think of water, but from mining essential minerals to washing microchips, that little gadget has a substantial global water footprint.</w:t>
      </w:r>
    </w:p>
    <w:p w:rsidR="0047593D" w:rsidRDefault="0047593D" w:rsidP="0047593D">
      <w:pPr>
        <w:spacing w:after="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The amount of </w:t>
      </w:r>
      <w:hyperlink r:id="rId6" w:history="1">
        <w:r w:rsidRPr="0047593D">
          <w:rPr>
            <w:rFonts w:ascii="inherit" w:eastAsia="Times New Roman" w:hAnsi="inherit" w:cs="Helvetica"/>
            <w:color w:val="006EA5"/>
            <w:sz w:val="23"/>
            <w:szCs w:val="23"/>
            <w:u w:val="single"/>
            <w:bdr w:val="none" w:sz="0" w:space="0" w:color="auto" w:frame="1"/>
          </w:rPr>
          <w:t>fresh water</w:t>
        </w:r>
      </w:hyperlink>
      <w:r w:rsidRPr="0047593D">
        <w:rPr>
          <w:rFonts w:ascii="inherit" w:eastAsia="Times New Roman" w:hAnsi="inherit" w:cs="Helvetica"/>
          <w:color w:val="444444"/>
          <w:sz w:val="23"/>
          <w:szCs w:val="23"/>
        </w:rPr>
        <w:t> available to meet the needs of people and nature is limited, but the demands grow year by year. We have to get smarter about how we use water.</w:t>
      </w:r>
    </w:p>
    <w:p w:rsidR="0047593D" w:rsidRPr="0047593D" w:rsidRDefault="0047593D" w:rsidP="0047593D">
      <w:pPr>
        <w:spacing w:after="0" w:line="240" w:lineRule="auto"/>
        <w:textAlignment w:val="baseline"/>
        <w:rPr>
          <w:rFonts w:ascii="inherit" w:eastAsia="Times New Roman" w:hAnsi="inherit" w:cs="Helvetica"/>
          <w:color w:val="444444"/>
          <w:sz w:val="23"/>
          <w:szCs w:val="23"/>
        </w:rPr>
      </w:pPr>
    </w:p>
    <w:p w:rsidR="0047593D" w:rsidRPr="0047593D" w:rsidRDefault="0047593D" w:rsidP="0047593D">
      <w:pPr>
        <w:spacing w:after="30" w:line="240" w:lineRule="auto"/>
        <w:textAlignment w:val="baseline"/>
        <w:outlineLvl w:val="2"/>
        <w:rPr>
          <w:rFonts w:ascii="Helvetica" w:eastAsia="Times New Roman" w:hAnsi="Helvetica" w:cs="Helvetica"/>
          <w:b/>
          <w:bCs/>
          <w:color w:val="444444"/>
          <w:sz w:val="23"/>
          <w:szCs w:val="23"/>
        </w:rPr>
      </w:pPr>
      <w:r w:rsidRPr="0047593D">
        <w:rPr>
          <w:rFonts w:ascii="Helvetica" w:eastAsia="Times New Roman" w:hAnsi="Helvetica" w:cs="Helvetica"/>
          <w:b/>
          <w:bCs/>
          <w:color w:val="444444"/>
          <w:sz w:val="23"/>
          <w:szCs w:val="23"/>
        </w:rPr>
        <w:t>Using water better</w:t>
      </w:r>
    </w:p>
    <w:p w:rsidR="0047593D" w:rsidRPr="0047593D" w:rsidRDefault="0047593D" w:rsidP="0047593D">
      <w:pPr>
        <w:spacing w:after="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Seventy percent of all the water people use globally is dedicated to agriculture. That water is essential for the food we eat, as well as crops like </w:t>
      </w:r>
      <w:hyperlink r:id="rId7" w:history="1">
        <w:r w:rsidRPr="0047593D">
          <w:rPr>
            <w:rFonts w:ascii="inherit" w:eastAsia="Times New Roman" w:hAnsi="inherit" w:cs="Helvetica"/>
            <w:color w:val="006EA5"/>
            <w:sz w:val="23"/>
            <w:szCs w:val="23"/>
            <w:u w:val="single"/>
            <w:bdr w:val="none" w:sz="0" w:space="0" w:color="auto" w:frame="1"/>
          </w:rPr>
          <w:t>cotton</w:t>
        </w:r>
      </w:hyperlink>
      <w:r w:rsidRPr="0047593D">
        <w:rPr>
          <w:rFonts w:ascii="inherit" w:eastAsia="Times New Roman" w:hAnsi="inherit" w:cs="Helvetica"/>
          <w:color w:val="444444"/>
          <w:sz w:val="23"/>
          <w:szCs w:val="23"/>
        </w:rPr>
        <w:t>.</w:t>
      </w:r>
    </w:p>
    <w:p w:rsidR="0047593D" w:rsidRPr="0047593D" w:rsidRDefault="0047593D" w:rsidP="0047593D">
      <w:pPr>
        <w:spacing w:after="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WWF works with farmers and the businesses that buy their crops to develop </w:t>
      </w:r>
      <w:hyperlink r:id="rId8" w:history="1">
        <w:r w:rsidRPr="0047593D">
          <w:rPr>
            <w:rFonts w:ascii="inherit" w:eastAsia="Times New Roman" w:hAnsi="inherit" w:cs="Helvetica"/>
            <w:color w:val="006EA5"/>
            <w:sz w:val="23"/>
            <w:szCs w:val="23"/>
            <w:u w:val="single"/>
            <w:bdr w:val="none" w:sz="0" w:space="0" w:color="auto" w:frame="1"/>
          </w:rPr>
          <w:t>sustainable farming methods</w:t>
        </w:r>
      </w:hyperlink>
      <w:r w:rsidRPr="0047593D">
        <w:rPr>
          <w:rFonts w:ascii="inherit" w:eastAsia="Times New Roman" w:hAnsi="inherit" w:cs="Helvetica"/>
          <w:color w:val="444444"/>
          <w:sz w:val="23"/>
          <w:szCs w:val="23"/>
        </w:rPr>
        <w:t>. This takes the strain off water supplies—not just for cotton, but for other “thirsty crops” like sugar cane and rice.</w:t>
      </w:r>
    </w:p>
    <w:p w:rsidR="0047593D" w:rsidRPr="0047593D" w:rsidRDefault="0047593D" w:rsidP="0047593D">
      <w:pPr>
        <w:spacing w:after="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lastRenderedPageBreak/>
        <w:t>From farmers in Pakistan and India, to CEOs in the United States and South Africa, we’re helping people to use water more responsibly. With WWF’s support, the </w:t>
      </w:r>
      <w:hyperlink r:id="rId9" w:history="1">
        <w:r w:rsidRPr="0047593D">
          <w:rPr>
            <w:rFonts w:ascii="inherit" w:eastAsia="Times New Roman" w:hAnsi="inherit" w:cs="Helvetica"/>
            <w:color w:val="006EA5"/>
            <w:sz w:val="23"/>
            <w:szCs w:val="23"/>
            <w:u w:val="single"/>
            <w:bdr w:val="none" w:sz="0" w:space="0" w:color="auto" w:frame="1"/>
          </w:rPr>
          <w:t>Better Cotton Initiative</w:t>
        </w:r>
      </w:hyperlink>
      <w:r w:rsidRPr="0047593D">
        <w:rPr>
          <w:rFonts w:ascii="inherit" w:eastAsia="Times New Roman" w:hAnsi="inherit" w:cs="Helvetica"/>
          <w:color w:val="444444"/>
          <w:sz w:val="23"/>
          <w:szCs w:val="23"/>
        </w:rPr>
        <w:t> is working with farmers to grow cotton with less water.</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In Pakistan, the Initiative has worked with 75,000 farmers who, as a result, have reduced their water use by 39%, and increased their income by 11%. They also used 47% less pesticide and 39% less chemical fertilizer.</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That’s good for them, good for other communities downstream, good for the fish, birds and other creatures that depend on rivers and wetlands—and good for people like you who care about where your t-shirts come from.</w:t>
      </w:r>
    </w:p>
    <w:p w:rsidR="0047593D" w:rsidRDefault="0047593D" w:rsidP="0047593D">
      <w:pPr>
        <w:spacing w:after="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Big global brands have embraced the scheme: </w:t>
      </w:r>
      <w:hyperlink r:id="rId10" w:history="1">
        <w:r w:rsidRPr="0047593D">
          <w:rPr>
            <w:rFonts w:ascii="inherit" w:eastAsia="Times New Roman" w:hAnsi="inherit" w:cs="Helvetica"/>
            <w:color w:val="006EA5"/>
            <w:sz w:val="23"/>
            <w:szCs w:val="23"/>
            <w:u w:val="single"/>
            <w:bdr w:val="none" w:sz="0" w:space="0" w:color="auto" w:frame="1"/>
          </w:rPr>
          <w:t>IKEA</w:t>
        </w:r>
      </w:hyperlink>
      <w:r w:rsidRPr="0047593D">
        <w:rPr>
          <w:rFonts w:ascii="inherit" w:eastAsia="Times New Roman" w:hAnsi="inherit" w:cs="Helvetica"/>
          <w:color w:val="444444"/>
          <w:sz w:val="23"/>
          <w:szCs w:val="23"/>
        </w:rPr>
        <w:t>, for example, plans to set a</w:t>
      </w:r>
      <w:r>
        <w:rPr>
          <w:rFonts w:ascii="inherit" w:eastAsia="Times New Roman" w:hAnsi="inherit" w:cs="Helvetica"/>
          <w:color w:val="444444"/>
          <w:sz w:val="23"/>
          <w:szCs w:val="23"/>
        </w:rPr>
        <w:t>n example by switching to 100% b</w:t>
      </w:r>
      <w:r w:rsidRPr="0047593D">
        <w:rPr>
          <w:rFonts w:ascii="inherit" w:eastAsia="Times New Roman" w:hAnsi="inherit" w:cs="Helvetica"/>
          <w:color w:val="444444"/>
          <w:sz w:val="23"/>
          <w:szCs w:val="23"/>
        </w:rPr>
        <w:t>etter Cotton by 2015.</w:t>
      </w:r>
    </w:p>
    <w:p w:rsidR="0047593D" w:rsidRPr="0047593D" w:rsidRDefault="0047593D" w:rsidP="0047593D">
      <w:pPr>
        <w:spacing w:after="0" w:line="240" w:lineRule="auto"/>
        <w:textAlignment w:val="baseline"/>
        <w:rPr>
          <w:rFonts w:ascii="inherit" w:eastAsia="Times New Roman" w:hAnsi="inherit" w:cs="Helvetica"/>
          <w:color w:val="444444"/>
          <w:sz w:val="23"/>
          <w:szCs w:val="23"/>
        </w:rPr>
      </w:pPr>
    </w:p>
    <w:p w:rsidR="0047593D" w:rsidRPr="0047593D" w:rsidRDefault="0047593D" w:rsidP="0047593D">
      <w:pPr>
        <w:spacing w:after="30" w:line="240" w:lineRule="auto"/>
        <w:textAlignment w:val="baseline"/>
        <w:outlineLvl w:val="2"/>
        <w:rPr>
          <w:rFonts w:ascii="Helvetica" w:eastAsia="Times New Roman" w:hAnsi="Helvetica" w:cs="Helvetica"/>
          <w:b/>
          <w:bCs/>
          <w:color w:val="444444"/>
          <w:sz w:val="23"/>
          <w:szCs w:val="23"/>
        </w:rPr>
      </w:pPr>
      <w:r w:rsidRPr="0047593D">
        <w:rPr>
          <w:rFonts w:ascii="Helvetica" w:eastAsia="Times New Roman" w:hAnsi="Helvetica" w:cs="Helvetica"/>
          <w:b/>
          <w:bCs/>
          <w:color w:val="444444"/>
          <w:sz w:val="23"/>
          <w:szCs w:val="23"/>
        </w:rPr>
        <w:t>How You Can Make a Difference</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It takes a lot of energy to grow, manufacture and transport that cotton t-shirt—but did you know that the most energy goes into caring for it?</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One load of washing uses 40 gallons of water. One load of drying uses 5 times more energy than washing. In fact, skipping the ironing and drying of your t-shirt, saves a third of its carbon footprint.</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Whether it’s reducing waste, saving energy, or being a conscious consumer, small actions can make a big difference. Think about ways that you could save energy and water.</w:t>
      </w:r>
    </w:p>
    <w:p w:rsidR="0047593D" w:rsidRPr="0047593D" w:rsidRDefault="0047593D" w:rsidP="0047593D">
      <w:pPr>
        <w:spacing w:after="300" w:line="240" w:lineRule="auto"/>
        <w:textAlignment w:val="baseline"/>
        <w:rPr>
          <w:rFonts w:ascii="inherit" w:eastAsia="Times New Roman" w:hAnsi="inherit" w:cs="Helvetica"/>
          <w:color w:val="444444"/>
          <w:sz w:val="23"/>
          <w:szCs w:val="23"/>
        </w:rPr>
      </w:pPr>
      <w:r w:rsidRPr="0047593D">
        <w:rPr>
          <w:rFonts w:ascii="inherit" w:eastAsia="Times New Roman" w:hAnsi="inherit" w:cs="Helvetica"/>
          <w:color w:val="444444"/>
          <w:sz w:val="23"/>
          <w:szCs w:val="23"/>
        </w:rPr>
        <w:t>WWF is teaming up with National Geographic to help you learn more about these impacts so you can make each choice count. Stay tuned for more videos.</w:t>
      </w:r>
    </w:p>
    <w:p w:rsidR="0047593D" w:rsidRPr="001D3EE6" w:rsidRDefault="001D3EE6">
      <w:pPr>
        <w:rPr>
          <w:sz w:val="28"/>
          <w:szCs w:val="28"/>
          <w:u w:val="single"/>
        </w:rPr>
      </w:pPr>
      <w:r w:rsidRPr="001D3EE6">
        <w:rPr>
          <w:sz w:val="28"/>
          <w:szCs w:val="28"/>
          <w:u w:val="single"/>
        </w:rPr>
        <w:t xml:space="preserve">Now, watch the video by </w:t>
      </w:r>
      <w:proofErr w:type="spellStart"/>
      <w:r w:rsidRPr="001D3EE6">
        <w:rPr>
          <w:sz w:val="28"/>
          <w:szCs w:val="28"/>
          <w:u w:val="single"/>
        </w:rPr>
        <w:t>TedEd</w:t>
      </w:r>
      <w:proofErr w:type="spellEnd"/>
      <w:r w:rsidRPr="001D3EE6">
        <w:rPr>
          <w:sz w:val="28"/>
          <w:szCs w:val="28"/>
          <w:u w:val="single"/>
        </w:rPr>
        <w:t xml:space="preserve">: </w:t>
      </w:r>
      <w:r w:rsidRPr="00F1489E">
        <w:rPr>
          <w:i/>
          <w:sz w:val="28"/>
          <w:szCs w:val="28"/>
          <w:u w:val="single"/>
        </w:rPr>
        <w:t>The life cycle of a t-shirt</w:t>
      </w:r>
      <w:r w:rsidRPr="001D3EE6">
        <w:rPr>
          <w:sz w:val="28"/>
          <w:szCs w:val="28"/>
          <w:u w:val="single"/>
        </w:rPr>
        <w:t xml:space="preserve"> by Angel Chang and do the activity as it appears in </w:t>
      </w:r>
      <w:proofErr w:type="spellStart"/>
      <w:r w:rsidRPr="001D3EE6">
        <w:rPr>
          <w:sz w:val="28"/>
          <w:szCs w:val="28"/>
          <w:u w:val="single"/>
        </w:rPr>
        <w:t>Liveworksheets</w:t>
      </w:r>
      <w:proofErr w:type="spellEnd"/>
      <w:r w:rsidRPr="001D3EE6">
        <w:rPr>
          <w:sz w:val="28"/>
          <w:szCs w:val="28"/>
          <w:u w:val="single"/>
        </w:rPr>
        <w:t>.</w:t>
      </w:r>
    </w:p>
    <w:p w:rsidR="001D3EE6" w:rsidRDefault="001D3EE6">
      <w:r>
        <w:rPr>
          <w:noProof/>
        </w:rPr>
        <w:drawing>
          <wp:inline distT="0" distB="0" distL="0" distR="0" wp14:anchorId="7869F52E" wp14:editId="43919E8F">
            <wp:extent cx="4714875" cy="1652637"/>
            <wp:effectExtent l="0" t="0" r="0" b="508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314" t="54162" r="47596" b="26454"/>
                    <a:stretch/>
                  </pic:blipFill>
                  <pic:spPr bwMode="auto">
                    <a:xfrm>
                      <a:off x="0" y="0"/>
                      <a:ext cx="4782405" cy="1676307"/>
                    </a:xfrm>
                    <a:prstGeom prst="rect">
                      <a:avLst/>
                    </a:prstGeom>
                    <a:ln>
                      <a:noFill/>
                    </a:ln>
                    <a:extLst>
                      <a:ext uri="{53640926-AAD7-44D8-BBD7-CCE9431645EC}">
                        <a14:shadowObscured xmlns:a14="http://schemas.microsoft.com/office/drawing/2010/main"/>
                      </a:ext>
                    </a:extLst>
                  </pic:spPr>
                </pic:pic>
              </a:graphicData>
            </a:graphic>
          </wp:inline>
        </w:drawing>
      </w:r>
    </w:p>
    <w:p w:rsidR="00F1489E" w:rsidRDefault="001D3EE6">
      <w:hyperlink r:id="rId12" w:history="1">
        <w:r w:rsidRPr="009F2BDC">
          <w:rPr>
            <w:rStyle w:val="-"/>
          </w:rPr>
          <w:t>https://www.liveworksheets.com/worksheets/en/English_as_a_Second_Language_(ESL)/Listening_comprehension/Fast_fashion*_The_life_cycle_of_a_T-shirt_ou1623939br</w:t>
        </w:r>
      </w:hyperlink>
    </w:p>
    <w:p w:rsidR="001D3EE6" w:rsidRDefault="00F1489E">
      <w:hyperlink r:id="rId13" w:history="1">
        <w:r w:rsidRPr="009F2BDC">
          <w:rPr>
            <w:rStyle w:val="-"/>
          </w:rPr>
          <w:t>https://youtu.be/BiSYoeqb_VY</w:t>
        </w:r>
      </w:hyperlink>
    </w:p>
    <w:p w:rsidR="00F1489E" w:rsidRDefault="00F1489E"/>
    <w:sectPr w:rsidR="00F148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07F7E"/>
    <w:multiLevelType w:val="multilevel"/>
    <w:tmpl w:val="D7440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7C5C92"/>
    <w:multiLevelType w:val="multilevel"/>
    <w:tmpl w:val="0F76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775B13"/>
    <w:multiLevelType w:val="multilevel"/>
    <w:tmpl w:val="6708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956C28"/>
    <w:multiLevelType w:val="multilevel"/>
    <w:tmpl w:val="35BC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A10ACF"/>
    <w:multiLevelType w:val="multilevel"/>
    <w:tmpl w:val="B8481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93D"/>
    <w:rsid w:val="001D3EE6"/>
    <w:rsid w:val="0047593D"/>
    <w:rsid w:val="00825037"/>
    <w:rsid w:val="00D33201"/>
    <w:rsid w:val="00F14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50359C-958C-409F-8AE3-4BA6CA3C8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D3E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872641">
      <w:bodyDiv w:val="1"/>
      <w:marLeft w:val="0"/>
      <w:marRight w:val="0"/>
      <w:marTop w:val="0"/>
      <w:marBottom w:val="0"/>
      <w:divBdr>
        <w:top w:val="none" w:sz="0" w:space="0" w:color="auto"/>
        <w:left w:val="none" w:sz="0" w:space="0" w:color="auto"/>
        <w:bottom w:val="none" w:sz="0" w:space="0" w:color="auto"/>
        <w:right w:val="none" w:sz="0" w:space="0" w:color="auto"/>
      </w:divBdr>
      <w:divsChild>
        <w:div w:id="517474990">
          <w:marLeft w:val="0"/>
          <w:marRight w:val="0"/>
          <w:marTop w:val="0"/>
          <w:marBottom w:val="0"/>
          <w:divBdr>
            <w:top w:val="none" w:sz="0" w:space="0" w:color="auto"/>
            <w:left w:val="none" w:sz="0" w:space="0" w:color="auto"/>
            <w:bottom w:val="none" w:sz="0" w:space="0" w:color="auto"/>
            <w:right w:val="none" w:sz="0" w:space="0" w:color="auto"/>
          </w:divBdr>
          <w:divsChild>
            <w:div w:id="1294336542">
              <w:marLeft w:val="0"/>
              <w:marRight w:val="0"/>
              <w:marTop w:val="0"/>
              <w:marBottom w:val="0"/>
              <w:divBdr>
                <w:top w:val="none" w:sz="0" w:space="0" w:color="auto"/>
                <w:left w:val="none" w:sz="0" w:space="0" w:color="auto"/>
                <w:bottom w:val="none" w:sz="0" w:space="0" w:color="auto"/>
                <w:right w:val="none" w:sz="0" w:space="0" w:color="auto"/>
              </w:divBdr>
              <w:divsChild>
                <w:div w:id="1643579278">
                  <w:marLeft w:val="0"/>
                  <w:marRight w:val="0"/>
                  <w:marTop w:val="0"/>
                  <w:marBottom w:val="0"/>
                  <w:divBdr>
                    <w:top w:val="none" w:sz="0" w:space="0" w:color="auto"/>
                    <w:left w:val="none" w:sz="0" w:space="0" w:color="auto"/>
                    <w:bottom w:val="none" w:sz="0" w:space="0" w:color="auto"/>
                    <w:right w:val="none" w:sz="0" w:space="0" w:color="auto"/>
                  </w:divBdr>
                  <w:divsChild>
                    <w:div w:id="928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8748">
              <w:marLeft w:val="0"/>
              <w:marRight w:val="0"/>
              <w:marTop w:val="0"/>
              <w:marBottom w:val="0"/>
              <w:divBdr>
                <w:top w:val="none" w:sz="0" w:space="0" w:color="auto"/>
                <w:left w:val="none" w:sz="0" w:space="0" w:color="auto"/>
                <w:bottom w:val="none" w:sz="0" w:space="0" w:color="auto"/>
                <w:right w:val="none" w:sz="0" w:space="0" w:color="auto"/>
              </w:divBdr>
              <w:divsChild>
                <w:div w:id="1170099764">
                  <w:marLeft w:val="0"/>
                  <w:marRight w:val="0"/>
                  <w:marTop w:val="0"/>
                  <w:marBottom w:val="0"/>
                  <w:divBdr>
                    <w:top w:val="none" w:sz="0" w:space="0" w:color="auto"/>
                    <w:left w:val="none" w:sz="0" w:space="0" w:color="auto"/>
                    <w:bottom w:val="none" w:sz="0" w:space="0" w:color="auto"/>
                    <w:right w:val="none" w:sz="0" w:space="0" w:color="auto"/>
                  </w:divBdr>
                </w:div>
              </w:divsChild>
            </w:div>
            <w:div w:id="1978143671">
              <w:marLeft w:val="0"/>
              <w:marRight w:val="0"/>
              <w:marTop w:val="0"/>
              <w:marBottom w:val="0"/>
              <w:divBdr>
                <w:top w:val="none" w:sz="0" w:space="0" w:color="auto"/>
                <w:left w:val="none" w:sz="0" w:space="0" w:color="auto"/>
                <w:bottom w:val="none" w:sz="0" w:space="0" w:color="auto"/>
                <w:right w:val="none" w:sz="0" w:space="0" w:color="auto"/>
              </w:divBdr>
              <w:divsChild>
                <w:div w:id="927233489">
                  <w:marLeft w:val="0"/>
                  <w:marRight w:val="0"/>
                  <w:marTop w:val="0"/>
                  <w:marBottom w:val="0"/>
                  <w:divBdr>
                    <w:top w:val="none" w:sz="0" w:space="0" w:color="auto"/>
                    <w:left w:val="none" w:sz="0" w:space="0" w:color="auto"/>
                    <w:bottom w:val="none" w:sz="0" w:space="0" w:color="auto"/>
                    <w:right w:val="none" w:sz="0" w:space="0" w:color="auto"/>
                  </w:divBdr>
                  <w:divsChild>
                    <w:div w:id="4717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5926">
              <w:marLeft w:val="0"/>
              <w:marRight w:val="0"/>
              <w:marTop w:val="405"/>
              <w:marBottom w:val="0"/>
              <w:divBdr>
                <w:top w:val="none" w:sz="0" w:space="0" w:color="auto"/>
                <w:left w:val="none" w:sz="0" w:space="0" w:color="auto"/>
                <w:bottom w:val="none" w:sz="0" w:space="0" w:color="auto"/>
                <w:right w:val="none" w:sz="0" w:space="0" w:color="auto"/>
              </w:divBdr>
              <w:divsChild>
                <w:div w:id="202987497">
                  <w:marLeft w:val="0"/>
                  <w:marRight w:val="0"/>
                  <w:marTop w:val="0"/>
                  <w:marBottom w:val="0"/>
                  <w:divBdr>
                    <w:top w:val="none" w:sz="0" w:space="0" w:color="auto"/>
                    <w:left w:val="none" w:sz="0" w:space="0" w:color="auto"/>
                    <w:bottom w:val="none" w:sz="0" w:space="0" w:color="auto"/>
                    <w:right w:val="none" w:sz="0" w:space="0" w:color="auto"/>
                  </w:divBdr>
                  <w:divsChild>
                    <w:div w:id="2046784030">
                      <w:marLeft w:val="0"/>
                      <w:marRight w:val="0"/>
                      <w:marTop w:val="0"/>
                      <w:marBottom w:val="600"/>
                      <w:divBdr>
                        <w:top w:val="none" w:sz="0" w:space="0" w:color="auto"/>
                        <w:left w:val="none" w:sz="0" w:space="0" w:color="auto"/>
                        <w:bottom w:val="none" w:sz="0" w:space="0" w:color="auto"/>
                        <w:right w:val="none" w:sz="0" w:space="0" w:color="auto"/>
                      </w:divBdr>
                      <w:divsChild>
                        <w:div w:id="1496533505">
                          <w:marLeft w:val="0"/>
                          <w:marRight w:val="0"/>
                          <w:marTop w:val="0"/>
                          <w:marBottom w:val="0"/>
                          <w:divBdr>
                            <w:top w:val="none" w:sz="0" w:space="0" w:color="auto"/>
                            <w:left w:val="none" w:sz="0" w:space="0" w:color="auto"/>
                            <w:bottom w:val="none" w:sz="0" w:space="0" w:color="auto"/>
                            <w:right w:val="none" w:sz="0" w:space="0" w:color="auto"/>
                          </w:divBdr>
                          <w:divsChild>
                            <w:div w:id="270666889">
                              <w:marLeft w:val="0"/>
                              <w:marRight w:val="0"/>
                              <w:marTop w:val="0"/>
                              <w:marBottom w:val="0"/>
                              <w:divBdr>
                                <w:top w:val="none" w:sz="0" w:space="0" w:color="auto"/>
                                <w:left w:val="none" w:sz="0" w:space="0" w:color="auto"/>
                                <w:bottom w:val="none" w:sz="0" w:space="0" w:color="auto"/>
                                <w:right w:val="none" w:sz="0" w:space="0" w:color="auto"/>
                              </w:divBdr>
                              <w:divsChild>
                                <w:div w:id="624963938">
                                  <w:marLeft w:val="0"/>
                                  <w:marRight w:val="0"/>
                                  <w:marTop w:val="150"/>
                                  <w:marBottom w:val="150"/>
                                  <w:divBdr>
                                    <w:top w:val="none" w:sz="0" w:space="0" w:color="auto"/>
                                    <w:left w:val="none" w:sz="0" w:space="0" w:color="auto"/>
                                    <w:bottom w:val="none" w:sz="0" w:space="0" w:color="auto"/>
                                    <w:right w:val="none" w:sz="0" w:space="0" w:color="auto"/>
                                  </w:divBdr>
                                </w:div>
                              </w:divsChild>
                            </w:div>
                            <w:div w:id="638076598">
                              <w:marLeft w:val="147"/>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5582">
                          <w:marLeft w:val="0"/>
                          <w:marRight w:val="0"/>
                          <w:marTop w:val="0"/>
                          <w:marBottom w:val="0"/>
                          <w:divBdr>
                            <w:top w:val="none" w:sz="0" w:space="0" w:color="auto"/>
                            <w:left w:val="none" w:sz="0" w:space="0" w:color="auto"/>
                            <w:bottom w:val="none" w:sz="0" w:space="0" w:color="auto"/>
                            <w:right w:val="none" w:sz="0" w:space="0" w:color="auto"/>
                          </w:divBdr>
                          <w:divsChild>
                            <w:div w:id="1541821989">
                              <w:marLeft w:val="0"/>
                              <w:marRight w:val="0"/>
                              <w:marTop w:val="0"/>
                              <w:marBottom w:val="0"/>
                              <w:divBdr>
                                <w:top w:val="none" w:sz="0" w:space="0" w:color="auto"/>
                                <w:left w:val="none" w:sz="0" w:space="0" w:color="auto"/>
                                <w:bottom w:val="none" w:sz="0" w:space="0" w:color="auto"/>
                                <w:right w:val="none" w:sz="0" w:space="0" w:color="auto"/>
                              </w:divBdr>
                              <w:divsChild>
                                <w:div w:id="323433308">
                                  <w:marLeft w:val="0"/>
                                  <w:marRight w:val="0"/>
                                  <w:marTop w:val="150"/>
                                  <w:marBottom w:val="150"/>
                                  <w:divBdr>
                                    <w:top w:val="none" w:sz="0" w:space="0" w:color="auto"/>
                                    <w:left w:val="none" w:sz="0" w:space="0" w:color="auto"/>
                                    <w:bottom w:val="none" w:sz="0" w:space="0" w:color="auto"/>
                                    <w:right w:val="none" w:sz="0" w:space="0" w:color="auto"/>
                                  </w:divBdr>
                                </w:div>
                              </w:divsChild>
                            </w:div>
                            <w:div w:id="725836359">
                              <w:marLeft w:val="147"/>
                              <w:marRight w:val="0"/>
                              <w:marTop w:val="0"/>
                              <w:marBottom w:val="0"/>
                              <w:divBdr>
                                <w:top w:val="none" w:sz="0" w:space="0" w:color="auto"/>
                                <w:left w:val="none" w:sz="0" w:space="0" w:color="auto"/>
                                <w:bottom w:val="none" w:sz="0" w:space="0" w:color="auto"/>
                                <w:right w:val="none" w:sz="0" w:space="0" w:color="auto"/>
                              </w:divBdr>
                              <w:divsChild>
                                <w:div w:id="33758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6416">
              <w:marLeft w:val="0"/>
              <w:marRight w:val="0"/>
              <w:marTop w:val="0"/>
              <w:marBottom w:val="0"/>
              <w:divBdr>
                <w:top w:val="none" w:sz="0" w:space="0" w:color="auto"/>
                <w:left w:val="none" w:sz="0" w:space="0" w:color="auto"/>
                <w:bottom w:val="none" w:sz="0" w:space="0" w:color="auto"/>
                <w:right w:val="none" w:sz="0" w:space="0" w:color="auto"/>
              </w:divBdr>
            </w:div>
          </w:divsChild>
        </w:div>
        <w:div w:id="1984193010">
          <w:marLeft w:val="0"/>
          <w:marRight w:val="0"/>
          <w:marTop w:val="0"/>
          <w:marBottom w:val="0"/>
          <w:divBdr>
            <w:top w:val="none" w:sz="0" w:space="0" w:color="auto"/>
            <w:left w:val="none" w:sz="0" w:space="0" w:color="auto"/>
            <w:bottom w:val="none" w:sz="0" w:space="0" w:color="auto"/>
            <w:right w:val="none" w:sz="0" w:space="0" w:color="auto"/>
          </w:divBdr>
          <w:divsChild>
            <w:div w:id="1968048245">
              <w:marLeft w:val="0"/>
              <w:marRight w:val="0"/>
              <w:marTop w:val="0"/>
              <w:marBottom w:val="0"/>
              <w:divBdr>
                <w:top w:val="none" w:sz="0" w:space="0" w:color="auto"/>
                <w:left w:val="none" w:sz="0" w:space="0" w:color="auto"/>
                <w:bottom w:val="none" w:sz="0" w:space="0" w:color="auto"/>
                <w:right w:val="none" w:sz="0" w:space="0" w:color="auto"/>
              </w:divBdr>
              <w:divsChild>
                <w:div w:id="1542473076">
                  <w:marLeft w:val="0"/>
                  <w:marRight w:val="0"/>
                  <w:marTop w:val="0"/>
                  <w:marBottom w:val="0"/>
                  <w:divBdr>
                    <w:top w:val="none" w:sz="0" w:space="0" w:color="auto"/>
                    <w:left w:val="none" w:sz="0" w:space="0" w:color="auto"/>
                    <w:bottom w:val="none" w:sz="0" w:space="0" w:color="auto"/>
                    <w:right w:val="none" w:sz="0" w:space="0" w:color="auto"/>
                  </w:divBdr>
                  <w:divsChild>
                    <w:div w:id="1462188781">
                      <w:marLeft w:val="0"/>
                      <w:marRight w:val="0"/>
                      <w:marTop w:val="0"/>
                      <w:marBottom w:val="0"/>
                      <w:divBdr>
                        <w:top w:val="none" w:sz="0" w:space="0" w:color="auto"/>
                        <w:left w:val="none" w:sz="0" w:space="0" w:color="auto"/>
                        <w:bottom w:val="none" w:sz="0" w:space="0" w:color="auto"/>
                        <w:right w:val="none" w:sz="0" w:space="0" w:color="auto"/>
                      </w:divBdr>
                      <w:divsChild>
                        <w:div w:id="1385982849">
                          <w:marLeft w:val="0"/>
                          <w:marRight w:val="0"/>
                          <w:marTop w:val="0"/>
                          <w:marBottom w:val="0"/>
                          <w:divBdr>
                            <w:top w:val="none" w:sz="0" w:space="0" w:color="auto"/>
                            <w:left w:val="none" w:sz="0" w:space="0" w:color="auto"/>
                            <w:bottom w:val="none" w:sz="0" w:space="0" w:color="auto"/>
                            <w:right w:val="none" w:sz="0" w:space="0" w:color="auto"/>
                          </w:divBdr>
                        </w:div>
                      </w:divsChild>
                    </w:div>
                    <w:div w:id="2001352186">
                      <w:marLeft w:val="0"/>
                      <w:marRight w:val="0"/>
                      <w:marTop w:val="0"/>
                      <w:marBottom w:val="0"/>
                      <w:divBdr>
                        <w:top w:val="none" w:sz="0" w:space="0" w:color="auto"/>
                        <w:left w:val="none" w:sz="0" w:space="0" w:color="auto"/>
                        <w:bottom w:val="none" w:sz="0" w:space="0" w:color="auto"/>
                        <w:right w:val="none" w:sz="0" w:space="0" w:color="auto"/>
                      </w:divBdr>
                      <w:divsChild>
                        <w:div w:id="114569793">
                          <w:marLeft w:val="0"/>
                          <w:marRight w:val="0"/>
                          <w:marTop w:val="0"/>
                          <w:marBottom w:val="0"/>
                          <w:divBdr>
                            <w:top w:val="none" w:sz="0" w:space="0" w:color="auto"/>
                            <w:left w:val="none" w:sz="0" w:space="0" w:color="auto"/>
                            <w:bottom w:val="none" w:sz="0" w:space="0" w:color="auto"/>
                            <w:right w:val="none" w:sz="0" w:space="0" w:color="auto"/>
                          </w:divBdr>
                        </w:div>
                        <w:div w:id="2098741839">
                          <w:marLeft w:val="0"/>
                          <w:marRight w:val="0"/>
                          <w:marTop w:val="0"/>
                          <w:marBottom w:val="0"/>
                          <w:divBdr>
                            <w:top w:val="none" w:sz="0" w:space="0" w:color="auto"/>
                            <w:left w:val="none" w:sz="0" w:space="0" w:color="auto"/>
                            <w:bottom w:val="none" w:sz="0" w:space="0" w:color="auto"/>
                            <w:right w:val="none" w:sz="0" w:space="0" w:color="auto"/>
                          </w:divBdr>
                          <w:divsChild>
                            <w:div w:id="2042969780">
                              <w:marLeft w:val="0"/>
                              <w:marRight w:val="0"/>
                              <w:marTop w:val="0"/>
                              <w:marBottom w:val="0"/>
                              <w:divBdr>
                                <w:top w:val="none" w:sz="0" w:space="0" w:color="auto"/>
                                <w:left w:val="none" w:sz="0" w:space="0" w:color="auto"/>
                                <w:bottom w:val="none" w:sz="0" w:space="0" w:color="auto"/>
                                <w:right w:val="none" w:sz="0" w:space="0" w:color="auto"/>
                              </w:divBdr>
                            </w:div>
                            <w:div w:id="645009133">
                              <w:marLeft w:val="0"/>
                              <w:marRight w:val="0"/>
                              <w:marTop w:val="0"/>
                              <w:marBottom w:val="0"/>
                              <w:divBdr>
                                <w:top w:val="none" w:sz="0" w:space="0" w:color="auto"/>
                                <w:left w:val="none" w:sz="0" w:space="0" w:color="auto"/>
                                <w:bottom w:val="none" w:sz="0" w:space="0" w:color="auto"/>
                                <w:right w:val="none" w:sz="0" w:space="0" w:color="auto"/>
                              </w:divBdr>
                            </w:div>
                            <w:div w:id="498272330">
                              <w:marLeft w:val="0"/>
                              <w:marRight w:val="0"/>
                              <w:marTop w:val="0"/>
                              <w:marBottom w:val="0"/>
                              <w:divBdr>
                                <w:top w:val="none" w:sz="0" w:space="0" w:color="auto"/>
                                <w:left w:val="none" w:sz="0" w:space="0" w:color="auto"/>
                                <w:bottom w:val="none" w:sz="0" w:space="0" w:color="auto"/>
                                <w:right w:val="none" w:sz="0" w:space="0" w:color="auto"/>
                              </w:divBdr>
                            </w:div>
                            <w:div w:id="2092458705">
                              <w:marLeft w:val="0"/>
                              <w:marRight w:val="0"/>
                              <w:marTop w:val="0"/>
                              <w:marBottom w:val="0"/>
                              <w:divBdr>
                                <w:top w:val="none" w:sz="0" w:space="0" w:color="auto"/>
                                <w:left w:val="none" w:sz="0" w:space="0" w:color="auto"/>
                                <w:bottom w:val="none" w:sz="0" w:space="0" w:color="auto"/>
                                <w:right w:val="none" w:sz="0" w:space="0" w:color="auto"/>
                              </w:divBdr>
                            </w:div>
                            <w:div w:id="432825172">
                              <w:marLeft w:val="0"/>
                              <w:marRight w:val="0"/>
                              <w:marTop w:val="0"/>
                              <w:marBottom w:val="0"/>
                              <w:divBdr>
                                <w:top w:val="none" w:sz="0" w:space="0" w:color="auto"/>
                                <w:left w:val="none" w:sz="0" w:space="0" w:color="auto"/>
                                <w:bottom w:val="none" w:sz="0" w:space="0" w:color="auto"/>
                                <w:right w:val="none" w:sz="0" w:space="0" w:color="auto"/>
                              </w:divBdr>
                            </w:div>
                            <w:div w:id="11793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8431">
                  <w:marLeft w:val="0"/>
                  <w:marRight w:val="0"/>
                  <w:marTop w:val="0"/>
                  <w:marBottom w:val="0"/>
                  <w:divBdr>
                    <w:top w:val="none" w:sz="0" w:space="0" w:color="auto"/>
                    <w:left w:val="none" w:sz="0" w:space="0" w:color="auto"/>
                    <w:bottom w:val="none" w:sz="0" w:space="0" w:color="auto"/>
                    <w:right w:val="none" w:sz="0" w:space="0" w:color="auto"/>
                  </w:divBdr>
                  <w:divsChild>
                    <w:div w:id="177623262">
                      <w:marLeft w:val="0"/>
                      <w:marRight w:val="0"/>
                      <w:marTop w:val="0"/>
                      <w:marBottom w:val="0"/>
                      <w:divBdr>
                        <w:top w:val="none" w:sz="0" w:space="0" w:color="auto"/>
                        <w:left w:val="none" w:sz="0" w:space="0" w:color="auto"/>
                        <w:bottom w:val="none" w:sz="0" w:space="0" w:color="auto"/>
                        <w:right w:val="none" w:sz="0" w:space="0" w:color="auto"/>
                      </w:divBdr>
                      <w:divsChild>
                        <w:div w:id="611480984">
                          <w:marLeft w:val="0"/>
                          <w:marRight w:val="0"/>
                          <w:marTop w:val="0"/>
                          <w:marBottom w:val="0"/>
                          <w:divBdr>
                            <w:top w:val="none" w:sz="0" w:space="0" w:color="auto"/>
                            <w:left w:val="none" w:sz="0" w:space="0" w:color="auto"/>
                            <w:bottom w:val="none" w:sz="0" w:space="0" w:color="auto"/>
                            <w:right w:val="none" w:sz="0" w:space="0" w:color="auto"/>
                          </w:divBdr>
                          <w:divsChild>
                            <w:div w:id="20487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5774">
                      <w:marLeft w:val="392"/>
                      <w:marRight w:val="392"/>
                      <w:marTop w:val="0"/>
                      <w:marBottom w:val="588"/>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wildlife.org/industries/sustainable-agriculture" TargetMode="External"/><Relationship Id="rId13" Type="http://schemas.openxmlformats.org/officeDocument/2006/relationships/hyperlink" Target="https://youtu.be/BiSYoeqb_VY" TargetMode="External"/><Relationship Id="rId3" Type="http://schemas.openxmlformats.org/officeDocument/2006/relationships/settings" Target="settings.xml"/><Relationship Id="rId7" Type="http://schemas.openxmlformats.org/officeDocument/2006/relationships/hyperlink" Target="https://www.worldwildlife.org/industries/cotton" TargetMode="External"/><Relationship Id="rId12" Type="http://schemas.openxmlformats.org/officeDocument/2006/relationships/hyperlink" Target="https://www.liveworksheets.com/worksheets/en/English_as_a_Second_Language_(ESL)/Listening_comprehension/Fast_fashion*_The_life_cycle_of_a_T-shirt_ou1623939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orldwildlife.org/industries/fresh-water"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ikea.com/ms/cs_CZ/pdf/WWF_IKEA_Fact_Sheet_Cotton_Nov2010.pdf" TargetMode="External"/><Relationship Id="rId4" Type="http://schemas.openxmlformats.org/officeDocument/2006/relationships/webSettings" Target="webSettings.xml"/><Relationship Id="rId9" Type="http://schemas.openxmlformats.org/officeDocument/2006/relationships/hyperlink" Target="http://www.bettercotton.org/site.php"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569</Words>
  <Characters>3246</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4</cp:revision>
  <dcterms:created xsi:type="dcterms:W3CDTF">2021-03-08T17:09:00Z</dcterms:created>
  <dcterms:modified xsi:type="dcterms:W3CDTF">2021-03-08T18:02:00Z</dcterms:modified>
</cp:coreProperties>
</file>