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38" w:type="dxa"/>
        <w:tblCellSpacing w:w="0" w:type="dxa"/>
        <w:tblInd w:w="-150" w:type="dxa"/>
        <w:shd w:val="clear" w:color="auto" w:fill="FFFFFF"/>
        <w:tblCellMar>
          <w:left w:w="0" w:type="dxa"/>
          <w:right w:w="0" w:type="dxa"/>
        </w:tblCellMar>
        <w:tblLook w:val="04A0" w:firstRow="1" w:lastRow="0" w:firstColumn="1" w:lastColumn="0" w:noHBand="0" w:noVBand="1"/>
        <w:tblDescription w:val="paragraph title"/>
      </w:tblPr>
      <w:tblGrid>
        <w:gridCol w:w="7538"/>
      </w:tblGrid>
      <w:tr w:rsidR="007F52B2" w:rsidRPr="007F52B2" w14:paraId="3118AB2D" w14:textId="77777777" w:rsidTr="007F52B2">
        <w:trPr>
          <w:trHeight w:val="525"/>
          <w:tblCellSpacing w:w="0" w:type="dxa"/>
        </w:trPr>
        <w:tc>
          <w:tcPr>
            <w:tcW w:w="6718" w:type="dxa"/>
            <w:shd w:val="clear" w:color="auto" w:fill="FFFFFF"/>
            <w:vAlign w:val="center"/>
            <w:hideMark/>
          </w:tcPr>
          <w:p w14:paraId="17E7C260" w14:textId="1305C570" w:rsidR="007F52B2" w:rsidRPr="007F52B2" w:rsidRDefault="007F52B2" w:rsidP="007F52B2">
            <w:pPr>
              <w:spacing w:after="0" w:line="240" w:lineRule="auto"/>
              <w:rPr>
                <w:rFonts w:ascii="Times New Roman" w:eastAsia="Times New Roman" w:hAnsi="Times New Roman" w:cs="Times New Roman"/>
                <w:b/>
                <w:bCs/>
                <w:color w:val="009FE3"/>
                <w:kern w:val="0"/>
                <w:sz w:val="33"/>
                <w:szCs w:val="33"/>
                <w:lang w:eastAsia="el-GR"/>
                <w14:ligatures w14:val="none"/>
              </w:rPr>
            </w:pPr>
            <w:r w:rsidRPr="007F52B2">
              <w:rPr>
                <w:rFonts w:ascii="Times New Roman" w:eastAsia="Times New Roman" w:hAnsi="Times New Roman" w:cs="Times New Roman"/>
                <w:b/>
                <w:bCs/>
                <w:color w:val="009FE3"/>
                <w:kern w:val="0"/>
                <w:sz w:val="33"/>
                <w:szCs w:val="33"/>
                <w:lang w:eastAsia="el-GR"/>
                <w14:ligatures w14:val="none"/>
              </w:rPr>
              <w:t>Μαγνητικό πεδίο</w:t>
            </w:r>
          </w:p>
        </w:tc>
      </w:tr>
    </w:tbl>
    <w:p w14:paraId="1A6BB012" w14:textId="76B4F99A" w:rsidR="007F52B2" w:rsidRPr="007F52B2" w:rsidRDefault="007F52B2" w:rsidP="007F52B2">
      <w:pPr>
        <w:shd w:val="clear" w:color="auto" w:fill="FFFFFF"/>
        <w:spacing w:after="0" w:line="240" w:lineRule="auto"/>
        <w:jc w:val="both"/>
        <w:rPr>
          <w:rFonts w:ascii="Times New Roman" w:eastAsia="Times New Roman" w:hAnsi="Times New Roman" w:cs="Times New Roman"/>
          <w:color w:val="1D1D1B"/>
          <w:kern w:val="0"/>
          <w:sz w:val="24"/>
          <w:szCs w:val="24"/>
          <w:lang w:eastAsia="el-GR"/>
          <w14:ligatures w14:val="none"/>
        </w:rPr>
      </w:pPr>
      <w:r w:rsidRPr="007F52B2">
        <w:rPr>
          <w:rFonts w:ascii="Times New Roman" w:eastAsia="Times New Roman" w:hAnsi="Times New Roman" w:cs="Times New Roman"/>
          <w:color w:val="1D1D1B"/>
          <w:kern w:val="0"/>
          <w:sz w:val="24"/>
          <w:szCs w:val="24"/>
          <w:lang w:eastAsia="el-GR"/>
          <w14:ligatures w14:val="none"/>
        </w:rPr>
        <w:t> </w:t>
      </w:r>
    </w:p>
    <w:p w14:paraId="761DD486" w14:textId="5F740392" w:rsidR="005811E9" w:rsidRDefault="00BC5BBA">
      <w:pPr>
        <w:rPr>
          <w:b/>
          <w:bCs/>
          <w:color w:val="1D1D1B"/>
          <w:shd w:val="clear" w:color="auto" w:fill="FFFFFF"/>
        </w:rPr>
      </w:pPr>
      <w:r>
        <w:rPr>
          <w:noProof/>
        </w:rPr>
        <w:drawing>
          <wp:anchor distT="0" distB="0" distL="114300" distR="114300" simplePos="0" relativeHeight="251658240" behindDoc="0" locked="0" layoutInCell="1" allowOverlap="1" wp14:anchorId="5BDC2E1D" wp14:editId="72744695">
            <wp:simplePos x="0" y="0"/>
            <wp:positionH relativeFrom="column">
              <wp:posOffset>4298315</wp:posOffset>
            </wp:positionH>
            <wp:positionV relativeFrom="paragraph">
              <wp:posOffset>686859</wp:posOffset>
            </wp:positionV>
            <wp:extent cx="1138555" cy="1773555"/>
            <wp:effectExtent l="0" t="0" r="4445" b="0"/>
            <wp:wrapSquare wrapText="bothSides"/>
            <wp:docPr id="2011936902" name="Εικόνα 1" descr="Φωτογραφία μαγνητικού φάσματος ραβδόμορφου μαγνήτη. 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ωτογραφία μαγνητικού φάσματος ραβδόμορφου μαγνήτη. Εικόνα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555"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A96">
        <w:rPr>
          <w:b/>
          <w:bCs/>
          <w:color w:val="1D1D1B"/>
          <w:shd w:val="clear" w:color="auto" w:fill="FFFFFF"/>
        </w:rPr>
        <w:t>Ο χώρος στον οποίο μία μαγνητική βελόνα δέχεται δυνάμεις με αποτέλεσμα να προσανατολίζεται ονομάζεται μαγνητικό πεδίο. Η διεύθυνση του πεδίου σε κάποιο σημείο του είναι η διεύθυνση του άξονα της βελόνας, όταν αυτή είναι ελεύθερη να κινηθεί.</w:t>
      </w:r>
    </w:p>
    <w:p w14:paraId="4F352B25" w14:textId="77777777" w:rsidR="00DF2A96" w:rsidRDefault="00DF2A96" w:rsidP="00DF2A96">
      <w:pPr>
        <w:pStyle w:val="bluedarktitle"/>
        <w:shd w:val="clear" w:color="auto" w:fill="FFFFFF"/>
        <w:spacing w:before="0" w:beforeAutospacing="0" w:after="75" w:afterAutospacing="0"/>
        <w:jc w:val="both"/>
        <w:rPr>
          <w:b/>
          <w:bCs/>
          <w:color w:val="273583"/>
        </w:rPr>
      </w:pPr>
      <w:r>
        <w:rPr>
          <w:b/>
          <w:bCs/>
          <w:color w:val="273583"/>
        </w:rPr>
        <w:t>α) Περιγραφή</w:t>
      </w:r>
    </w:p>
    <w:p w14:paraId="45F1CDA9" w14:textId="77777777" w:rsidR="00C520E7" w:rsidRPr="00C520E7" w:rsidRDefault="00DF2A96" w:rsidP="00DF2A96">
      <w:pPr>
        <w:pStyle w:val="Web"/>
        <w:shd w:val="clear" w:color="auto" w:fill="FFFFFF"/>
        <w:spacing w:before="0" w:beforeAutospacing="0" w:after="75" w:afterAutospacing="0"/>
        <w:ind w:firstLine="300"/>
        <w:jc w:val="both"/>
        <w:rPr>
          <w:b/>
          <w:bCs/>
          <w:color w:val="1D1D1B"/>
        </w:rPr>
      </w:pPr>
      <w:r>
        <w:rPr>
          <w:color w:val="1D1D1B"/>
        </w:rPr>
        <w:t xml:space="preserve">Πάνω σε μία γυάλινη επιφάνεια απλώνουμε ρινίσματα σιδήρου. Κάτω από την επιφάνεια τοποθετούμε ένα </w:t>
      </w:r>
      <w:proofErr w:type="spellStart"/>
      <w:r>
        <w:rPr>
          <w:color w:val="1D1D1B"/>
        </w:rPr>
        <w:t>ραβδόμορφο</w:t>
      </w:r>
      <w:proofErr w:type="spellEnd"/>
      <w:r>
        <w:rPr>
          <w:color w:val="1D1D1B"/>
        </w:rPr>
        <w:t xml:space="preserve"> μαγνήτη, ώστε τα ρινίσματα σιδήρου να μαγνητιστούν. Κτυπάμε λίγο τη γυάλινη επιφάνεια με το χέρι μας και βλέπουμε </w:t>
      </w:r>
      <w:r w:rsidRPr="00C520E7">
        <w:rPr>
          <w:b/>
          <w:bCs/>
          <w:color w:val="1D1D1B"/>
        </w:rPr>
        <w:t>τα ρινίσματα να παίρνουν μία καθορισμένη μορφή.</w:t>
      </w:r>
    </w:p>
    <w:p w14:paraId="45C4F7D8" w14:textId="7488FA28" w:rsidR="00DF2A96" w:rsidRPr="00C520E7" w:rsidRDefault="00DF2A96" w:rsidP="00DF2A96">
      <w:pPr>
        <w:pStyle w:val="Web"/>
        <w:shd w:val="clear" w:color="auto" w:fill="FFFFFF"/>
        <w:spacing w:before="0" w:beforeAutospacing="0" w:after="75" w:afterAutospacing="0"/>
        <w:ind w:firstLine="300"/>
        <w:jc w:val="both"/>
        <w:rPr>
          <w:b/>
          <w:bCs/>
          <w:color w:val="1D1D1B"/>
        </w:rPr>
      </w:pPr>
      <w:r>
        <w:rPr>
          <w:color w:val="1D1D1B"/>
        </w:rPr>
        <w:t xml:space="preserve"> Η εικόνα που σχηματίστηκε είναι ανάλογη με αυτή των δυναμικών γραμμών ενός ηλεκτρικού πεδίου. </w:t>
      </w:r>
      <w:r w:rsidRPr="00C520E7">
        <w:rPr>
          <w:b/>
          <w:bCs/>
          <w:color w:val="1D1D1B"/>
        </w:rPr>
        <w:t>Μπορούμε να πούμε ότι πρόκειται για δυναμικές γραμμές ενός μαγνητικού πεδίου.</w:t>
      </w:r>
    </w:p>
    <w:p w14:paraId="3064E54C" w14:textId="77777777" w:rsidR="00DF2A96" w:rsidRDefault="00DF2A96" w:rsidP="00DF2A96">
      <w:pPr>
        <w:pStyle w:val="Web"/>
        <w:shd w:val="clear" w:color="auto" w:fill="FFFFFF"/>
        <w:spacing w:before="0" w:beforeAutospacing="0" w:after="75" w:afterAutospacing="0"/>
        <w:ind w:firstLine="300"/>
        <w:jc w:val="both"/>
        <w:rPr>
          <w:color w:val="1D1D1B"/>
        </w:rPr>
      </w:pPr>
      <w:r>
        <w:rPr>
          <w:color w:val="1D1D1B"/>
        </w:rPr>
        <w:t>Οι περιοχές όπου τα ρινίσματα σιδήρου είναι περισσότερο συγκεντρωμένα, εκεί δηλαδή όπου πυκνώνουν οι δυναμικές γραμμές, </w:t>
      </w:r>
      <w:r>
        <w:rPr>
          <w:rStyle w:val="a3"/>
          <w:color w:val="1D1D1B"/>
        </w:rPr>
        <w:t>ονομάζονται πόλοι του μαγνήτη.</w:t>
      </w:r>
    </w:p>
    <w:p w14:paraId="29BD678F" w14:textId="77777777" w:rsidR="00DF2A96" w:rsidRDefault="00DF2A96" w:rsidP="00DF2A96">
      <w:pPr>
        <w:pStyle w:val="Web"/>
        <w:shd w:val="clear" w:color="auto" w:fill="FFFFFF"/>
        <w:spacing w:before="0" w:beforeAutospacing="0" w:after="75" w:afterAutospacing="0"/>
        <w:ind w:firstLine="300"/>
        <w:jc w:val="both"/>
        <w:rPr>
          <w:color w:val="1D1D1B"/>
        </w:rPr>
      </w:pPr>
      <w:r>
        <w:rPr>
          <w:color w:val="1D1D1B"/>
        </w:rPr>
        <w:t>Η μορφή που βλέπουμε πάνω στη γυάλινη επιφάνεια, το σύνολο δηλαδή των δυναμικών γραμμών, </w:t>
      </w:r>
      <w:r>
        <w:rPr>
          <w:rStyle w:val="a3"/>
          <w:color w:val="1D1D1B"/>
        </w:rPr>
        <w:t>ονομάζεται μαγνητικό φάσμα</w:t>
      </w:r>
      <w:r>
        <w:rPr>
          <w:color w:val="1D1D1B"/>
        </w:rPr>
        <w:t> (</w:t>
      </w:r>
      <w:proofErr w:type="spellStart"/>
      <w:r>
        <w:rPr>
          <w:rStyle w:val="bluelight"/>
          <w:color w:val="009FE3"/>
        </w:rPr>
        <w:t>Εικ</w:t>
      </w:r>
      <w:proofErr w:type="spellEnd"/>
      <w:r>
        <w:rPr>
          <w:rStyle w:val="bluelight"/>
          <w:color w:val="009FE3"/>
        </w:rPr>
        <w:t>. 1</w:t>
      </w:r>
      <w:r>
        <w:rPr>
          <w:color w:val="1D1D1B"/>
        </w:rPr>
        <w:t>).</w:t>
      </w:r>
    </w:p>
    <w:p w14:paraId="06CF06B6" w14:textId="77777777" w:rsidR="00C520E7" w:rsidRPr="00C520E7" w:rsidRDefault="00DF2A96" w:rsidP="00DF2A96">
      <w:pPr>
        <w:pStyle w:val="Web"/>
        <w:shd w:val="clear" w:color="auto" w:fill="FFFFFF"/>
        <w:spacing w:before="0" w:beforeAutospacing="0" w:after="75" w:afterAutospacing="0"/>
        <w:ind w:firstLine="300"/>
        <w:jc w:val="both"/>
        <w:rPr>
          <w:b/>
          <w:bCs/>
          <w:color w:val="1D1D1B"/>
        </w:rPr>
      </w:pPr>
      <w:r w:rsidRPr="00C520E7">
        <w:rPr>
          <w:b/>
          <w:bCs/>
          <w:color w:val="1D1D1B"/>
        </w:rPr>
        <w:t xml:space="preserve">Κάθε μαγνήτης έχει δύο διαφορετικούς πόλους που τους ονομάζουμε βόρειο και νότιο. </w:t>
      </w:r>
    </w:p>
    <w:p w14:paraId="12117E76" w14:textId="77777777" w:rsidR="00C520E7" w:rsidRPr="00C520E7" w:rsidRDefault="00DF2A96" w:rsidP="00DF2A96">
      <w:pPr>
        <w:pStyle w:val="Web"/>
        <w:shd w:val="clear" w:color="auto" w:fill="FFFFFF"/>
        <w:spacing w:before="0" w:beforeAutospacing="0" w:after="75" w:afterAutospacing="0"/>
        <w:ind w:firstLine="300"/>
        <w:jc w:val="both"/>
        <w:rPr>
          <w:b/>
          <w:bCs/>
          <w:color w:val="1D1D1B"/>
        </w:rPr>
      </w:pPr>
      <w:r w:rsidRPr="00C520E7">
        <w:rPr>
          <w:b/>
          <w:bCs/>
          <w:color w:val="1D1D1B"/>
        </w:rPr>
        <w:t xml:space="preserve">Οι ομώνυμοι πόλοι απωθούνται, ενώ οι ετερώνυμοι έλκονται. </w:t>
      </w:r>
    </w:p>
    <w:p w14:paraId="623A8F58" w14:textId="4F412ABD" w:rsidR="00DF2A96" w:rsidRDefault="00DF2A96" w:rsidP="00DF2A96">
      <w:pPr>
        <w:pStyle w:val="Web"/>
        <w:shd w:val="clear" w:color="auto" w:fill="FFFFFF"/>
        <w:spacing w:before="0" w:beforeAutospacing="0" w:after="75" w:afterAutospacing="0"/>
        <w:ind w:firstLine="300"/>
        <w:jc w:val="both"/>
        <w:rPr>
          <w:color w:val="1D1D1B"/>
        </w:rPr>
      </w:pPr>
      <w:r>
        <w:rPr>
          <w:color w:val="1D1D1B"/>
        </w:rPr>
        <w:t>Διαπιστώνουμε ότι όσο απομακρυνόμαστε από τους πόλους και πλησιάζουμε προς το μέσο του μαγνήτη, οι μαγνητικές δυνάμεις εξασθενούν (</w:t>
      </w:r>
      <w:proofErr w:type="spellStart"/>
      <w:r>
        <w:rPr>
          <w:rStyle w:val="bluelight"/>
          <w:color w:val="009FE3"/>
        </w:rPr>
        <w:t>Εικ</w:t>
      </w:r>
      <w:proofErr w:type="spellEnd"/>
      <w:r>
        <w:rPr>
          <w:rStyle w:val="bluelight"/>
          <w:color w:val="009FE3"/>
        </w:rPr>
        <w:t>. 2</w:t>
      </w:r>
      <w:r>
        <w:rPr>
          <w:color w:val="1D1D1B"/>
        </w:rPr>
        <w:t>).</w:t>
      </w:r>
    </w:p>
    <w:p w14:paraId="597E59A3" w14:textId="2874E453" w:rsidR="00DF2A96" w:rsidRDefault="00D73CBA" w:rsidP="00D73CBA">
      <w:pPr>
        <w:pStyle w:val="Web"/>
        <w:shd w:val="clear" w:color="auto" w:fill="FFFFFF"/>
        <w:spacing w:before="0" w:beforeAutospacing="0" w:after="75" w:afterAutospacing="0"/>
        <w:ind w:firstLine="300"/>
        <w:jc w:val="both"/>
        <w:rPr>
          <w:color w:val="1D1D1B"/>
        </w:rPr>
      </w:pPr>
      <w:r>
        <w:rPr>
          <w:noProof/>
        </w:rPr>
        <w:drawing>
          <wp:anchor distT="0" distB="0" distL="114300" distR="114300" simplePos="0" relativeHeight="251659264" behindDoc="0" locked="0" layoutInCell="1" allowOverlap="1" wp14:anchorId="11D743C5" wp14:editId="7AB13CEA">
            <wp:simplePos x="0" y="0"/>
            <wp:positionH relativeFrom="column">
              <wp:posOffset>3978910</wp:posOffset>
            </wp:positionH>
            <wp:positionV relativeFrom="paragraph">
              <wp:posOffset>70485</wp:posOffset>
            </wp:positionV>
            <wp:extent cx="1608455" cy="1477645"/>
            <wp:effectExtent l="0" t="0" r="0" b="8255"/>
            <wp:wrapSquare wrapText="bothSides"/>
            <wp:docPr id="621917533" name="Εικόνα 2" descr="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8455"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A96">
        <w:rPr>
          <w:color w:val="1D1D1B"/>
        </w:rPr>
        <w:t>Αν τοποθετήσουμε μία μαγνητική βελόνα σε διαφορετικά σημεία ενός χώρου που υπάρχουν μαγνητικές γραμμές, παρατηρούμε ότι η μαγνητική βελόνα προσανατολίζεται, με τον άξονά της εφαπτόμενο σε κάθε σημείο των δυναμικών γραμμών.</w:t>
      </w:r>
    </w:p>
    <w:p w14:paraId="231C6096" w14:textId="77777777" w:rsidR="00DF2A96" w:rsidRPr="00D73CBA" w:rsidRDefault="00DF2A96" w:rsidP="00DF2A96">
      <w:pPr>
        <w:shd w:val="clear" w:color="auto" w:fill="FFFFFF"/>
        <w:spacing w:after="75" w:line="240" w:lineRule="auto"/>
        <w:ind w:firstLine="300"/>
        <w:jc w:val="both"/>
        <w:rPr>
          <w:rFonts w:ascii="Times New Roman" w:eastAsia="Times New Roman" w:hAnsi="Times New Roman" w:cs="Times New Roman"/>
          <w:b/>
          <w:bCs/>
          <w:color w:val="1D1D1B"/>
          <w:kern w:val="0"/>
          <w:sz w:val="24"/>
          <w:szCs w:val="24"/>
          <w:lang w:eastAsia="el-GR"/>
          <w14:ligatures w14:val="none"/>
        </w:rPr>
      </w:pPr>
      <w:r w:rsidRPr="00D73CBA">
        <w:rPr>
          <w:rFonts w:ascii="Times New Roman" w:eastAsia="Times New Roman" w:hAnsi="Times New Roman" w:cs="Times New Roman"/>
          <w:b/>
          <w:bCs/>
          <w:color w:val="1D1D1B"/>
          <w:kern w:val="0"/>
          <w:sz w:val="24"/>
          <w:szCs w:val="24"/>
          <w:lang w:eastAsia="el-GR"/>
          <w14:ligatures w14:val="none"/>
        </w:rPr>
        <w:t>Επειδή δεν είναι δυνατό να απομονωθεί ένας μαγνητικός πόλος (Βόρειος ή Νότιος) οι μαγνητικές δυναμικές γραμμές είναι πάντοτε κλειστές. Οι μαγνητικές γραμμές στο χώρο έξω από το μαγνήτη εξέρχονται από το βόρειο και εισέρχονται στο νότιο πόλο (</w:t>
      </w:r>
      <w:proofErr w:type="spellStart"/>
      <w:r w:rsidRPr="00D73CBA">
        <w:rPr>
          <w:rFonts w:ascii="Times New Roman" w:eastAsia="Times New Roman" w:hAnsi="Times New Roman" w:cs="Times New Roman"/>
          <w:b/>
          <w:bCs/>
          <w:color w:val="009FE3"/>
          <w:kern w:val="0"/>
          <w:sz w:val="24"/>
          <w:szCs w:val="24"/>
          <w:lang w:eastAsia="el-GR"/>
          <w14:ligatures w14:val="none"/>
        </w:rPr>
        <w:t>Εικ</w:t>
      </w:r>
      <w:proofErr w:type="spellEnd"/>
      <w:r w:rsidRPr="00D73CBA">
        <w:rPr>
          <w:rFonts w:ascii="Times New Roman" w:eastAsia="Times New Roman" w:hAnsi="Times New Roman" w:cs="Times New Roman"/>
          <w:b/>
          <w:bCs/>
          <w:color w:val="009FE3"/>
          <w:kern w:val="0"/>
          <w:sz w:val="24"/>
          <w:szCs w:val="24"/>
          <w:lang w:eastAsia="el-GR"/>
          <w14:ligatures w14:val="none"/>
        </w:rPr>
        <w:t>. 3</w:t>
      </w:r>
      <w:r w:rsidRPr="00D73CBA">
        <w:rPr>
          <w:rFonts w:ascii="Times New Roman" w:eastAsia="Times New Roman" w:hAnsi="Times New Roman" w:cs="Times New Roman"/>
          <w:b/>
          <w:bCs/>
          <w:color w:val="1D1D1B"/>
          <w:kern w:val="0"/>
          <w:sz w:val="24"/>
          <w:szCs w:val="24"/>
          <w:lang w:eastAsia="el-GR"/>
          <w14:ligatures w14:val="none"/>
        </w:rPr>
        <w:t>).</w:t>
      </w:r>
    </w:p>
    <w:p w14:paraId="12B22B1E" w14:textId="77777777" w:rsidR="00DF2A96" w:rsidRPr="00BA02D9" w:rsidRDefault="00DF2A96" w:rsidP="00DF2A96">
      <w:pPr>
        <w:shd w:val="clear" w:color="auto" w:fill="FFFFFF"/>
        <w:spacing w:after="75" w:line="240" w:lineRule="auto"/>
        <w:ind w:firstLine="300"/>
        <w:jc w:val="both"/>
        <w:rPr>
          <w:rFonts w:ascii="Times New Roman" w:eastAsia="Times New Roman" w:hAnsi="Times New Roman" w:cs="Times New Roman"/>
          <w:b/>
          <w:bCs/>
          <w:color w:val="1D1D1B"/>
          <w:kern w:val="0"/>
          <w:sz w:val="24"/>
          <w:szCs w:val="24"/>
          <w:lang w:eastAsia="el-GR"/>
          <w14:ligatures w14:val="none"/>
        </w:rPr>
      </w:pPr>
      <w:r w:rsidRPr="00DF2A96">
        <w:rPr>
          <w:rFonts w:ascii="Times New Roman" w:eastAsia="Times New Roman" w:hAnsi="Times New Roman" w:cs="Times New Roman"/>
          <w:color w:val="1D1D1B"/>
          <w:kern w:val="0"/>
          <w:sz w:val="24"/>
          <w:szCs w:val="24"/>
          <w:lang w:eastAsia="el-GR"/>
          <w14:ligatures w14:val="none"/>
        </w:rPr>
        <w:t>Όπως στο ηλεκτρικό πεδίο χρησιμοποιούμε το διανυσματικό μέγεθος της έντασης </w:t>
      </w:r>
      <w:r w:rsidRPr="00DF2A96">
        <w:rPr>
          <w:rFonts w:ascii="Times New Roman" w:eastAsia="Times New Roman" w:hAnsi="Times New Roman" w:cs="Times New Roman"/>
          <w:color w:val="009FE3"/>
          <w:kern w:val="0"/>
          <w:sz w:val="24"/>
          <w:szCs w:val="24"/>
          <w:lang w:eastAsia="el-GR"/>
          <w14:ligatures w14:val="none"/>
        </w:rPr>
        <w:t>E</w:t>
      </w:r>
      <w:r w:rsidRPr="00DF2A96">
        <w:rPr>
          <w:rFonts w:ascii="Times New Roman" w:eastAsia="Times New Roman" w:hAnsi="Times New Roman" w:cs="Times New Roman"/>
          <w:color w:val="009FE3"/>
          <w:kern w:val="0"/>
          <w:sz w:val="20"/>
          <w:szCs w:val="20"/>
          <w:lang w:eastAsia="el-GR"/>
          <w14:ligatures w14:val="none"/>
        </w:rPr>
        <w:t>→</w:t>
      </w:r>
      <w:r w:rsidRPr="00DF2A96">
        <w:rPr>
          <w:rFonts w:ascii="Times New Roman" w:eastAsia="Times New Roman" w:hAnsi="Times New Roman" w:cs="Times New Roman"/>
          <w:color w:val="1D1D1B"/>
          <w:kern w:val="0"/>
          <w:sz w:val="24"/>
          <w:szCs w:val="24"/>
          <w:lang w:eastAsia="el-GR"/>
          <w14:ligatures w14:val="none"/>
        </w:rPr>
        <w:t> </w:t>
      </w:r>
      <w:r w:rsidRPr="00BA02D9">
        <w:rPr>
          <w:rFonts w:ascii="Times New Roman" w:eastAsia="Times New Roman" w:hAnsi="Times New Roman" w:cs="Times New Roman"/>
          <w:b/>
          <w:bCs/>
          <w:color w:val="1D1D1B"/>
          <w:kern w:val="0"/>
          <w:sz w:val="24"/>
          <w:szCs w:val="24"/>
          <w:lang w:eastAsia="el-GR"/>
          <w14:ligatures w14:val="none"/>
        </w:rPr>
        <w:t>για να περιγράφουμε το πεδίο και να εκφράσουμε το πόσο ισχυρό είναι, έτσι και στο μαγνητικό πεδίο αντίστοιχα εισάγουμε το διανυσματικό μέγεθος </w:t>
      </w:r>
      <w:r w:rsidRPr="00BA02D9">
        <w:rPr>
          <w:rFonts w:ascii="Times New Roman" w:eastAsia="Times New Roman" w:hAnsi="Times New Roman" w:cs="Times New Roman"/>
          <w:b/>
          <w:bCs/>
          <w:color w:val="009FE3"/>
          <w:kern w:val="0"/>
          <w:sz w:val="24"/>
          <w:szCs w:val="24"/>
          <w:lang w:eastAsia="el-GR"/>
          <w14:ligatures w14:val="none"/>
        </w:rPr>
        <w:t>B</w:t>
      </w:r>
      <w:r w:rsidRPr="00BA02D9">
        <w:rPr>
          <w:rFonts w:ascii="Times New Roman" w:eastAsia="Times New Roman" w:hAnsi="Times New Roman" w:cs="Times New Roman"/>
          <w:b/>
          <w:bCs/>
          <w:color w:val="009FE3"/>
          <w:kern w:val="0"/>
          <w:sz w:val="20"/>
          <w:szCs w:val="20"/>
          <w:lang w:eastAsia="el-GR"/>
          <w14:ligatures w14:val="none"/>
        </w:rPr>
        <w:t>→</w:t>
      </w:r>
      <w:r w:rsidRPr="00BA02D9">
        <w:rPr>
          <w:rFonts w:ascii="Times New Roman" w:eastAsia="Times New Roman" w:hAnsi="Times New Roman" w:cs="Times New Roman"/>
          <w:b/>
          <w:bCs/>
          <w:color w:val="1D1D1B"/>
          <w:kern w:val="0"/>
          <w:sz w:val="24"/>
          <w:szCs w:val="24"/>
          <w:lang w:eastAsia="el-GR"/>
          <w14:ligatures w14:val="none"/>
        </w:rPr>
        <w:t> που ονομάζεται ένταση του μαγνητικού πεδίου ή μαγνητική επαγωγή.</w:t>
      </w:r>
    </w:p>
    <w:p w14:paraId="582CE275" w14:textId="77777777" w:rsidR="00DF2A96" w:rsidRPr="00BA02D9" w:rsidRDefault="00DF2A96" w:rsidP="00DF2A96">
      <w:pPr>
        <w:shd w:val="clear" w:color="auto" w:fill="FFFFFF"/>
        <w:spacing w:after="75" w:line="240" w:lineRule="auto"/>
        <w:ind w:firstLine="300"/>
        <w:jc w:val="both"/>
        <w:rPr>
          <w:rFonts w:ascii="Times New Roman" w:eastAsia="Times New Roman" w:hAnsi="Times New Roman" w:cs="Times New Roman"/>
          <w:b/>
          <w:bCs/>
          <w:color w:val="1D1D1B"/>
          <w:kern w:val="0"/>
          <w:sz w:val="24"/>
          <w:szCs w:val="24"/>
          <w:lang w:eastAsia="el-GR"/>
          <w14:ligatures w14:val="none"/>
        </w:rPr>
      </w:pPr>
      <w:r w:rsidRPr="00BA02D9">
        <w:rPr>
          <w:rFonts w:ascii="Times New Roman" w:eastAsia="Times New Roman" w:hAnsi="Times New Roman" w:cs="Times New Roman"/>
          <w:b/>
          <w:bCs/>
          <w:color w:val="1D1D1B"/>
          <w:kern w:val="0"/>
          <w:sz w:val="24"/>
          <w:szCs w:val="24"/>
          <w:lang w:eastAsia="el-GR"/>
          <w14:ligatures w14:val="none"/>
        </w:rPr>
        <w:t>Το διάνυσμα της έντασης </w:t>
      </w:r>
      <w:r w:rsidRPr="00BA02D9">
        <w:rPr>
          <w:rFonts w:ascii="Times New Roman" w:eastAsia="Times New Roman" w:hAnsi="Times New Roman" w:cs="Times New Roman"/>
          <w:b/>
          <w:bCs/>
          <w:color w:val="009FE3"/>
          <w:kern w:val="0"/>
          <w:sz w:val="24"/>
          <w:szCs w:val="24"/>
          <w:lang w:eastAsia="el-GR"/>
          <w14:ligatures w14:val="none"/>
        </w:rPr>
        <w:t>B</w:t>
      </w:r>
      <w:r w:rsidRPr="00BA02D9">
        <w:rPr>
          <w:rFonts w:ascii="Times New Roman" w:eastAsia="Times New Roman" w:hAnsi="Times New Roman" w:cs="Times New Roman"/>
          <w:b/>
          <w:bCs/>
          <w:color w:val="009FE3"/>
          <w:kern w:val="0"/>
          <w:sz w:val="20"/>
          <w:szCs w:val="20"/>
          <w:lang w:eastAsia="el-GR"/>
          <w14:ligatures w14:val="none"/>
        </w:rPr>
        <w:t>→</w:t>
      </w:r>
      <w:r w:rsidRPr="00BA02D9">
        <w:rPr>
          <w:rFonts w:ascii="Times New Roman" w:eastAsia="Times New Roman" w:hAnsi="Times New Roman" w:cs="Times New Roman"/>
          <w:b/>
          <w:bCs/>
          <w:color w:val="1D1D1B"/>
          <w:kern w:val="0"/>
          <w:sz w:val="24"/>
          <w:szCs w:val="24"/>
          <w:lang w:eastAsia="el-GR"/>
          <w14:ligatures w14:val="none"/>
        </w:rPr>
        <w:t> του μαγνητικού πεδίου σε ένα σημείο του έχει διεύθυνση τη διεύθυνση του άξονα της μαγνητικής βελόνας (αυτή ισορροπεί με την επίδραση του πεδίου) και φορά από το νότιο προς το βόρειο πόλο της. (</w:t>
      </w:r>
      <w:proofErr w:type="spellStart"/>
      <w:r w:rsidRPr="00BA02D9">
        <w:rPr>
          <w:rFonts w:ascii="Times New Roman" w:eastAsia="Times New Roman" w:hAnsi="Times New Roman" w:cs="Times New Roman"/>
          <w:b/>
          <w:bCs/>
          <w:color w:val="009FE3"/>
          <w:kern w:val="0"/>
          <w:sz w:val="24"/>
          <w:szCs w:val="24"/>
          <w:lang w:eastAsia="el-GR"/>
          <w14:ligatures w14:val="none"/>
        </w:rPr>
        <w:t>Εικ</w:t>
      </w:r>
      <w:proofErr w:type="spellEnd"/>
      <w:r w:rsidRPr="00BA02D9">
        <w:rPr>
          <w:rFonts w:ascii="Times New Roman" w:eastAsia="Times New Roman" w:hAnsi="Times New Roman" w:cs="Times New Roman"/>
          <w:b/>
          <w:bCs/>
          <w:color w:val="009FE3"/>
          <w:kern w:val="0"/>
          <w:sz w:val="24"/>
          <w:szCs w:val="24"/>
          <w:lang w:eastAsia="el-GR"/>
          <w14:ligatures w14:val="none"/>
        </w:rPr>
        <w:t>. 3</w:t>
      </w:r>
      <w:r w:rsidRPr="00BA02D9">
        <w:rPr>
          <w:rFonts w:ascii="Times New Roman" w:eastAsia="Times New Roman" w:hAnsi="Times New Roman" w:cs="Times New Roman"/>
          <w:b/>
          <w:bCs/>
          <w:color w:val="1D1D1B"/>
          <w:kern w:val="0"/>
          <w:sz w:val="24"/>
          <w:szCs w:val="24"/>
          <w:lang w:eastAsia="el-GR"/>
          <w14:ligatures w14:val="none"/>
        </w:rPr>
        <w:t>).</w:t>
      </w:r>
    </w:p>
    <w:p w14:paraId="4CF8840F" w14:textId="77777777" w:rsidR="00DF2A96" w:rsidRDefault="00DF2A96" w:rsidP="00DF2A96">
      <w:pPr>
        <w:shd w:val="clear" w:color="auto" w:fill="FFFFFF"/>
        <w:spacing w:after="75" w:line="240" w:lineRule="auto"/>
        <w:ind w:firstLine="300"/>
        <w:jc w:val="both"/>
        <w:rPr>
          <w:rFonts w:ascii="Times New Roman" w:eastAsia="Times New Roman" w:hAnsi="Times New Roman" w:cs="Times New Roman"/>
          <w:color w:val="1D1D1B"/>
          <w:kern w:val="0"/>
          <w:sz w:val="24"/>
          <w:szCs w:val="24"/>
          <w:lang w:eastAsia="el-GR"/>
          <w14:ligatures w14:val="none"/>
        </w:rPr>
      </w:pPr>
      <w:r w:rsidRPr="00DF2A96">
        <w:rPr>
          <w:rFonts w:ascii="Times New Roman" w:eastAsia="Times New Roman" w:hAnsi="Times New Roman" w:cs="Times New Roman"/>
          <w:color w:val="1D1D1B"/>
          <w:kern w:val="0"/>
          <w:sz w:val="24"/>
          <w:szCs w:val="24"/>
          <w:lang w:eastAsia="el-GR"/>
          <w14:ligatures w14:val="none"/>
        </w:rPr>
        <w:t xml:space="preserve">Η μονάδα της έντασης του μαγνητικού πεδίου στο S.I. ονομάζεται </w:t>
      </w:r>
      <w:proofErr w:type="spellStart"/>
      <w:r w:rsidRPr="00DF2A96">
        <w:rPr>
          <w:rFonts w:ascii="Times New Roman" w:eastAsia="Times New Roman" w:hAnsi="Times New Roman" w:cs="Times New Roman"/>
          <w:color w:val="1D1D1B"/>
          <w:kern w:val="0"/>
          <w:sz w:val="24"/>
          <w:szCs w:val="24"/>
          <w:lang w:eastAsia="el-GR"/>
          <w14:ligatures w14:val="none"/>
        </w:rPr>
        <w:t>Tesla</w:t>
      </w:r>
      <w:proofErr w:type="spellEnd"/>
      <w:r w:rsidRPr="00DF2A96">
        <w:rPr>
          <w:rFonts w:ascii="Times New Roman" w:eastAsia="Times New Roman" w:hAnsi="Times New Roman" w:cs="Times New Roman"/>
          <w:color w:val="1D1D1B"/>
          <w:kern w:val="0"/>
          <w:sz w:val="24"/>
          <w:szCs w:val="24"/>
          <w:lang w:eastAsia="el-GR"/>
          <w14:ligatures w14:val="none"/>
        </w:rPr>
        <w:t> </w:t>
      </w:r>
      <w:r w:rsidRPr="00DF2A96">
        <w:rPr>
          <w:rFonts w:ascii="Times New Roman" w:eastAsia="Times New Roman" w:hAnsi="Times New Roman" w:cs="Times New Roman"/>
          <w:color w:val="009FE3"/>
          <w:kern w:val="0"/>
          <w:sz w:val="24"/>
          <w:szCs w:val="24"/>
          <w:lang w:eastAsia="el-GR"/>
          <w14:ligatures w14:val="none"/>
        </w:rPr>
        <w:t>1Tesla = 1NA·m</w:t>
      </w:r>
      <w:r w:rsidRPr="00DF2A96">
        <w:rPr>
          <w:rFonts w:ascii="Times New Roman" w:eastAsia="Times New Roman" w:hAnsi="Times New Roman" w:cs="Times New Roman"/>
          <w:color w:val="1D1D1B"/>
          <w:kern w:val="0"/>
          <w:sz w:val="24"/>
          <w:szCs w:val="24"/>
          <w:lang w:eastAsia="el-GR"/>
          <w14:ligatures w14:val="none"/>
        </w:rPr>
        <w:t> και ο πλήρης ορισμός της θα δοθεί σε επόμενη παράγραφο.</w:t>
      </w:r>
    </w:p>
    <w:p w14:paraId="22DC1E18" w14:textId="77777777" w:rsidR="003B464C" w:rsidRPr="003B464C" w:rsidRDefault="003B464C" w:rsidP="003B464C">
      <w:pPr>
        <w:shd w:val="clear" w:color="auto" w:fill="FFFFFF"/>
        <w:spacing w:after="75" w:line="240" w:lineRule="auto"/>
        <w:ind w:firstLine="300"/>
        <w:jc w:val="both"/>
        <w:rPr>
          <w:rFonts w:ascii="Times New Roman" w:eastAsia="Times New Roman" w:hAnsi="Times New Roman" w:cs="Times New Roman"/>
          <w:color w:val="1D1D1B"/>
          <w:kern w:val="0"/>
          <w:sz w:val="24"/>
          <w:szCs w:val="24"/>
          <w:lang w:eastAsia="el-GR"/>
          <w14:ligatures w14:val="none"/>
        </w:rPr>
      </w:pPr>
      <w:r w:rsidRPr="003B464C">
        <w:rPr>
          <w:rFonts w:ascii="Times New Roman" w:eastAsia="Times New Roman" w:hAnsi="Times New Roman" w:cs="Times New Roman"/>
          <w:color w:val="1D1D1B"/>
          <w:kern w:val="0"/>
          <w:sz w:val="24"/>
          <w:szCs w:val="24"/>
          <w:lang w:eastAsia="el-GR"/>
          <w14:ligatures w14:val="none"/>
        </w:rPr>
        <w:lastRenderedPageBreak/>
        <w:t>Κατ' αναλογία λοιπόν με το ηλεκτρικό πεδίο, </w:t>
      </w:r>
      <w:r w:rsidRPr="003B464C">
        <w:rPr>
          <w:rFonts w:ascii="Times New Roman" w:eastAsia="Times New Roman" w:hAnsi="Times New Roman" w:cs="Times New Roman"/>
          <w:b/>
          <w:bCs/>
          <w:color w:val="1D1D1B"/>
          <w:kern w:val="0"/>
          <w:sz w:val="24"/>
          <w:szCs w:val="24"/>
          <w:lang w:eastAsia="el-GR"/>
          <w14:ligatures w14:val="none"/>
        </w:rPr>
        <w:t>ορίζουμε δυναμική γραμμή του μαγνητικού πεδίου τη γραμμή που σε κάθε σημείο της το διάνυσμα της έντασης του μαγνητικού πεδίου είναι εφαπτόμενο σ' αυτή.</w:t>
      </w:r>
    </w:p>
    <w:p w14:paraId="717B368A" w14:textId="77777777" w:rsidR="003B464C" w:rsidRPr="003B464C" w:rsidRDefault="003B464C" w:rsidP="003B464C">
      <w:pPr>
        <w:shd w:val="clear" w:color="auto" w:fill="FFFFFF"/>
        <w:spacing w:after="75" w:line="240" w:lineRule="auto"/>
        <w:ind w:firstLine="300"/>
        <w:jc w:val="both"/>
        <w:rPr>
          <w:rFonts w:ascii="Times New Roman" w:eastAsia="Times New Roman" w:hAnsi="Times New Roman" w:cs="Times New Roman"/>
          <w:color w:val="1D1D1B"/>
          <w:kern w:val="0"/>
          <w:sz w:val="24"/>
          <w:szCs w:val="24"/>
          <w:lang w:eastAsia="el-GR"/>
          <w14:ligatures w14:val="none"/>
        </w:rPr>
      </w:pPr>
      <w:r w:rsidRPr="003B464C">
        <w:rPr>
          <w:rFonts w:ascii="Times New Roman" w:eastAsia="Times New Roman" w:hAnsi="Times New Roman" w:cs="Times New Roman"/>
          <w:color w:val="1D1D1B"/>
          <w:kern w:val="0"/>
          <w:sz w:val="24"/>
          <w:szCs w:val="24"/>
          <w:lang w:eastAsia="el-GR"/>
          <w14:ligatures w14:val="none"/>
        </w:rPr>
        <w:t>'</w:t>
      </w:r>
      <w:proofErr w:type="spellStart"/>
      <w:r w:rsidRPr="003B464C">
        <w:rPr>
          <w:rFonts w:ascii="Times New Roman" w:eastAsia="Times New Roman" w:hAnsi="Times New Roman" w:cs="Times New Roman"/>
          <w:color w:val="1D1D1B"/>
          <w:kern w:val="0"/>
          <w:sz w:val="24"/>
          <w:szCs w:val="24"/>
          <w:lang w:eastAsia="el-GR"/>
          <w14:ligatures w14:val="none"/>
        </w:rPr>
        <w:t>Οταν</w:t>
      </w:r>
      <w:proofErr w:type="spellEnd"/>
      <w:r w:rsidRPr="003B464C">
        <w:rPr>
          <w:rFonts w:ascii="Times New Roman" w:eastAsia="Times New Roman" w:hAnsi="Times New Roman" w:cs="Times New Roman"/>
          <w:color w:val="1D1D1B"/>
          <w:kern w:val="0"/>
          <w:sz w:val="24"/>
          <w:szCs w:val="24"/>
          <w:lang w:eastAsia="el-GR"/>
          <w14:ligatures w14:val="none"/>
        </w:rPr>
        <w:t xml:space="preserve"> σε ένα πεδίο, η ένταση παραμένει σταθερή κατά διεύθυνση φορά και μέτρο, το πεδίο λέγεται </w:t>
      </w:r>
      <w:r w:rsidRPr="003B464C">
        <w:rPr>
          <w:rFonts w:ascii="Times New Roman" w:eastAsia="Times New Roman" w:hAnsi="Times New Roman" w:cs="Times New Roman"/>
          <w:b/>
          <w:bCs/>
          <w:color w:val="1D1D1B"/>
          <w:kern w:val="0"/>
          <w:sz w:val="24"/>
          <w:szCs w:val="24"/>
          <w:lang w:eastAsia="el-GR"/>
          <w14:ligatures w14:val="none"/>
        </w:rPr>
        <w:t xml:space="preserve">ομογενές </w:t>
      </w:r>
      <w:r w:rsidRPr="003B464C">
        <w:rPr>
          <w:rFonts w:ascii="Times New Roman" w:eastAsia="Times New Roman" w:hAnsi="Times New Roman" w:cs="Times New Roman"/>
          <w:color w:val="1D1D1B"/>
          <w:kern w:val="0"/>
          <w:sz w:val="24"/>
          <w:szCs w:val="24"/>
          <w:lang w:eastAsia="el-GR"/>
          <w14:ligatures w14:val="none"/>
        </w:rPr>
        <w:t>(</w:t>
      </w:r>
      <w:proofErr w:type="spellStart"/>
      <w:r w:rsidRPr="003B464C">
        <w:rPr>
          <w:rFonts w:ascii="Times New Roman" w:eastAsia="Times New Roman" w:hAnsi="Times New Roman" w:cs="Times New Roman"/>
          <w:color w:val="009FE3"/>
          <w:kern w:val="0"/>
          <w:sz w:val="24"/>
          <w:szCs w:val="24"/>
          <w:lang w:eastAsia="el-GR"/>
          <w14:ligatures w14:val="none"/>
        </w:rPr>
        <w:t>Εικ</w:t>
      </w:r>
      <w:proofErr w:type="spellEnd"/>
      <w:r w:rsidRPr="003B464C">
        <w:rPr>
          <w:rFonts w:ascii="Times New Roman" w:eastAsia="Times New Roman" w:hAnsi="Times New Roman" w:cs="Times New Roman"/>
          <w:color w:val="009FE3"/>
          <w:kern w:val="0"/>
          <w:sz w:val="24"/>
          <w:szCs w:val="24"/>
          <w:lang w:eastAsia="el-GR"/>
          <w14:ligatures w14:val="none"/>
        </w:rPr>
        <w:t>. 5</w:t>
      </w:r>
      <w:r w:rsidRPr="003B464C">
        <w:rPr>
          <w:rFonts w:ascii="Times New Roman" w:eastAsia="Times New Roman" w:hAnsi="Times New Roman" w:cs="Times New Roman"/>
          <w:color w:val="1D1D1B"/>
          <w:kern w:val="0"/>
          <w:sz w:val="24"/>
          <w:szCs w:val="24"/>
          <w:lang w:eastAsia="el-GR"/>
          <w14:ligatures w14:val="none"/>
        </w:rPr>
        <w:t>).</w:t>
      </w:r>
    </w:p>
    <w:p w14:paraId="1EE83256" w14:textId="77777777" w:rsidR="003B464C" w:rsidRPr="003B464C" w:rsidRDefault="003B464C" w:rsidP="003B464C">
      <w:pPr>
        <w:shd w:val="clear" w:color="auto" w:fill="FFFFFF"/>
        <w:spacing w:after="75" w:line="240" w:lineRule="auto"/>
        <w:ind w:firstLine="300"/>
        <w:jc w:val="both"/>
        <w:rPr>
          <w:rFonts w:ascii="Times New Roman" w:eastAsia="Times New Roman" w:hAnsi="Times New Roman" w:cs="Times New Roman"/>
          <w:color w:val="1D1D1B"/>
          <w:kern w:val="0"/>
          <w:sz w:val="24"/>
          <w:szCs w:val="24"/>
          <w:lang w:eastAsia="el-GR"/>
          <w14:ligatures w14:val="none"/>
        </w:rPr>
      </w:pPr>
      <w:r w:rsidRPr="003B464C">
        <w:rPr>
          <w:rFonts w:ascii="Times New Roman" w:eastAsia="Times New Roman" w:hAnsi="Times New Roman" w:cs="Times New Roman"/>
          <w:color w:val="1D1D1B"/>
          <w:kern w:val="0"/>
          <w:sz w:val="24"/>
          <w:szCs w:val="24"/>
          <w:lang w:eastAsia="el-GR"/>
          <w14:ligatures w14:val="none"/>
        </w:rPr>
        <w:t xml:space="preserve">Στο πεδίο αυτό οι δυναμικές γραμμές είναι παράλληλες και </w:t>
      </w:r>
      <w:proofErr w:type="spellStart"/>
      <w:r w:rsidRPr="003B464C">
        <w:rPr>
          <w:rFonts w:ascii="Times New Roman" w:eastAsia="Times New Roman" w:hAnsi="Times New Roman" w:cs="Times New Roman"/>
          <w:color w:val="1D1D1B"/>
          <w:kern w:val="0"/>
          <w:sz w:val="24"/>
          <w:szCs w:val="24"/>
          <w:lang w:eastAsia="el-GR"/>
          <w14:ligatures w14:val="none"/>
        </w:rPr>
        <w:t>ισόπυκνες</w:t>
      </w:r>
      <w:proofErr w:type="spellEnd"/>
      <w:r w:rsidRPr="003B464C">
        <w:rPr>
          <w:rFonts w:ascii="Times New Roman" w:eastAsia="Times New Roman" w:hAnsi="Times New Roman" w:cs="Times New Roman"/>
          <w:color w:val="1D1D1B"/>
          <w:kern w:val="0"/>
          <w:sz w:val="24"/>
          <w:szCs w:val="24"/>
          <w:lang w:eastAsia="el-GR"/>
          <w14:ligatures w14:val="none"/>
        </w:rPr>
        <w:t>.</w:t>
      </w:r>
    </w:p>
    <w:p w14:paraId="4CDFDDCA" w14:textId="77777777" w:rsidR="003B464C" w:rsidRPr="003B464C" w:rsidRDefault="003B464C" w:rsidP="003B464C">
      <w:pPr>
        <w:shd w:val="clear" w:color="auto" w:fill="FFFFFF"/>
        <w:spacing w:after="75" w:line="240" w:lineRule="auto"/>
        <w:ind w:firstLine="300"/>
        <w:jc w:val="both"/>
        <w:rPr>
          <w:rFonts w:ascii="Times New Roman" w:eastAsia="Times New Roman" w:hAnsi="Times New Roman" w:cs="Times New Roman"/>
          <w:b/>
          <w:bCs/>
          <w:color w:val="1D1D1B"/>
          <w:kern w:val="0"/>
          <w:sz w:val="24"/>
          <w:szCs w:val="24"/>
          <w:lang w:eastAsia="el-GR"/>
          <w14:ligatures w14:val="none"/>
        </w:rPr>
      </w:pPr>
      <w:r w:rsidRPr="003B464C">
        <w:rPr>
          <w:rFonts w:ascii="Times New Roman" w:eastAsia="Times New Roman" w:hAnsi="Times New Roman" w:cs="Times New Roman"/>
          <w:color w:val="1D1D1B"/>
          <w:kern w:val="0"/>
          <w:sz w:val="24"/>
          <w:szCs w:val="24"/>
          <w:lang w:eastAsia="el-GR"/>
          <w14:ligatures w14:val="none"/>
        </w:rPr>
        <w:t xml:space="preserve">Όπως στο ηλεκτρικό, έτσι και στο μαγνητικό πεδίο, </w:t>
      </w:r>
      <w:r w:rsidRPr="003B464C">
        <w:rPr>
          <w:rFonts w:ascii="Times New Roman" w:eastAsia="Times New Roman" w:hAnsi="Times New Roman" w:cs="Times New Roman"/>
          <w:b/>
          <w:bCs/>
          <w:color w:val="1D1D1B"/>
          <w:kern w:val="0"/>
          <w:sz w:val="24"/>
          <w:szCs w:val="24"/>
          <w:lang w:eastAsia="el-GR"/>
          <w14:ligatures w14:val="none"/>
        </w:rPr>
        <w:t>οι δυναμικές γραμμές δεν τέμνονται.</w:t>
      </w:r>
    </w:p>
    <w:p w14:paraId="66CB32EB" w14:textId="42896942" w:rsidR="003B464C" w:rsidRPr="003B464C" w:rsidRDefault="003B464C" w:rsidP="003B464C">
      <w:pPr>
        <w:shd w:val="clear" w:color="auto" w:fill="FFFFFF"/>
        <w:spacing w:after="75" w:line="240" w:lineRule="auto"/>
        <w:jc w:val="both"/>
        <w:rPr>
          <w:rFonts w:ascii="Times New Roman" w:eastAsia="Times New Roman" w:hAnsi="Times New Roman" w:cs="Times New Roman"/>
          <w:b/>
          <w:bCs/>
          <w:color w:val="1D1D1B"/>
          <w:kern w:val="0"/>
          <w:sz w:val="24"/>
          <w:szCs w:val="24"/>
          <w:lang w:eastAsia="el-GR"/>
          <w14:ligatures w14:val="none"/>
        </w:rPr>
      </w:pPr>
      <w:r w:rsidRPr="003B464C">
        <w:rPr>
          <w:rFonts w:ascii="Times New Roman" w:eastAsia="Times New Roman" w:hAnsi="Times New Roman" w:cs="Times New Roman"/>
          <w:b/>
          <w:bCs/>
          <w:color w:val="1D1D1B"/>
          <w:kern w:val="0"/>
          <w:sz w:val="24"/>
          <w:szCs w:val="24"/>
          <w:lang w:eastAsia="el-GR"/>
          <w14:ligatures w14:val="none"/>
        </w:rPr>
        <w:t>•Μαγνητικό πεδίο ονομάζεται ο χώρος μέσα στον οποίο εμφανίζονται μαγνητικές δυνάμεις. Τις δυνάμεις αυτές πιστοποιούμε εύκολα με τη βοήθεια μίας μαγνητικής βελόνας.</w:t>
      </w:r>
    </w:p>
    <w:p w14:paraId="28511817" w14:textId="416B0AC8" w:rsidR="003B464C" w:rsidRPr="003B464C" w:rsidRDefault="003B464C" w:rsidP="003B464C">
      <w:pPr>
        <w:shd w:val="clear" w:color="auto" w:fill="FFFFFF"/>
        <w:spacing w:after="75" w:line="240" w:lineRule="auto"/>
        <w:jc w:val="both"/>
        <w:rPr>
          <w:rFonts w:ascii="Times New Roman" w:eastAsia="Times New Roman" w:hAnsi="Times New Roman" w:cs="Times New Roman"/>
          <w:b/>
          <w:bCs/>
          <w:color w:val="1D1D1B"/>
          <w:kern w:val="0"/>
          <w:sz w:val="24"/>
          <w:szCs w:val="24"/>
          <w:lang w:eastAsia="el-GR"/>
          <w14:ligatures w14:val="none"/>
        </w:rPr>
      </w:pPr>
      <w:r w:rsidRPr="003B464C">
        <w:rPr>
          <w:rFonts w:ascii="Times New Roman" w:eastAsia="Times New Roman" w:hAnsi="Times New Roman" w:cs="Times New Roman"/>
          <w:b/>
          <w:bCs/>
          <w:color w:val="1D1D1B"/>
          <w:kern w:val="0"/>
          <w:sz w:val="24"/>
          <w:szCs w:val="24"/>
          <w:lang w:eastAsia="el-GR"/>
          <w14:ligatures w14:val="none"/>
        </w:rPr>
        <w:t>•Δυναμική γραμμή λέμε τη γραμμή εκείνη σε κάθε σημείο της οποίας το διάνυσμα της έντασης του πεδίου είναι εφαπτόμενο σε αυτή.</w:t>
      </w:r>
      <w:r w:rsidR="00713D94" w:rsidRPr="00713D94">
        <w:t xml:space="preserve"> </w:t>
      </w:r>
    </w:p>
    <w:p w14:paraId="454D9625" w14:textId="0D7E4D60" w:rsidR="003B464C" w:rsidRPr="003B464C" w:rsidRDefault="003B464C" w:rsidP="003B464C">
      <w:pPr>
        <w:shd w:val="clear" w:color="auto" w:fill="FFFFFF"/>
        <w:spacing w:after="75" w:line="240" w:lineRule="auto"/>
        <w:jc w:val="both"/>
        <w:rPr>
          <w:rFonts w:ascii="Times New Roman" w:eastAsia="Times New Roman" w:hAnsi="Times New Roman" w:cs="Times New Roman"/>
          <w:b/>
          <w:bCs/>
          <w:color w:val="1D1D1B"/>
          <w:kern w:val="0"/>
          <w:sz w:val="24"/>
          <w:szCs w:val="24"/>
          <w:lang w:eastAsia="el-GR"/>
          <w14:ligatures w14:val="none"/>
        </w:rPr>
      </w:pPr>
      <w:r w:rsidRPr="003B464C">
        <w:rPr>
          <w:rFonts w:ascii="Times New Roman" w:eastAsia="Times New Roman" w:hAnsi="Times New Roman" w:cs="Times New Roman"/>
          <w:b/>
          <w:bCs/>
          <w:color w:val="1D1D1B"/>
          <w:kern w:val="0"/>
          <w:sz w:val="24"/>
          <w:szCs w:val="24"/>
          <w:lang w:eastAsia="el-GR"/>
          <w14:ligatures w14:val="none"/>
        </w:rPr>
        <w:t>•Η ένταση του μαγνητικού πεδίου μας δείχνει πόσο ισχυρό ή ασθενές είναι το πεδίο.</w:t>
      </w:r>
    </w:p>
    <w:p w14:paraId="462281B3" w14:textId="31B525F7" w:rsidR="003B464C" w:rsidRPr="003B464C" w:rsidRDefault="003B464C" w:rsidP="003B464C">
      <w:pPr>
        <w:shd w:val="clear" w:color="auto" w:fill="FFFFFF"/>
        <w:spacing w:after="75" w:line="240" w:lineRule="auto"/>
        <w:jc w:val="both"/>
        <w:rPr>
          <w:rFonts w:ascii="Times New Roman" w:eastAsia="Times New Roman" w:hAnsi="Times New Roman" w:cs="Times New Roman"/>
          <w:b/>
          <w:bCs/>
          <w:color w:val="1D1D1B"/>
          <w:kern w:val="0"/>
          <w:sz w:val="24"/>
          <w:szCs w:val="24"/>
          <w:lang w:eastAsia="el-GR"/>
          <w14:ligatures w14:val="none"/>
        </w:rPr>
      </w:pPr>
      <w:r w:rsidRPr="003B464C">
        <w:rPr>
          <w:rFonts w:ascii="Times New Roman" w:eastAsia="Times New Roman" w:hAnsi="Times New Roman" w:cs="Times New Roman"/>
          <w:b/>
          <w:bCs/>
          <w:color w:val="1D1D1B"/>
          <w:kern w:val="0"/>
          <w:sz w:val="24"/>
          <w:szCs w:val="24"/>
          <w:lang w:eastAsia="el-GR"/>
          <w14:ligatures w14:val="none"/>
        </w:rPr>
        <w:t>•</w:t>
      </w:r>
      <w:r w:rsidR="00713D94">
        <w:rPr>
          <w:noProof/>
        </w:rPr>
        <w:drawing>
          <wp:anchor distT="0" distB="0" distL="114300" distR="114300" simplePos="0" relativeHeight="251660288" behindDoc="0" locked="0" layoutInCell="1" allowOverlap="1" wp14:anchorId="21C84420" wp14:editId="7DB4ECEE">
            <wp:simplePos x="0" y="0"/>
            <wp:positionH relativeFrom="column">
              <wp:posOffset>3572510</wp:posOffset>
            </wp:positionH>
            <wp:positionV relativeFrom="paragraph">
              <wp:posOffset>202565</wp:posOffset>
            </wp:positionV>
            <wp:extent cx="1773555" cy="808355"/>
            <wp:effectExtent l="0" t="0" r="0" b="0"/>
            <wp:wrapSquare wrapText="bothSides"/>
            <wp:docPr id="800039053" name="Εικόνα 4" descr="Ομογενές πεδίο. 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Ομογενές πεδίο. Εικόνα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55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64C">
        <w:rPr>
          <w:rFonts w:ascii="Times New Roman" w:eastAsia="Times New Roman" w:hAnsi="Times New Roman" w:cs="Times New Roman"/>
          <w:b/>
          <w:bCs/>
          <w:color w:val="1D1D1B"/>
          <w:kern w:val="0"/>
          <w:sz w:val="24"/>
          <w:szCs w:val="24"/>
          <w:lang w:eastAsia="el-GR"/>
          <w14:ligatures w14:val="none"/>
        </w:rPr>
        <w:t>Οι δυναμικές γραμμές του μαγνητικού πεδίου δεν τέμνονται και είναι πάντοτε κλειστές.</w:t>
      </w:r>
    </w:p>
    <w:p w14:paraId="276AE4B1" w14:textId="07250172" w:rsidR="003B464C" w:rsidRPr="003B464C" w:rsidRDefault="003B464C" w:rsidP="003B464C">
      <w:pPr>
        <w:shd w:val="clear" w:color="auto" w:fill="FFFFFF"/>
        <w:spacing w:after="75" w:line="240" w:lineRule="auto"/>
        <w:jc w:val="both"/>
        <w:rPr>
          <w:rFonts w:ascii="Times New Roman" w:eastAsia="Times New Roman" w:hAnsi="Times New Roman" w:cs="Times New Roman"/>
          <w:b/>
          <w:bCs/>
          <w:color w:val="1D1D1B"/>
          <w:kern w:val="0"/>
          <w:sz w:val="24"/>
          <w:szCs w:val="24"/>
          <w:lang w:eastAsia="el-GR"/>
          <w14:ligatures w14:val="none"/>
        </w:rPr>
      </w:pPr>
      <w:r w:rsidRPr="003B464C">
        <w:rPr>
          <w:rFonts w:ascii="Times New Roman" w:eastAsia="Times New Roman" w:hAnsi="Times New Roman" w:cs="Times New Roman"/>
          <w:b/>
          <w:bCs/>
          <w:color w:val="1D1D1B"/>
          <w:kern w:val="0"/>
          <w:sz w:val="24"/>
          <w:szCs w:val="24"/>
          <w:lang w:eastAsia="el-GR"/>
          <w14:ligatures w14:val="none"/>
        </w:rPr>
        <w:t>•Ομογενές είναι το πεδίο εκείνο στο οποίο η ένταση του μαγνητικού πεδίου είναι ίδια σε όλα τα σημεία του.</w:t>
      </w:r>
    </w:p>
    <w:p w14:paraId="4AD4150B" w14:textId="67690AF0" w:rsidR="003B464C" w:rsidRPr="003B464C" w:rsidRDefault="003B464C" w:rsidP="003B464C">
      <w:pPr>
        <w:shd w:val="clear" w:color="auto" w:fill="FFFFFF"/>
        <w:spacing w:after="0" w:line="240" w:lineRule="auto"/>
        <w:jc w:val="both"/>
        <w:rPr>
          <w:rFonts w:ascii="Times New Roman" w:eastAsia="Times New Roman" w:hAnsi="Times New Roman" w:cs="Times New Roman"/>
          <w:color w:val="1D1D1B"/>
          <w:kern w:val="0"/>
          <w:sz w:val="24"/>
          <w:szCs w:val="24"/>
          <w:lang w:eastAsia="el-GR"/>
          <w14:ligatures w14:val="none"/>
        </w:rPr>
      </w:pPr>
      <w:r w:rsidRPr="003B464C">
        <w:rPr>
          <w:rFonts w:ascii="Times New Roman" w:eastAsia="Times New Roman" w:hAnsi="Times New Roman" w:cs="Times New Roman"/>
          <w:color w:val="1D1D1B"/>
          <w:kern w:val="0"/>
          <w:sz w:val="24"/>
          <w:szCs w:val="24"/>
          <w:lang w:eastAsia="el-GR"/>
          <w14:ligatures w14:val="none"/>
        </w:rPr>
        <w:t> </w:t>
      </w:r>
    </w:p>
    <w:p w14:paraId="4538306C" w14:textId="2B5B8223" w:rsidR="003B464C" w:rsidRDefault="003B464C" w:rsidP="003B464C">
      <w:pPr>
        <w:shd w:val="clear" w:color="auto" w:fill="FFFFFF"/>
        <w:spacing w:after="75" w:line="240" w:lineRule="auto"/>
        <w:jc w:val="both"/>
        <w:rPr>
          <w:rFonts w:ascii="Times New Roman" w:eastAsia="Times New Roman" w:hAnsi="Times New Roman" w:cs="Times New Roman"/>
          <w:b/>
          <w:bCs/>
          <w:color w:val="273583"/>
          <w:kern w:val="0"/>
          <w:sz w:val="24"/>
          <w:szCs w:val="24"/>
          <w:lang w:eastAsia="el-GR"/>
          <w14:ligatures w14:val="none"/>
        </w:rPr>
      </w:pPr>
      <w:r w:rsidRPr="003B464C">
        <w:rPr>
          <w:rFonts w:ascii="Times New Roman" w:eastAsia="Times New Roman" w:hAnsi="Times New Roman" w:cs="Times New Roman"/>
          <w:b/>
          <w:bCs/>
          <w:color w:val="273583"/>
          <w:kern w:val="0"/>
          <w:sz w:val="24"/>
          <w:szCs w:val="24"/>
          <w:lang w:eastAsia="el-GR"/>
          <w14:ligatures w14:val="none"/>
        </w:rPr>
        <w:t>β) Το ηλεκτρικό ρεύμα δημιουργεί μαγνητικό πεδίο</w:t>
      </w:r>
    </w:p>
    <w:p w14:paraId="212CAA7D" w14:textId="77777777" w:rsidR="008F7819" w:rsidRDefault="008F7819" w:rsidP="008F7819">
      <w:pPr>
        <w:pStyle w:val="Web"/>
        <w:shd w:val="clear" w:color="auto" w:fill="FFFFFF"/>
        <w:spacing w:before="0" w:beforeAutospacing="0" w:after="75" w:afterAutospacing="0"/>
        <w:ind w:firstLine="300"/>
        <w:jc w:val="both"/>
        <w:rPr>
          <w:color w:val="1D1D1B"/>
        </w:rPr>
      </w:pPr>
      <w:r>
        <w:rPr>
          <w:color w:val="1D1D1B"/>
        </w:rPr>
        <w:t xml:space="preserve">Ο </w:t>
      </w:r>
      <w:proofErr w:type="spellStart"/>
      <w:r>
        <w:rPr>
          <w:color w:val="1D1D1B"/>
        </w:rPr>
        <w:t>Oersted</w:t>
      </w:r>
      <w:proofErr w:type="spellEnd"/>
      <w:r>
        <w:rPr>
          <w:color w:val="1D1D1B"/>
        </w:rPr>
        <w:t xml:space="preserve"> μετά από πολλές προσπάθειες και κατά τη διάρκεια μίας διάλεξής του το 1820 στην Κοπεγχάγη ανακάλυψε το φαινόμενο για το οποίο τόσο είχε πειραματιστεί.</w:t>
      </w:r>
    </w:p>
    <w:p w14:paraId="49954737" w14:textId="039B25AC" w:rsidR="008F7819" w:rsidRDefault="00A670AE" w:rsidP="008F7819">
      <w:pPr>
        <w:pStyle w:val="Web"/>
        <w:shd w:val="clear" w:color="auto" w:fill="FFFFFF"/>
        <w:spacing w:before="0" w:beforeAutospacing="0" w:after="75" w:afterAutospacing="0"/>
        <w:ind w:firstLine="300"/>
        <w:jc w:val="both"/>
        <w:rPr>
          <w:color w:val="1D1D1B"/>
        </w:rPr>
      </w:pPr>
      <w:r>
        <w:rPr>
          <w:noProof/>
        </w:rPr>
        <w:drawing>
          <wp:anchor distT="0" distB="0" distL="114300" distR="114300" simplePos="0" relativeHeight="251661312" behindDoc="0" locked="0" layoutInCell="1" allowOverlap="1" wp14:anchorId="27CDCCE5" wp14:editId="63B96614">
            <wp:simplePos x="0" y="0"/>
            <wp:positionH relativeFrom="column">
              <wp:posOffset>3475143</wp:posOffset>
            </wp:positionH>
            <wp:positionV relativeFrom="paragraph">
              <wp:posOffset>44874</wp:posOffset>
            </wp:positionV>
            <wp:extent cx="1773555" cy="1125855"/>
            <wp:effectExtent l="0" t="0" r="0" b="0"/>
            <wp:wrapSquare wrapText="bothSides"/>
            <wp:docPr id="1057409972" name="Εικόνα 5" descr="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ικόνα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555"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819">
        <w:rPr>
          <w:color w:val="1D1D1B"/>
        </w:rPr>
        <w:t>Συγκεκριμένα, τοποθέτησε παράλληλα σε έναν ευθύγραμμο αγωγό μία μαγνητική βελόνα στο ίδιο με τον αγωγό κατακόρυφο επίπεδο. Όταν από τον αγωγό διαβίβασε ρεύμα, παρατήρησε ότι η βελόνα εκτρέπεται και ισορροπεί σε μία νέα θέση. Όταν διέκοπτε το ρεύμα, η βελόνα γύριζε πάλι στην αρχική της θέση (</w:t>
      </w:r>
      <w:proofErr w:type="spellStart"/>
      <w:r w:rsidR="008F7819">
        <w:rPr>
          <w:rStyle w:val="bluelight"/>
          <w:color w:val="009FE3"/>
        </w:rPr>
        <w:t>Εικ</w:t>
      </w:r>
      <w:proofErr w:type="spellEnd"/>
      <w:r w:rsidR="008F7819">
        <w:rPr>
          <w:rStyle w:val="bluelight"/>
          <w:color w:val="009FE3"/>
        </w:rPr>
        <w:t>. 6</w:t>
      </w:r>
      <w:r w:rsidR="008F7819">
        <w:rPr>
          <w:color w:val="1D1D1B"/>
        </w:rPr>
        <w:t>).</w:t>
      </w:r>
    </w:p>
    <w:p w14:paraId="7ED9DF98" w14:textId="7B97A4D3" w:rsidR="008F7819" w:rsidRDefault="008F7819" w:rsidP="008F7819">
      <w:pPr>
        <w:pStyle w:val="Web"/>
        <w:shd w:val="clear" w:color="auto" w:fill="FFFFFF"/>
        <w:spacing w:before="0" w:beforeAutospacing="0" w:after="75" w:afterAutospacing="0"/>
        <w:ind w:firstLine="300"/>
        <w:jc w:val="both"/>
        <w:rPr>
          <w:color w:val="1D1D1B"/>
        </w:rPr>
      </w:pPr>
      <w:r>
        <w:rPr>
          <w:color w:val="1D1D1B"/>
        </w:rPr>
        <w:t>Όταν διαβίβαζε ρεύμα αντίθετης φοράς η βελόνα εκτρεπόταν αντίθετα προς την αρχική εκτροπή. Διαπίστωσε επίσης ότι, όταν αύξανε την ένταση του ρεύματος, αυξανόταν και η εκτροπή της βελόνας όχι όμως ανάλογα.</w:t>
      </w:r>
    </w:p>
    <w:p w14:paraId="0763C987" w14:textId="674793C3" w:rsidR="008F7819" w:rsidRDefault="008F7819" w:rsidP="008F7819">
      <w:pPr>
        <w:pStyle w:val="Web"/>
        <w:shd w:val="clear" w:color="auto" w:fill="FFFFFF"/>
        <w:spacing w:before="0" w:beforeAutospacing="0" w:after="75" w:afterAutospacing="0"/>
        <w:ind w:firstLine="300"/>
        <w:jc w:val="both"/>
        <w:rPr>
          <w:rStyle w:val="a3"/>
          <w:color w:val="1D1D1B"/>
        </w:rPr>
      </w:pPr>
      <w:r>
        <w:rPr>
          <w:color w:val="1D1D1B"/>
        </w:rPr>
        <w:t>Είναι φανερό ότι, για να υποστεί εκτροπή η μαγνητική βελόνα, πρέπει πάνω της να ασκηθεί δύναμη. Δύναμη όμως, δέχεται ένας μαγνήτης μόνο όταν βρεθεί μέσα σε μαγνητικό πεδίο. Συμπεραίνουμε λοιπόν ότι: </w:t>
      </w:r>
      <w:r>
        <w:rPr>
          <w:rStyle w:val="a3"/>
          <w:color w:val="1D1D1B"/>
        </w:rPr>
        <w:t>γύρω από ρευματοφόρο αγωγό δημιουργείται μαγνητικό πεδίο.</w:t>
      </w:r>
    </w:p>
    <w:tbl>
      <w:tblPr>
        <w:tblW w:w="7538" w:type="dxa"/>
        <w:tblCellSpacing w:w="0" w:type="dxa"/>
        <w:tblInd w:w="-150" w:type="dxa"/>
        <w:shd w:val="clear" w:color="auto" w:fill="FFFFFF"/>
        <w:tblCellMar>
          <w:left w:w="0" w:type="dxa"/>
          <w:right w:w="0" w:type="dxa"/>
        </w:tblCellMar>
        <w:tblLook w:val="04A0" w:firstRow="1" w:lastRow="0" w:firstColumn="1" w:lastColumn="0" w:noHBand="0" w:noVBand="1"/>
        <w:tblDescription w:val="paragraph title"/>
      </w:tblPr>
      <w:tblGrid>
        <w:gridCol w:w="7538"/>
      </w:tblGrid>
      <w:tr w:rsidR="00DA6364" w:rsidRPr="00DA6364" w14:paraId="3E7BE626" w14:textId="77777777" w:rsidTr="00DA6364">
        <w:trPr>
          <w:trHeight w:val="525"/>
          <w:tblCellSpacing w:w="0" w:type="dxa"/>
        </w:trPr>
        <w:tc>
          <w:tcPr>
            <w:tcW w:w="6718" w:type="dxa"/>
            <w:shd w:val="clear" w:color="auto" w:fill="FFFFFF"/>
            <w:vAlign w:val="center"/>
            <w:hideMark/>
          </w:tcPr>
          <w:p w14:paraId="3C6309CE" w14:textId="77777777" w:rsidR="00DA6364" w:rsidRPr="00DA6364" w:rsidRDefault="00DA6364" w:rsidP="00DA6364">
            <w:pPr>
              <w:spacing w:after="0" w:line="240" w:lineRule="auto"/>
              <w:rPr>
                <w:rFonts w:ascii="Times New Roman" w:eastAsia="Times New Roman" w:hAnsi="Times New Roman" w:cs="Times New Roman"/>
                <w:b/>
                <w:bCs/>
                <w:color w:val="009FE3"/>
                <w:kern w:val="0"/>
                <w:sz w:val="33"/>
                <w:szCs w:val="33"/>
                <w:lang w:eastAsia="el-GR"/>
                <w14:ligatures w14:val="none"/>
              </w:rPr>
            </w:pPr>
            <w:r w:rsidRPr="00DA6364">
              <w:rPr>
                <w:rFonts w:ascii="Times New Roman" w:eastAsia="Times New Roman" w:hAnsi="Times New Roman" w:cs="Times New Roman"/>
                <w:b/>
                <w:bCs/>
                <w:color w:val="009FE3"/>
                <w:kern w:val="0"/>
                <w:sz w:val="33"/>
                <w:szCs w:val="33"/>
                <w:lang w:eastAsia="el-GR"/>
                <w14:ligatures w14:val="none"/>
              </w:rPr>
              <w:t>Μαγνητικό πεδίο ρευματοφόρων αγωγών</w:t>
            </w:r>
          </w:p>
        </w:tc>
      </w:tr>
    </w:tbl>
    <w:p w14:paraId="32391021" w14:textId="77777777" w:rsidR="00DA6364" w:rsidRPr="00DA6364" w:rsidRDefault="00DA6364" w:rsidP="00DA6364">
      <w:pPr>
        <w:shd w:val="clear" w:color="auto" w:fill="FFFFFF"/>
        <w:spacing w:after="0" w:line="240" w:lineRule="auto"/>
        <w:jc w:val="both"/>
        <w:rPr>
          <w:rFonts w:ascii="Times New Roman" w:eastAsia="Times New Roman" w:hAnsi="Times New Roman" w:cs="Times New Roman"/>
          <w:color w:val="1D1D1B"/>
          <w:kern w:val="0"/>
          <w:sz w:val="24"/>
          <w:szCs w:val="24"/>
          <w:lang w:eastAsia="el-GR"/>
          <w14:ligatures w14:val="none"/>
        </w:rPr>
      </w:pPr>
      <w:r w:rsidRPr="00DA6364">
        <w:rPr>
          <w:rFonts w:ascii="Times New Roman" w:eastAsia="Times New Roman" w:hAnsi="Times New Roman" w:cs="Times New Roman"/>
          <w:color w:val="1D1D1B"/>
          <w:kern w:val="0"/>
          <w:sz w:val="24"/>
          <w:szCs w:val="24"/>
          <w:lang w:eastAsia="el-GR"/>
          <w14:ligatures w14:val="none"/>
        </w:rPr>
        <w:t> </w:t>
      </w:r>
    </w:p>
    <w:p w14:paraId="522C9109" w14:textId="77777777" w:rsidR="00DA6364" w:rsidRDefault="00DA6364" w:rsidP="00DA6364">
      <w:pPr>
        <w:shd w:val="clear" w:color="auto" w:fill="FFFFFF"/>
        <w:spacing w:after="75" w:line="240" w:lineRule="auto"/>
        <w:jc w:val="both"/>
        <w:rPr>
          <w:rFonts w:ascii="Times New Roman" w:eastAsia="Times New Roman" w:hAnsi="Times New Roman" w:cs="Times New Roman"/>
          <w:b/>
          <w:bCs/>
          <w:color w:val="273583"/>
          <w:kern w:val="0"/>
          <w:sz w:val="24"/>
          <w:szCs w:val="24"/>
          <w:lang w:eastAsia="el-GR"/>
          <w14:ligatures w14:val="none"/>
        </w:rPr>
      </w:pPr>
      <w:r w:rsidRPr="00DA6364">
        <w:rPr>
          <w:rFonts w:ascii="Times New Roman" w:eastAsia="Times New Roman" w:hAnsi="Times New Roman" w:cs="Times New Roman"/>
          <w:b/>
          <w:bCs/>
          <w:color w:val="273583"/>
          <w:kern w:val="0"/>
          <w:sz w:val="24"/>
          <w:szCs w:val="24"/>
          <w:lang w:eastAsia="el-GR"/>
          <w14:ligatures w14:val="none"/>
        </w:rPr>
        <w:t xml:space="preserve">α) Μαγνητικό πεδίο γύρω από </w:t>
      </w:r>
      <w:proofErr w:type="spellStart"/>
      <w:r w:rsidRPr="00DA6364">
        <w:rPr>
          <w:rFonts w:ascii="Times New Roman" w:eastAsia="Times New Roman" w:hAnsi="Times New Roman" w:cs="Times New Roman"/>
          <w:b/>
          <w:bCs/>
          <w:color w:val="273583"/>
          <w:kern w:val="0"/>
          <w:sz w:val="24"/>
          <w:szCs w:val="24"/>
          <w:lang w:eastAsia="el-GR"/>
          <w14:ligatures w14:val="none"/>
        </w:rPr>
        <w:t>ενθύγραμμο</w:t>
      </w:r>
      <w:proofErr w:type="spellEnd"/>
      <w:r w:rsidRPr="00DA6364">
        <w:rPr>
          <w:rFonts w:ascii="Times New Roman" w:eastAsia="Times New Roman" w:hAnsi="Times New Roman" w:cs="Times New Roman"/>
          <w:b/>
          <w:bCs/>
          <w:color w:val="273583"/>
          <w:kern w:val="0"/>
          <w:sz w:val="24"/>
          <w:szCs w:val="24"/>
          <w:lang w:eastAsia="el-GR"/>
          <w14:ligatures w14:val="none"/>
        </w:rPr>
        <w:t xml:space="preserve"> ρευματοφόρο αγωγό</w:t>
      </w:r>
    </w:p>
    <w:p w14:paraId="67356A5A" w14:textId="36CB50D9" w:rsidR="00DA6364" w:rsidRDefault="00DA6364" w:rsidP="00DA6364">
      <w:pPr>
        <w:shd w:val="clear" w:color="auto" w:fill="FFFFFF"/>
        <w:spacing w:after="75" w:line="240" w:lineRule="auto"/>
        <w:jc w:val="both"/>
        <w:rPr>
          <w:color w:val="1D1D1B"/>
          <w:shd w:val="clear" w:color="auto" w:fill="FFFFFF"/>
        </w:rPr>
      </w:pPr>
      <w:r>
        <w:rPr>
          <w:color w:val="1D1D1B"/>
          <w:shd w:val="clear" w:color="auto" w:fill="FFFFFF"/>
        </w:rPr>
        <w:t>Οι δυναμικές γραμμές λοιπόν του μαγνητικού πεδίου, είναι </w:t>
      </w:r>
      <w:r>
        <w:rPr>
          <w:rStyle w:val="a3"/>
          <w:color w:val="1D1D1B"/>
          <w:shd w:val="clear" w:color="auto" w:fill="FFFFFF"/>
        </w:rPr>
        <w:t>ομόκεντροι κύκλοι, έχουν ως κέντρο τον αγωγό και το επίπεδο τους είναι κάθετο σε αυτόν</w:t>
      </w:r>
      <w:r>
        <w:rPr>
          <w:color w:val="1D1D1B"/>
          <w:shd w:val="clear" w:color="auto" w:fill="FFFFFF"/>
        </w:rPr>
        <w:t> </w:t>
      </w:r>
    </w:p>
    <w:p w14:paraId="33A8989E" w14:textId="77777777" w:rsidR="00DA6364" w:rsidRDefault="00DA6364" w:rsidP="00DA6364">
      <w:pPr>
        <w:pStyle w:val="Web"/>
        <w:shd w:val="clear" w:color="auto" w:fill="FFFFFF"/>
        <w:spacing w:before="0" w:beforeAutospacing="0" w:after="75" w:afterAutospacing="0"/>
        <w:ind w:firstLine="300"/>
        <w:jc w:val="both"/>
        <w:rPr>
          <w:color w:val="1D1D1B"/>
        </w:rPr>
      </w:pPr>
      <w:r>
        <w:rPr>
          <w:color w:val="1D1D1B"/>
        </w:rPr>
        <w:t>Ο αγωγός θεωρείται απείρου μήκους, όταν η απόσταση r είναι πολύ μικρή σε σχέση με το μήκος του.</w:t>
      </w:r>
    </w:p>
    <w:p w14:paraId="65F3BC8A" w14:textId="7E15F03C" w:rsidR="00DA6364" w:rsidRDefault="00DA6364" w:rsidP="00DA6364">
      <w:pPr>
        <w:pStyle w:val="Web"/>
        <w:shd w:val="clear" w:color="auto" w:fill="FFFFFF"/>
        <w:spacing w:before="0" w:beforeAutospacing="0" w:after="75" w:afterAutospacing="0"/>
        <w:ind w:firstLine="300"/>
        <w:jc w:val="both"/>
        <w:rPr>
          <w:color w:val="1D1D1B"/>
        </w:rPr>
      </w:pPr>
      <w:r>
        <w:rPr>
          <w:noProof/>
        </w:rPr>
        <w:lastRenderedPageBreak/>
        <w:drawing>
          <wp:anchor distT="0" distB="0" distL="114300" distR="114300" simplePos="0" relativeHeight="251662336" behindDoc="0" locked="0" layoutInCell="1" allowOverlap="1" wp14:anchorId="6DD76B5E" wp14:editId="09BD47C8">
            <wp:simplePos x="0" y="0"/>
            <wp:positionH relativeFrom="margin">
              <wp:posOffset>4478655</wp:posOffset>
            </wp:positionH>
            <wp:positionV relativeFrom="paragraph">
              <wp:posOffset>0</wp:posOffset>
            </wp:positionV>
            <wp:extent cx="952500" cy="1710055"/>
            <wp:effectExtent l="0" t="0" r="0" b="4445"/>
            <wp:wrapSquare wrapText="bothSides"/>
            <wp:docPr id="589065161" name="Εικόνα 6" descr="Το μαγνητικό φάσμα ευθύγραμμου ρευματοφόρου αγωγού. Εικόνα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Το μαγνητικό φάσμα ευθύγραμμου ρευματοφόρου αγωγού. Εικόνα 4-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D1D1B"/>
        </w:rPr>
        <w:t>Για να βρίσκουμε τη φορά του διανύσματος της έντασης του μαγνητικού πεδίου, χρησιμοποιούμε τον κανόνα του δεξιού χεριού.</w:t>
      </w:r>
    </w:p>
    <w:p w14:paraId="5294DD7D" w14:textId="2AAE327F" w:rsidR="00DA6364" w:rsidRDefault="00AB1B55" w:rsidP="00DA6364">
      <w:pPr>
        <w:pStyle w:val="Web"/>
        <w:shd w:val="clear" w:color="auto" w:fill="FFFFFF"/>
        <w:spacing w:before="0" w:beforeAutospacing="0" w:after="75" w:afterAutospacing="0"/>
        <w:ind w:firstLine="300"/>
        <w:jc w:val="both"/>
        <w:rPr>
          <w:color w:val="1D1D1B"/>
        </w:rPr>
      </w:pPr>
      <w:r>
        <w:rPr>
          <w:noProof/>
        </w:rPr>
        <w:drawing>
          <wp:anchor distT="0" distB="0" distL="114300" distR="114300" simplePos="0" relativeHeight="251663360" behindDoc="0" locked="0" layoutInCell="1" allowOverlap="1" wp14:anchorId="3997D11D" wp14:editId="50007F22">
            <wp:simplePos x="0" y="0"/>
            <wp:positionH relativeFrom="margin">
              <wp:posOffset>-17145</wp:posOffset>
            </wp:positionH>
            <wp:positionV relativeFrom="paragraph">
              <wp:posOffset>3810</wp:posOffset>
            </wp:positionV>
            <wp:extent cx="1477645" cy="1350645"/>
            <wp:effectExtent l="0" t="0" r="8255" b="1905"/>
            <wp:wrapSquare wrapText="bothSides"/>
            <wp:docPr id="521304677" name="Εικόνα 7" descr="Ο τρόπος εύρεσης της φοράς της έντασης του μαγνητικού πεδίου. Εικόνα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Ο τρόπος εύρεσης της φοράς της έντασης του μαγνητικού πεδίου. Εικόνα 4-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645"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364">
        <w:rPr>
          <w:color w:val="1D1D1B"/>
        </w:rPr>
        <w:t>Τοποθετούμε τη δεξιά παλάμη παράλληλα με τον αγωγό, έτσι ώστε, ο αντίχειρας να δείχνει τη φορά του ρεύματος, οπότε τα υπόλοιπα δάκτυλα καθώς κλείνουν γύρω από τον αγωγό, δείχνουν τη φορά των δυναμικών γραμμών (</w:t>
      </w:r>
      <w:proofErr w:type="spellStart"/>
      <w:r w:rsidR="00DA6364">
        <w:rPr>
          <w:rStyle w:val="bluelight"/>
          <w:color w:val="009FE3"/>
        </w:rPr>
        <w:t>Εικ</w:t>
      </w:r>
      <w:proofErr w:type="spellEnd"/>
      <w:r w:rsidR="00DA6364">
        <w:rPr>
          <w:rStyle w:val="bluelight"/>
          <w:color w:val="009FE3"/>
        </w:rPr>
        <w:t>. 19</w:t>
      </w:r>
      <w:r w:rsidR="00DA6364">
        <w:rPr>
          <w:color w:val="1D1D1B"/>
        </w:rPr>
        <w:t>). Η ένταση του πεδίου σε κάθε σημείο έχει φορά τη φορά των δυναμικών γραμμών και εφάπτεται σ' αυτές.</w:t>
      </w:r>
    </w:p>
    <w:p w14:paraId="4A794F29" w14:textId="1560DBE2" w:rsidR="00DA6364" w:rsidRDefault="00DA6364" w:rsidP="00DA6364">
      <w:pPr>
        <w:pStyle w:val="Web"/>
        <w:shd w:val="clear" w:color="auto" w:fill="FFFFFF"/>
        <w:spacing w:before="0" w:beforeAutospacing="0" w:after="75" w:afterAutospacing="0"/>
        <w:ind w:left="-142"/>
        <w:jc w:val="both"/>
        <w:rPr>
          <w:color w:val="1D1D1B"/>
        </w:rPr>
      </w:pPr>
    </w:p>
    <w:p w14:paraId="43FA95A4" w14:textId="77777777" w:rsidR="00AE6DE5" w:rsidRDefault="00AE6DE5" w:rsidP="00AE6DE5">
      <w:pPr>
        <w:pStyle w:val="bluedarktitle"/>
        <w:shd w:val="clear" w:color="auto" w:fill="FFFFFF"/>
        <w:spacing w:before="0" w:beforeAutospacing="0" w:after="75" w:afterAutospacing="0"/>
        <w:jc w:val="both"/>
        <w:rPr>
          <w:b/>
          <w:bCs/>
          <w:color w:val="273583"/>
        </w:rPr>
      </w:pPr>
      <w:r>
        <w:rPr>
          <w:b/>
          <w:bCs/>
          <w:color w:val="273583"/>
        </w:rPr>
        <w:t>β) Μαγνητικό πεδίο κυκλικού ρευματοφόρου αγωγού</w:t>
      </w:r>
    </w:p>
    <w:p w14:paraId="7F4B9E99" w14:textId="77777777" w:rsidR="00AE6DE5" w:rsidRDefault="00AE6DE5" w:rsidP="00AE6DE5">
      <w:pPr>
        <w:pStyle w:val="Web"/>
        <w:shd w:val="clear" w:color="auto" w:fill="FFFFFF"/>
        <w:spacing w:before="0" w:beforeAutospacing="0" w:after="75" w:afterAutospacing="0"/>
        <w:ind w:firstLine="300"/>
        <w:jc w:val="both"/>
        <w:rPr>
          <w:color w:val="1D1D1B"/>
        </w:rPr>
      </w:pPr>
      <w:r>
        <w:rPr>
          <w:color w:val="1D1D1B"/>
        </w:rPr>
        <w:t>Πάνω στο χαρτόνι σκορπίζουμε ρινίσματα σιδήρου και διαβιβάζουμε ρεύμα στον αγωγό. Κτυπάμε ελαφρά το χαρτόνι και βλέπουμε ότι τα ρινίσματα διατάσσονται σε </w:t>
      </w:r>
      <w:r>
        <w:rPr>
          <w:rStyle w:val="a3"/>
          <w:color w:val="1D1D1B"/>
        </w:rPr>
        <w:t>ομόκεντρους κύκλους με κέντρο το σημείο τομής του χαρτονιού από τον αγωγό</w:t>
      </w:r>
      <w:r>
        <w:rPr>
          <w:color w:val="1D1D1B"/>
        </w:rPr>
        <w:t> (</w:t>
      </w:r>
      <w:proofErr w:type="spellStart"/>
      <w:r>
        <w:rPr>
          <w:rStyle w:val="bluelight"/>
          <w:color w:val="009FE3"/>
        </w:rPr>
        <w:t>Εικ</w:t>
      </w:r>
      <w:proofErr w:type="spellEnd"/>
      <w:r>
        <w:rPr>
          <w:rStyle w:val="bluelight"/>
          <w:color w:val="009FE3"/>
        </w:rPr>
        <w:t>. 20</w:t>
      </w:r>
      <w:r>
        <w:rPr>
          <w:color w:val="1D1D1B"/>
        </w:rPr>
        <w:t>).</w:t>
      </w:r>
    </w:p>
    <w:p w14:paraId="1310549D" w14:textId="77777777" w:rsidR="00AE6DE5" w:rsidRDefault="00AE6DE5" w:rsidP="00AE6DE5">
      <w:pPr>
        <w:pStyle w:val="Web"/>
        <w:shd w:val="clear" w:color="auto" w:fill="FFFFFF"/>
        <w:spacing w:before="0" w:beforeAutospacing="0" w:after="75" w:afterAutospacing="0"/>
        <w:ind w:firstLine="300"/>
        <w:jc w:val="both"/>
        <w:rPr>
          <w:color w:val="1D1D1B"/>
        </w:rPr>
      </w:pPr>
      <w:r>
        <w:rPr>
          <w:color w:val="1D1D1B"/>
        </w:rPr>
        <w:t>Με τη βοήθεια της μαγνητικής βελόνας, βρίσκουμε την φορά των δυναμικών γραμμών.</w:t>
      </w:r>
    </w:p>
    <w:p w14:paraId="748AB66A" w14:textId="6D8DB29D" w:rsidR="00AE6DE5" w:rsidRDefault="005E4F04" w:rsidP="00AE6DE5">
      <w:pPr>
        <w:pStyle w:val="Web"/>
        <w:shd w:val="clear" w:color="auto" w:fill="FFFFFF"/>
        <w:spacing w:before="0" w:beforeAutospacing="0" w:after="75" w:afterAutospacing="0"/>
        <w:ind w:firstLine="300"/>
        <w:jc w:val="both"/>
        <w:rPr>
          <w:color w:val="1D1D1B"/>
        </w:rPr>
      </w:pPr>
      <w:r>
        <w:rPr>
          <w:noProof/>
        </w:rPr>
        <w:drawing>
          <wp:anchor distT="0" distB="0" distL="114300" distR="114300" simplePos="0" relativeHeight="251666432" behindDoc="0" locked="0" layoutInCell="1" allowOverlap="1" wp14:anchorId="25472AD9" wp14:editId="33688749">
            <wp:simplePos x="0" y="0"/>
            <wp:positionH relativeFrom="column">
              <wp:posOffset>3733800</wp:posOffset>
            </wp:positionH>
            <wp:positionV relativeFrom="paragraph">
              <wp:posOffset>500592</wp:posOffset>
            </wp:positionV>
            <wp:extent cx="1485900" cy="1333500"/>
            <wp:effectExtent l="0" t="0" r="0" b="0"/>
            <wp:wrapSquare wrapText="bothSides"/>
            <wp:docPr id="2097546568" name="Εικόνα 10" descr="Οι μαγνητικές δυναμικές γραμμές γύρω από έναν κυκλικό ρευματοφόρο αγωγό. Εικόνα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Οι μαγνητικές δυναμικές γραμμές γύρω από έναν κυκλικό ρευματοφόρο αγωγό. Εικόνα 4-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DE5">
        <w:rPr>
          <w:color w:val="1D1D1B"/>
        </w:rPr>
        <w:t>Με αυτό τον τρόπο αποδείξαμε ότι ένας κυκλικός ρευματοφόρος αγωγός δημιουργεί γύρω του μαγνητικό πεδίο η μορφή του οποίου πιστοποιείται με τη βοήθεια των ρινισμάτων σιδήρου.</w:t>
      </w:r>
    </w:p>
    <w:p w14:paraId="7081C5B6" w14:textId="5054483E" w:rsidR="00DA6364" w:rsidRPr="00DA6364" w:rsidRDefault="00501E17" w:rsidP="00DA6364">
      <w:pPr>
        <w:shd w:val="clear" w:color="auto" w:fill="FFFFFF"/>
        <w:spacing w:after="75" w:line="240" w:lineRule="auto"/>
        <w:jc w:val="both"/>
        <w:rPr>
          <w:rFonts w:ascii="Times New Roman" w:eastAsia="Times New Roman" w:hAnsi="Times New Roman" w:cs="Times New Roman"/>
          <w:b/>
          <w:bCs/>
          <w:color w:val="273583"/>
          <w:kern w:val="0"/>
          <w:sz w:val="24"/>
          <w:szCs w:val="24"/>
          <w:lang w:eastAsia="el-GR"/>
          <w14:ligatures w14:val="none"/>
        </w:rPr>
      </w:pPr>
      <w:r>
        <w:rPr>
          <w:noProof/>
        </w:rPr>
        <w:drawing>
          <wp:anchor distT="0" distB="0" distL="114300" distR="114300" simplePos="0" relativeHeight="251665408" behindDoc="0" locked="0" layoutInCell="1" allowOverlap="1" wp14:anchorId="53A38DEE" wp14:editId="427AAA8F">
            <wp:simplePos x="0" y="0"/>
            <wp:positionH relativeFrom="column">
              <wp:posOffset>1574800</wp:posOffset>
            </wp:positionH>
            <wp:positionV relativeFrom="paragraph">
              <wp:posOffset>2540</wp:posOffset>
            </wp:positionV>
            <wp:extent cx="1790700" cy="1371600"/>
            <wp:effectExtent l="0" t="0" r="0" b="0"/>
            <wp:wrapSquare wrapText="bothSides"/>
            <wp:docPr id="935316925" name="Εικόνα 9" descr="Το μαγνητικό φάσμα κυκλικού ρευματοφόρου αγωγού. Εικόνα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Το μαγνητικό φάσμα κυκλικού ρευματοφόρου αγωγού. Εικόνα 4-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FABB377" wp14:editId="26600A19">
            <wp:simplePos x="0" y="0"/>
            <wp:positionH relativeFrom="margin">
              <wp:posOffset>135255</wp:posOffset>
            </wp:positionH>
            <wp:positionV relativeFrom="paragraph">
              <wp:posOffset>-635</wp:posOffset>
            </wp:positionV>
            <wp:extent cx="1350010" cy="1341755"/>
            <wp:effectExtent l="0" t="0" r="2540" b="0"/>
            <wp:wrapSquare wrapText="bothSides"/>
            <wp:docPr id="823040060" name="Εικόνα 8"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Εικόν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0010" cy="1341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F297B" w14:textId="544E56EB" w:rsidR="001B3FCE" w:rsidRDefault="001A3D6D" w:rsidP="001B3FCE">
      <w:pPr>
        <w:pStyle w:val="Web"/>
        <w:shd w:val="clear" w:color="auto" w:fill="FFFFFF"/>
        <w:spacing w:before="0" w:beforeAutospacing="0" w:after="75" w:afterAutospacing="0"/>
        <w:jc w:val="both"/>
        <w:rPr>
          <w:color w:val="1D1D1B"/>
          <w:shd w:val="clear" w:color="auto" w:fill="FFFFFF"/>
        </w:rPr>
      </w:pPr>
      <w:r>
        <w:rPr>
          <w:color w:val="1D1D1B"/>
          <w:shd w:val="clear" w:color="auto" w:fill="FFFFFF"/>
        </w:rPr>
        <w:t>Η διεύθυνση της έντασης του πεδίου είναι κάθετη στο επίπεδο του κύκλου και η φορά της βρίσκεται με τον παρακάτω πρακτικό κανόνα. Τοποθετούμε τη δεξιά παλάμη ώστε τα δάκτυλα, καθώς κλείνουν να δείχνουν τη φορά του ρεύματος. Τότε, ο αντίχειρας δείχνει την κατεύθυνση της έντασης του μαγνητικού πεδίου στο κέντρο του αγωγού </w:t>
      </w:r>
      <w:r w:rsidR="001A1468">
        <w:rPr>
          <w:noProof/>
        </w:rPr>
        <w:drawing>
          <wp:anchor distT="0" distB="0" distL="114300" distR="114300" simplePos="0" relativeHeight="251667456" behindDoc="0" locked="0" layoutInCell="1" allowOverlap="1" wp14:anchorId="281FDD05" wp14:editId="5036E29F">
            <wp:simplePos x="0" y="0"/>
            <wp:positionH relativeFrom="margin">
              <wp:posOffset>54610</wp:posOffset>
            </wp:positionH>
            <wp:positionV relativeFrom="paragraph">
              <wp:posOffset>2540</wp:posOffset>
            </wp:positionV>
            <wp:extent cx="3538855" cy="1802130"/>
            <wp:effectExtent l="0" t="0" r="4445" b="7620"/>
            <wp:wrapSquare wrapText="bothSides"/>
            <wp:docPr id="1506196817" name="Εικόνα 11" descr="Ο προσδιορισμός της φοράς της έντασης του μαγνητικού πεδίου. Εικόνα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Ο προσδιορισμός της φοράς της έντασης του μαγνητικού πεδίου. Εικόνα 4-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8855" cy="18021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D1D1B"/>
          <w:shd w:val="clear" w:color="auto" w:fill="FFFFFF"/>
        </w:rPr>
        <w:t>.</w:t>
      </w:r>
    </w:p>
    <w:p w14:paraId="79CD2F13" w14:textId="77777777" w:rsidR="00B72CCA" w:rsidRDefault="00B72CCA" w:rsidP="00B72CCA">
      <w:pPr>
        <w:pStyle w:val="bluedarktitle"/>
        <w:shd w:val="clear" w:color="auto" w:fill="FFFFFF"/>
        <w:spacing w:before="0" w:beforeAutospacing="0" w:after="75" w:afterAutospacing="0"/>
        <w:jc w:val="both"/>
        <w:rPr>
          <w:b/>
          <w:bCs/>
          <w:color w:val="273583"/>
        </w:rPr>
      </w:pPr>
      <w:r>
        <w:rPr>
          <w:b/>
          <w:bCs/>
          <w:color w:val="273583"/>
        </w:rPr>
        <w:t>γ) Μαγνητικό πεδίο σωληνοειδούς</w:t>
      </w:r>
    </w:p>
    <w:p w14:paraId="4F93E343" w14:textId="77777777" w:rsidR="00B72CCA" w:rsidRDefault="00B72CCA" w:rsidP="00B72CCA">
      <w:pPr>
        <w:pStyle w:val="Web"/>
        <w:shd w:val="clear" w:color="auto" w:fill="FFFFFF"/>
        <w:spacing w:before="0" w:beforeAutospacing="0" w:after="75" w:afterAutospacing="0"/>
        <w:ind w:firstLine="300"/>
        <w:jc w:val="both"/>
        <w:rPr>
          <w:color w:val="1D1D1B"/>
        </w:rPr>
      </w:pPr>
      <w:r>
        <w:rPr>
          <w:color w:val="1D1D1B"/>
        </w:rPr>
        <w:t>Το μαγνητικό, πεδίο γύρω από ένα μακρύ ευθύγραμμο ρευματοφόρο αγωγό είναι ασθενές, εκτός και αν, ο αγωγός διαρρέεται από ρεύμα μεγάλης έντασης.</w:t>
      </w:r>
    </w:p>
    <w:p w14:paraId="21700408" w14:textId="77777777" w:rsidR="00780BE4" w:rsidRDefault="00780BE4" w:rsidP="001B3FCE">
      <w:pPr>
        <w:pStyle w:val="Web"/>
        <w:shd w:val="clear" w:color="auto" w:fill="FFFFFF"/>
        <w:spacing w:before="0" w:beforeAutospacing="0" w:after="75" w:afterAutospacing="0"/>
        <w:jc w:val="both"/>
        <w:rPr>
          <w:color w:val="1D1D1B"/>
          <w:shd w:val="clear" w:color="auto" w:fill="FFFFFF"/>
        </w:rPr>
      </w:pPr>
      <w:r>
        <w:rPr>
          <w:color w:val="1D1D1B"/>
          <w:shd w:val="clear" w:color="auto" w:fill="FFFFFF"/>
        </w:rPr>
        <w:t>Ένας ευθύγραμμος αγωγός μεγάλου μήκους που διαρρέεται από ρεύμα έντασης 50Α δημιουργεί σε απόσταση ενός μέτρου από αυτόν μαγνητικό πεδίο έντασης μέτρου 10</w:t>
      </w:r>
      <w:r>
        <w:rPr>
          <w:color w:val="1D1D1B"/>
          <w:sz w:val="20"/>
          <w:szCs w:val="20"/>
          <w:shd w:val="clear" w:color="auto" w:fill="FFFFFF"/>
          <w:vertAlign w:val="superscript"/>
        </w:rPr>
        <w:t>-</w:t>
      </w:r>
      <w:r>
        <w:rPr>
          <w:color w:val="1D1D1B"/>
          <w:sz w:val="20"/>
          <w:szCs w:val="20"/>
          <w:shd w:val="clear" w:color="auto" w:fill="FFFFFF"/>
          <w:vertAlign w:val="superscript"/>
        </w:rPr>
        <w:lastRenderedPageBreak/>
        <w:t>5</w:t>
      </w:r>
      <w:r>
        <w:rPr>
          <w:color w:val="1D1D1B"/>
          <w:shd w:val="clear" w:color="auto" w:fill="FFFFFF"/>
        </w:rPr>
        <w:t xml:space="preserve">Tesla που είναι αρκετά ασθενές. Αν όμως, τον ίδιο αγωγό τον τυλίξουμε, έτσι ώστε να δημιουργήσουμε πολλούς μικρούς κυκλικούς αγωγούς, τα πράγματα αλλάζουν. Τότε, το μαγνητικό πεδίο που δημιουργεί το ίδιο το σύρμα είναι πολύ ισχυρό. Αυτός είναι και ο βασικός λόγος της προτίμησης που δείχνουμε για κυκλικούς ρευματοφόρους αγωγούς. </w:t>
      </w:r>
    </w:p>
    <w:p w14:paraId="4E1F2727" w14:textId="1B54DB5B" w:rsidR="001A3D6D" w:rsidRPr="00780BE4" w:rsidRDefault="00780BE4" w:rsidP="001B3FCE">
      <w:pPr>
        <w:pStyle w:val="Web"/>
        <w:shd w:val="clear" w:color="auto" w:fill="FFFFFF"/>
        <w:spacing w:before="0" w:beforeAutospacing="0" w:after="75" w:afterAutospacing="0"/>
        <w:jc w:val="both"/>
        <w:rPr>
          <w:b/>
          <w:bCs/>
          <w:color w:val="1D1D1B"/>
          <w:shd w:val="clear" w:color="auto" w:fill="FFFFFF"/>
        </w:rPr>
      </w:pPr>
      <w:r w:rsidRPr="00780BE4">
        <w:rPr>
          <w:b/>
          <w:bCs/>
          <w:color w:val="1D1D1B"/>
          <w:shd w:val="clear" w:color="auto" w:fill="FFFFFF"/>
        </w:rPr>
        <w:t xml:space="preserve">Ένα σύνολο τέτοιων κυκλικών αγωγών αποτελεί ένα πηνίο. Κάθε ένας κυκλικός αγωγός λέμε ότι αποτελεί μία σπείρα. Αν τυλίξουμε πολλές σπείρες σε ένα μονωτικό κύλινδρο οι οποίες να </w:t>
      </w:r>
      <w:proofErr w:type="spellStart"/>
      <w:r w:rsidRPr="00780BE4">
        <w:rPr>
          <w:b/>
          <w:bCs/>
          <w:color w:val="1D1D1B"/>
          <w:shd w:val="clear" w:color="auto" w:fill="FFFFFF"/>
        </w:rPr>
        <w:t>ισαπέχουν</w:t>
      </w:r>
      <w:proofErr w:type="spellEnd"/>
      <w:r w:rsidRPr="00780BE4">
        <w:rPr>
          <w:b/>
          <w:bCs/>
          <w:color w:val="1D1D1B"/>
          <w:shd w:val="clear" w:color="auto" w:fill="FFFFFF"/>
        </w:rPr>
        <w:t xml:space="preserve"> έχουμε φτιάξει ένα σωληνοειδές. Η ευθεία που ορίζεται από τα κέντρα των σπειρών λέγεται άξονας του σωληνοειδούς.</w:t>
      </w:r>
    </w:p>
    <w:p w14:paraId="1BE42B11" w14:textId="77777777" w:rsidR="00780BE4" w:rsidRDefault="00780BE4" w:rsidP="001B3FCE">
      <w:pPr>
        <w:pStyle w:val="Web"/>
        <w:shd w:val="clear" w:color="auto" w:fill="FFFFFF"/>
        <w:spacing w:before="0" w:beforeAutospacing="0" w:after="75" w:afterAutospacing="0"/>
        <w:jc w:val="both"/>
        <w:rPr>
          <w:color w:val="1D1D1B"/>
        </w:rPr>
      </w:pPr>
    </w:p>
    <w:p w14:paraId="7653C14B" w14:textId="77777777" w:rsidR="00EA5870" w:rsidRDefault="00EA5870" w:rsidP="00EA5870">
      <w:pPr>
        <w:pStyle w:val="Web"/>
        <w:shd w:val="clear" w:color="auto" w:fill="FFFFFF"/>
        <w:spacing w:before="0" w:beforeAutospacing="0" w:after="75" w:afterAutospacing="0"/>
        <w:ind w:firstLine="300"/>
        <w:jc w:val="both"/>
        <w:rPr>
          <w:color w:val="1D1D1B"/>
        </w:rPr>
      </w:pPr>
      <w:r>
        <w:rPr>
          <w:color w:val="1D1D1B"/>
        </w:rPr>
        <w:t>Με τη βοήθεια της μαγνητικής βελόνας, βρίσκουμε, ότι το ένα άκρο του σωληνοειδούς συμπεριφέρεται σαν βόρειος πόλος και το άλλο σαν νότιος.</w:t>
      </w:r>
    </w:p>
    <w:p w14:paraId="062B4F83" w14:textId="668AB508" w:rsidR="00EA5870" w:rsidRDefault="00F8649F" w:rsidP="00EA5870">
      <w:pPr>
        <w:pStyle w:val="Web"/>
        <w:shd w:val="clear" w:color="auto" w:fill="FFFFFF"/>
        <w:spacing w:before="0" w:beforeAutospacing="0" w:after="75" w:afterAutospacing="0"/>
        <w:ind w:firstLine="300"/>
        <w:jc w:val="both"/>
        <w:rPr>
          <w:color w:val="1D1D1B"/>
        </w:rPr>
      </w:pPr>
      <w:r>
        <w:rPr>
          <w:noProof/>
        </w:rPr>
        <w:drawing>
          <wp:anchor distT="0" distB="0" distL="114300" distR="114300" simplePos="0" relativeHeight="251668480" behindDoc="0" locked="0" layoutInCell="1" allowOverlap="1" wp14:anchorId="748696BB" wp14:editId="4F28B309">
            <wp:simplePos x="0" y="0"/>
            <wp:positionH relativeFrom="margin">
              <wp:posOffset>3475567</wp:posOffset>
            </wp:positionH>
            <wp:positionV relativeFrom="paragraph">
              <wp:posOffset>51647</wp:posOffset>
            </wp:positionV>
            <wp:extent cx="2048510" cy="1337310"/>
            <wp:effectExtent l="0" t="0" r="8890" b="0"/>
            <wp:wrapSquare wrapText="bothSides"/>
            <wp:docPr id="1720075328" name="Εικόνα 12" descr="Μαγνητικό πεδίο σωληνοειδούς. Εικόνα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Μαγνητικό πεδίο σωληνοειδούς. Εικόνα 4-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851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870">
        <w:rPr>
          <w:color w:val="1D1D1B"/>
        </w:rPr>
        <w:t>Το σημείο εξόδου των δυναμικών γραμμών το χαρακτηρίσαμε </w:t>
      </w:r>
      <w:r w:rsidR="00EA5870">
        <w:rPr>
          <w:rStyle w:val="a3"/>
          <w:color w:val="1D1D1B"/>
        </w:rPr>
        <w:t>βόρειο πόλο</w:t>
      </w:r>
      <w:r w:rsidR="00EA5870">
        <w:rPr>
          <w:color w:val="1D1D1B"/>
        </w:rPr>
        <w:t> ενώ το σημείο εισόδου </w:t>
      </w:r>
      <w:r w:rsidR="00EA5870">
        <w:rPr>
          <w:rStyle w:val="a3"/>
          <w:color w:val="1D1D1B"/>
        </w:rPr>
        <w:t>νότιο πόλο.</w:t>
      </w:r>
      <w:r w:rsidR="00EA5870">
        <w:rPr>
          <w:color w:val="1D1D1B"/>
        </w:rPr>
        <w:t> Ενώ στον ευθύγραμμο ρευματοφόρο αγωγό δεν βρίσκουμε πόλους, αντίθετα το σωληνοειδές συμπεριφέρεται όπως ένας ευθύγραμμος μαγνήτης.</w:t>
      </w:r>
    </w:p>
    <w:p w14:paraId="404DF47F" w14:textId="77777777" w:rsidR="006A1835" w:rsidRDefault="006A1835" w:rsidP="00EA5870">
      <w:pPr>
        <w:pStyle w:val="Web"/>
        <w:shd w:val="clear" w:color="auto" w:fill="FFFFFF"/>
        <w:spacing w:before="0" w:beforeAutospacing="0" w:after="75" w:afterAutospacing="0"/>
        <w:ind w:firstLine="300"/>
        <w:jc w:val="both"/>
        <w:rPr>
          <w:color w:val="1D1D1B"/>
        </w:rPr>
      </w:pPr>
    </w:p>
    <w:p w14:paraId="024937B0" w14:textId="50C7D9E0" w:rsidR="00577976" w:rsidRDefault="006A1835" w:rsidP="003B464C">
      <w:pPr>
        <w:shd w:val="clear" w:color="auto" w:fill="FFFFFF"/>
        <w:spacing w:after="75" w:line="240" w:lineRule="auto"/>
        <w:jc w:val="both"/>
      </w:pPr>
      <w:r>
        <w:rPr>
          <w:noProof/>
        </w:rPr>
        <w:drawing>
          <wp:anchor distT="0" distB="0" distL="114300" distR="114300" simplePos="0" relativeHeight="251669504" behindDoc="0" locked="0" layoutInCell="1" allowOverlap="1" wp14:anchorId="56DADC88" wp14:editId="700A0449">
            <wp:simplePos x="0" y="0"/>
            <wp:positionH relativeFrom="column">
              <wp:posOffset>4034155</wp:posOffset>
            </wp:positionH>
            <wp:positionV relativeFrom="paragraph">
              <wp:posOffset>222250</wp:posOffset>
            </wp:positionV>
            <wp:extent cx="1083310" cy="1176655"/>
            <wp:effectExtent l="0" t="0" r="2540" b="4445"/>
            <wp:wrapSquare wrapText="bothSides"/>
            <wp:docPr id="1379275108" name="Εικόνα 13" descr="Ο προσδιορισμός της φοράς της έντασης του μαγνητικού πεδίου σωληνοειδούς. Εικόνα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Ο προσδιορισμός της φοράς της έντασης του μαγνητικού πεδίου σωληνοειδούς. Εικόνα 4-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31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683">
        <w:rPr>
          <w:color w:val="1D1D1B"/>
          <w:shd w:val="clear" w:color="auto" w:fill="FFFFFF"/>
        </w:rPr>
        <w:t>Στο εσωτερικό του σωληνοειδούς οι δυναμικές γραμμές είναι </w:t>
      </w:r>
      <w:r w:rsidR="009A6683">
        <w:rPr>
          <w:rStyle w:val="a3"/>
          <w:color w:val="1D1D1B"/>
          <w:shd w:val="clear" w:color="auto" w:fill="FFFFFF"/>
        </w:rPr>
        <w:t>παράλληλες</w:t>
      </w:r>
      <w:r w:rsidR="009A6683">
        <w:rPr>
          <w:color w:val="1D1D1B"/>
          <w:shd w:val="clear" w:color="auto" w:fill="FFFFFF"/>
        </w:rPr>
        <w:t> με τον άξονα του σωληνοειδούς και </w:t>
      </w:r>
      <w:proofErr w:type="spellStart"/>
      <w:r w:rsidR="009A6683">
        <w:rPr>
          <w:rStyle w:val="a3"/>
          <w:color w:val="1D1D1B"/>
          <w:shd w:val="clear" w:color="auto" w:fill="FFFFFF"/>
        </w:rPr>
        <w:t>ισαπέχουν</w:t>
      </w:r>
      <w:proofErr w:type="spellEnd"/>
      <w:r w:rsidR="009A6683">
        <w:rPr>
          <w:rStyle w:val="a3"/>
          <w:color w:val="1D1D1B"/>
          <w:shd w:val="clear" w:color="auto" w:fill="FFFFFF"/>
        </w:rPr>
        <w:t>.</w:t>
      </w:r>
      <w:r w:rsidR="009A6683">
        <w:rPr>
          <w:color w:val="1D1D1B"/>
          <w:shd w:val="clear" w:color="auto" w:fill="FFFFFF"/>
        </w:rPr>
        <w:t> Το πεδίο λοιπόν είναι ομογενές. Στον υπόλοιπο χώρο το μαγνητικό πεδίο είναι ανομοιογενές και ασθενέστερο. Λέμε λοιπόν ότι στο εσωτερικό του σωληνοειδούς δημιουργείται ένα ισχυρό ομογενές μαγνητικό πεδίο.</w:t>
      </w:r>
      <w:r w:rsidRPr="006A1835">
        <w:t xml:space="preserve"> </w:t>
      </w:r>
    </w:p>
    <w:p w14:paraId="5560AC2A" w14:textId="5A5538BD" w:rsidR="006A1835" w:rsidRDefault="00BF4BA6" w:rsidP="003B464C">
      <w:pPr>
        <w:shd w:val="clear" w:color="auto" w:fill="FFFFFF"/>
        <w:spacing w:after="75" w:line="240" w:lineRule="auto"/>
        <w:jc w:val="both"/>
        <w:rPr>
          <w:color w:val="1D1D1B"/>
          <w:shd w:val="clear" w:color="auto" w:fill="FFFFFF"/>
        </w:rPr>
      </w:pPr>
      <w:r>
        <w:rPr>
          <w:color w:val="1D1D1B"/>
          <w:shd w:val="clear" w:color="auto" w:fill="FFFFFF"/>
        </w:rPr>
        <w:t>Αν εφαρμόσουμε τον κανόνα της δεξιά παλάμης για μία σπείρα, όπως τον εφαρμόσαμε στον κυκλικό ρευματοφόρο αγωγό, τότε ο αντίχειρας θα μας δείξει τη φορά της έντασης του μαγνητικού πεδίου, θα μας δείξει δηλαδή το βόρειο πόλο του πηνίου </w:t>
      </w:r>
    </w:p>
    <w:p w14:paraId="4B246B8F" w14:textId="7797DE0B" w:rsidR="009A6683" w:rsidRPr="003B464C" w:rsidRDefault="009A6683" w:rsidP="003B464C">
      <w:pPr>
        <w:shd w:val="clear" w:color="auto" w:fill="FFFFFF"/>
        <w:spacing w:after="75" w:line="240" w:lineRule="auto"/>
        <w:jc w:val="both"/>
        <w:rPr>
          <w:rFonts w:ascii="Times New Roman" w:eastAsia="Times New Roman" w:hAnsi="Times New Roman" w:cs="Times New Roman"/>
          <w:b/>
          <w:bCs/>
          <w:color w:val="273583"/>
          <w:kern w:val="0"/>
          <w:sz w:val="24"/>
          <w:szCs w:val="24"/>
          <w:lang w:eastAsia="el-GR"/>
          <w14:ligatures w14:val="none"/>
        </w:rPr>
      </w:pPr>
    </w:p>
    <w:p w14:paraId="65BDA205" w14:textId="7C011677" w:rsidR="003B464C" w:rsidRPr="00DF2A96" w:rsidRDefault="003B464C" w:rsidP="00DF2A96">
      <w:pPr>
        <w:shd w:val="clear" w:color="auto" w:fill="FFFFFF"/>
        <w:spacing w:after="75" w:line="240" w:lineRule="auto"/>
        <w:ind w:firstLine="300"/>
        <w:jc w:val="both"/>
        <w:rPr>
          <w:rFonts w:ascii="Times New Roman" w:eastAsia="Times New Roman" w:hAnsi="Times New Roman" w:cs="Times New Roman"/>
          <w:color w:val="1D1D1B"/>
          <w:kern w:val="0"/>
          <w:sz w:val="24"/>
          <w:szCs w:val="24"/>
          <w:lang w:eastAsia="el-GR"/>
          <w14:ligatures w14:val="none"/>
        </w:rPr>
      </w:pPr>
    </w:p>
    <w:sectPr w:rsidR="003B464C" w:rsidRPr="00DF2A96">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BC6A" w14:textId="77777777" w:rsidR="00B859C7" w:rsidRDefault="00B859C7" w:rsidP="004769F2">
      <w:pPr>
        <w:spacing w:after="0" w:line="240" w:lineRule="auto"/>
      </w:pPr>
      <w:r>
        <w:separator/>
      </w:r>
    </w:p>
  </w:endnote>
  <w:endnote w:type="continuationSeparator" w:id="0">
    <w:p w14:paraId="68264701" w14:textId="77777777" w:rsidR="00B859C7" w:rsidRDefault="00B859C7" w:rsidP="0047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108" w14:textId="77777777" w:rsidR="004769F2" w:rsidRDefault="00476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F4A8" w14:textId="77777777" w:rsidR="004769F2" w:rsidRDefault="004769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401C" w14:textId="77777777" w:rsidR="004769F2" w:rsidRDefault="00476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45C3" w14:textId="77777777" w:rsidR="00B859C7" w:rsidRDefault="00B859C7" w:rsidP="004769F2">
      <w:pPr>
        <w:spacing w:after="0" w:line="240" w:lineRule="auto"/>
      </w:pPr>
      <w:r>
        <w:separator/>
      </w:r>
    </w:p>
  </w:footnote>
  <w:footnote w:type="continuationSeparator" w:id="0">
    <w:p w14:paraId="52FB8239" w14:textId="77777777" w:rsidR="00B859C7" w:rsidRDefault="00B859C7" w:rsidP="0047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3886" w14:textId="77777777" w:rsidR="004769F2" w:rsidRDefault="004769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96634327"/>
      <w:docPartObj>
        <w:docPartGallery w:val="Page Numbers (Top of Page)"/>
        <w:docPartUnique/>
      </w:docPartObj>
    </w:sdtPr>
    <w:sdtEndPr>
      <w:rPr>
        <w:b/>
        <w:bCs/>
        <w:color w:val="auto"/>
        <w:spacing w:val="0"/>
      </w:rPr>
    </w:sdtEndPr>
    <w:sdtContent>
      <w:p w14:paraId="3CF8614B" w14:textId="2040EB2E" w:rsidR="004769F2" w:rsidRDefault="004769F2">
        <w:pPr>
          <w:pStyle w:val="a4"/>
          <w:pBdr>
            <w:bottom w:val="single" w:sz="4" w:space="1" w:color="D9D9D9" w:themeColor="background1" w:themeShade="D9"/>
          </w:pBdr>
          <w:jc w:val="right"/>
          <w:rPr>
            <w:b/>
            <w:bCs/>
          </w:rPr>
        </w:pPr>
        <w:r>
          <w:rPr>
            <w:color w:val="7F7F7F" w:themeColor="background1" w:themeShade="7F"/>
            <w:spacing w:val="60"/>
          </w:rPr>
          <w:t>Σελίδα</w:t>
        </w:r>
        <w:r>
          <w:t xml:space="preserve"> | </w:t>
        </w:r>
        <w:r>
          <w:fldChar w:fldCharType="begin"/>
        </w:r>
        <w:r>
          <w:instrText>PAGE   \* MERGEFORMAT</w:instrText>
        </w:r>
        <w:r>
          <w:fldChar w:fldCharType="separate"/>
        </w:r>
        <w:r>
          <w:rPr>
            <w:b/>
            <w:bCs/>
          </w:rPr>
          <w:t>2</w:t>
        </w:r>
        <w:r>
          <w:rPr>
            <w:b/>
            <w:bCs/>
          </w:rPr>
          <w:fldChar w:fldCharType="end"/>
        </w:r>
      </w:p>
    </w:sdtContent>
  </w:sdt>
  <w:p w14:paraId="3F2499F4" w14:textId="77777777" w:rsidR="004769F2" w:rsidRDefault="004769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8230" w14:textId="77777777" w:rsidR="004769F2" w:rsidRDefault="004769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B2"/>
    <w:rsid w:val="001A1468"/>
    <w:rsid w:val="001A3D6D"/>
    <w:rsid w:val="001B3FCE"/>
    <w:rsid w:val="003B464C"/>
    <w:rsid w:val="004769F2"/>
    <w:rsid w:val="00501E17"/>
    <w:rsid w:val="00577976"/>
    <w:rsid w:val="005811E9"/>
    <w:rsid w:val="005E4F04"/>
    <w:rsid w:val="006A1835"/>
    <w:rsid w:val="00713D94"/>
    <w:rsid w:val="00780BE4"/>
    <w:rsid w:val="007F52B2"/>
    <w:rsid w:val="008D6990"/>
    <w:rsid w:val="008F7819"/>
    <w:rsid w:val="009A6683"/>
    <w:rsid w:val="00A670AE"/>
    <w:rsid w:val="00AB1B55"/>
    <w:rsid w:val="00AE6DE5"/>
    <w:rsid w:val="00B72CCA"/>
    <w:rsid w:val="00B859C7"/>
    <w:rsid w:val="00BA02D9"/>
    <w:rsid w:val="00BC5BBA"/>
    <w:rsid w:val="00BF4BA6"/>
    <w:rsid w:val="00C520E7"/>
    <w:rsid w:val="00D73CBA"/>
    <w:rsid w:val="00DA6364"/>
    <w:rsid w:val="00DF2A96"/>
    <w:rsid w:val="00E025AD"/>
    <w:rsid w:val="00E158DC"/>
    <w:rsid w:val="00EA5870"/>
    <w:rsid w:val="00F864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8C1D"/>
  <w15:chartTrackingRefBased/>
  <w15:docId w15:val="{4C66B598-E3D5-483B-B318-D9A929E8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titletablerighttdtext">
    <w:name w:val="paragraph_title_table_right_td_text"/>
    <w:basedOn w:val="a"/>
    <w:rsid w:val="007F52B2"/>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bluedarktitle">
    <w:name w:val="blue_dark_title"/>
    <w:basedOn w:val="a"/>
    <w:rsid w:val="00DF2A9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unhideWhenUsed/>
    <w:rsid w:val="00DF2A9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DF2A96"/>
    <w:rPr>
      <w:b/>
      <w:bCs/>
    </w:rPr>
  </w:style>
  <w:style w:type="character" w:customStyle="1" w:styleId="bluelight">
    <w:name w:val="blue_light"/>
    <w:basedOn w:val="a0"/>
    <w:rsid w:val="00DF2A96"/>
  </w:style>
  <w:style w:type="character" w:customStyle="1" w:styleId="bigvector">
    <w:name w:val="big_vector"/>
    <w:basedOn w:val="a0"/>
    <w:rsid w:val="00DF2A96"/>
  </w:style>
  <w:style w:type="character" w:customStyle="1" w:styleId="parentheses">
    <w:name w:val="parentheses"/>
    <w:basedOn w:val="a0"/>
    <w:rsid w:val="00DF2A96"/>
  </w:style>
  <w:style w:type="character" w:customStyle="1" w:styleId="exhibitor">
    <w:name w:val="exhibitor"/>
    <w:basedOn w:val="a0"/>
    <w:rsid w:val="00DF2A96"/>
  </w:style>
  <w:style w:type="character" w:customStyle="1" w:styleId="denominator">
    <w:name w:val="denominator"/>
    <w:basedOn w:val="a0"/>
    <w:rsid w:val="00DF2A96"/>
  </w:style>
  <w:style w:type="paragraph" w:customStyle="1" w:styleId="listnumber">
    <w:name w:val="list_number"/>
    <w:basedOn w:val="a"/>
    <w:rsid w:val="00DF2A9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listtext">
    <w:name w:val="list_text"/>
    <w:basedOn w:val="a"/>
    <w:rsid w:val="00DF2A9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4">
    <w:name w:val="header"/>
    <w:basedOn w:val="a"/>
    <w:link w:val="Char"/>
    <w:uiPriority w:val="99"/>
    <w:unhideWhenUsed/>
    <w:rsid w:val="004769F2"/>
    <w:pPr>
      <w:tabs>
        <w:tab w:val="center" w:pos="4153"/>
        <w:tab w:val="right" w:pos="8306"/>
      </w:tabs>
      <w:spacing w:after="0" w:line="240" w:lineRule="auto"/>
    </w:pPr>
  </w:style>
  <w:style w:type="character" w:customStyle="1" w:styleId="Char">
    <w:name w:val="Κεφαλίδα Char"/>
    <w:basedOn w:val="a0"/>
    <w:link w:val="a4"/>
    <w:uiPriority w:val="99"/>
    <w:rsid w:val="004769F2"/>
  </w:style>
  <w:style w:type="paragraph" w:styleId="a5">
    <w:name w:val="footer"/>
    <w:basedOn w:val="a"/>
    <w:link w:val="Char0"/>
    <w:uiPriority w:val="99"/>
    <w:unhideWhenUsed/>
    <w:rsid w:val="004769F2"/>
    <w:pPr>
      <w:tabs>
        <w:tab w:val="center" w:pos="4153"/>
        <w:tab w:val="right" w:pos="8306"/>
      </w:tabs>
      <w:spacing w:after="0" w:line="240" w:lineRule="auto"/>
    </w:pPr>
  </w:style>
  <w:style w:type="character" w:customStyle="1" w:styleId="Char0">
    <w:name w:val="Υποσέλιδο Char"/>
    <w:basedOn w:val="a0"/>
    <w:link w:val="a5"/>
    <w:uiPriority w:val="99"/>
    <w:rsid w:val="0047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7742">
      <w:bodyDiv w:val="1"/>
      <w:marLeft w:val="0"/>
      <w:marRight w:val="0"/>
      <w:marTop w:val="0"/>
      <w:marBottom w:val="0"/>
      <w:divBdr>
        <w:top w:val="none" w:sz="0" w:space="0" w:color="auto"/>
        <w:left w:val="none" w:sz="0" w:space="0" w:color="auto"/>
        <w:bottom w:val="none" w:sz="0" w:space="0" w:color="auto"/>
        <w:right w:val="none" w:sz="0" w:space="0" w:color="auto"/>
      </w:divBdr>
    </w:div>
    <w:div w:id="466242129">
      <w:bodyDiv w:val="1"/>
      <w:marLeft w:val="0"/>
      <w:marRight w:val="0"/>
      <w:marTop w:val="0"/>
      <w:marBottom w:val="0"/>
      <w:divBdr>
        <w:top w:val="none" w:sz="0" w:space="0" w:color="auto"/>
        <w:left w:val="none" w:sz="0" w:space="0" w:color="auto"/>
        <w:bottom w:val="none" w:sz="0" w:space="0" w:color="auto"/>
        <w:right w:val="none" w:sz="0" w:space="0" w:color="auto"/>
      </w:divBdr>
    </w:div>
    <w:div w:id="638145414">
      <w:bodyDiv w:val="1"/>
      <w:marLeft w:val="0"/>
      <w:marRight w:val="0"/>
      <w:marTop w:val="0"/>
      <w:marBottom w:val="0"/>
      <w:divBdr>
        <w:top w:val="none" w:sz="0" w:space="0" w:color="auto"/>
        <w:left w:val="none" w:sz="0" w:space="0" w:color="auto"/>
        <w:bottom w:val="none" w:sz="0" w:space="0" w:color="auto"/>
        <w:right w:val="none" w:sz="0" w:space="0" w:color="auto"/>
      </w:divBdr>
    </w:div>
    <w:div w:id="864639622">
      <w:bodyDiv w:val="1"/>
      <w:marLeft w:val="0"/>
      <w:marRight w:val="0"/>
      <w:marTop w:val="0"/>
      <w:marBottom w:val="0"/>
      <w:divBdr>
        <w:top w:val="none" w:sz="0" w:space="0" w:color="auto"/>
        <w:left w:val="none" w:sz="0" w:space="0" w:color="auto"/>
        <w:bottom w:val="none" w:sz="0" w:space="0" w:color="auto"/>
        <w:right w:val="none" w:sz="0" w:space="0" w:color="auto"/>
      </w:divBdr>
      <w:divsChild>
        <w:div w:id="1568606383">
          <w:marLeft w:val="600"/>
          <w:marRight w:val="600"/>
          <w:marTop w:val="0"/>
          <w:marBottom w:val="0"/>
          <w:divBdr>
            <w:top w:val="none" w:sz="0" w:space="0" w:color="auto"/>
            <w:left w:val="none" w:sz="0" w:space="0" w:color="auto"/>
            <w:bottom w:val="none" w:sz="0" w:space="0" w:color="auto"/>
            <w:right w:val="none" w:sz="0" w:space="0" w:color="auto"/>
          </w:divBdr>
          <w:divsChild>
            <w:div w:id="1449426432">
              <w:marLeft w:val="0"/>
              <w:marRight w:val="0"/>
              <w:marTop w:val="0"/>
              <w:marBottom w:val="0"/>
              <w:divBdr>
                <w:top w:val="none" w:sz="0" w:space="0" w:color="auto"/>
                <w:left w:val="none" w:sz="0" w:space="0" w:color="auto"/>
                <w:bottom w:val="none" w:sz="0" w:space="0" w:color="auto"/>
                <w:right w:val="none" w:sz="0" w:space="0" w:color="auto"/>
              </w:divBdr>
            </w:div>
            <w:div w:id="2121996578">
              <w:marLeft w:val="0"/>
              <w:marRight w:val="0"/>
              <w:marTop w:val="0"/>
              <w:marBottom w:val="0"/>
              <w:divBdr>
                <w:top w:val="none" w:sz="0" w:space="0" w:color="auto"/>
                <w:left w:val="none" w:sz="0" w:space="0" w:color="auto"/>
                <w:bottom w:val="single" w:sz="36" w:space="0" w:color="A2D9EF"/>
                <w:right w:val="none" w:sz="0" w:space="0" w:color="auto"/>
              </w:divBdr>
            </w:div>
            <w:div w:id="916671259">
              <w:marLeft w:val="0"/>
              <w:marRight w:val="0"/>
              <w:marTop w:val="0"/>
              <w:marBottom w:val="0"/>
              <w:divBdr>
                <w:top w:val="none" w:sz="0" w:space="0" w:color="auto"/>
                <w:left w:val="none" w:sz="0" w:space="0" w:color="auto"/>
                <w:bottom w:val="none" w:sz="0" w:space="0" w:color="auto"/>
                <w:right w:val="none" w:sz="0" w:space="0" w:color="auto"/>
              </w:divBdr>
            </w:div>
            <w:div w:id="1890413873">
              <w:marLeft w:val="0"/>
              <w:marRight w:val="0"/>
              <w:marTop w:val="0"/>
              <w:marBottom w:val="0"/>
              <w:divBdr>
                <w:top w:val="none" w:sz="0" w:space="0" w:color="auto"/>
                <w:left w:val="none" w:sz="0" w:space="0" w:color="auto"/>
                <w:bottom w:val="single" w:sz="36" w:space="0" w:color="A2D9EF"/>
                <w:right w:val="none" w:sz="0" w:space="0" w:color="auto"/>
              </w:divBdr>
            </w:div>
            <w:div w:id="317343236">
              <w:marLeft w:val="0"/>
              <w:marRight w:val="0"/>
              <w:marTop w:val="0"/>
              <w:marBottom w:val="0"/>
              <w:divBdr>
                <w:top w:val="none" w:sz="0" w:space="0" w:color="auto"/>
                <w:left w:val="none" w:sz="0" w:space="0" w:color="auto"/>
                <w:bottom w:val="none" w:sz="0" w:space="0" w:color="auto"/>
                <w:right w:val="none" w:sz="0" w:space="0" w:color="auto"/>
              </w:divBdr>
            </w:div>
            <w:div w:id="769160574">
              <w:marLeft w:val="0"/>
              <w:marRight w:val="0"/>
              <w:marTop w:val="0"/>
              <w:marBottom w:val="0"/>
              <w:divBdr>
                <w:top w:val="none" w:sz="0" w:space="0" w:color="auto"/>
                <w:left w:val="none" w:sz="0" w:space="0" w:color="auto"/>
                <w:bottom w:val="single" w:sz="36" w:space="0" w:color="A2D9EF"/>
                <w:right w:val="none" w:sz="0" w:space="0" w:color="auto"/>
              </w:divBdr>
            </w:div>
            <w:div w:id="349574867">
              <w:marLeft w:val="0"/>
              <w:marRight w:val="0"/>
              <w:marTop w:val="0"/>
              <w:marBottom w:val="0"/>
              <w:divBdr>
                <w:top w:val="none" w:sz="0" w:space="0" w:color="auto"/>
                <w:left w:val="none" w:sz="0" w:space="0" w:color="auto"/>
                <w:bottom w:val="none" w:sz="0" w:space="0" w:color="auto"/>
                <w:right w:val="none" w:sz="0" w:space="0" w:color="auto"/>
              </w:divBdr>
            </w:div>
            <w:div w:id="894924314">
              <w:marLeft w:val="0"/>
              <w:marRight w:val="0"/>
              <w:marTop w:val="0"/>
              <w:marBottom w:val="0"/>
              <w:divBdr>
                <w:top w:val="none" w:sz="0" w:space="0" w:color="auto"/>
                <w:left w:val="none" w:sz="0" w:space="0" w:color="auto"/>
                <w:bottom w:val="single" w:sz="36" w:space="0" w:color="A2D9EF"/>
                <w:right w:val="none" w:sz="0" w:space="0" w:color="auto"/>
              </w:divBdr>
            </w:div>
          </w:divsChild>
        </w:div>
        <w:div w:id="274676708">
          <w:marLeft w:val="600"/>
          <w:marRight w:val="600"/>
          <w:marTop w:val="0"/>
          <w:marBottom w:val="0"/>
          <w:divBdr>
            <w:top w:val="none" w:sz="0" w:space="0" w:color="auto"/>
            <w:left w:val="none" w:sz="0" w:space="0" w:color="auto"/>
            <w:bottom w:val="none" w:sz="0" w:space="0" w:color="auto"/>
            <w:right w:val="none" w:sz="0" w:space="0" w:color="auto"/>
          </w:divBdr>
          <w:divsChild>
            <w:div w:id="821504433">
              <w:marLeft w:val="0"/>
              <w:marRight w:val="0"/>
              <w:marTop w:val="0"/>
              <w:marBottom w:val="0"/>
              <w:divBdr>
                <w:top w:val="none" w:sz="0" w:space="0" w:color="auto"/>
                <w:left w:val="none" w:sz="0" w:space="0" w:color="auto"/>
                <w:bottom w:val="none" w:sz="0" w:space="0" w:color="auto"/>
                <w:right w:val="none" w:sz="0" w:space="0" w:color="auto"/>
              </w:divBdr>
            </w:div>
            <w:div w:id="169833230">
              <w:marLeft w:val="0"/>
              <w:marRight w:val="0"/>
              <w:marTop w:val="0"/>
              <w:marBottom w:val="0"/>
              <w:divBdr>
                <w:top w:val="none" w:sz="0" w:space="0" w:color="auto"/>
                <w:left w:val="none" w:sz="0" w:space="0" w:color="auto"/>
                <w:bottom w:val="single" w:sz="36" w:space="0" w:color="A2D9EF"/>
                <w:right w:val="none" w:sz="0" w:space="0" w:color="auto"/>
              </w:divBdr>
            </w:div>
            <w:div w:id="416560696">
              <w:marLeft w:val="0"/>
              <w:marRight w:val="0"/>
              <w:marTop w:val="0"/>
              <w:marBottom w:val="0"/>
              <w:divBdr>
                <w:top w:val="none" w:sz="0" w:space="0" w:color="auto"/>
                <w:left w:val="none" w:sz="0" w:space="0" w:color="auto"/>
                <w:bottom w:val="none" w:sz="0" w:space="0" w:color="auto"/>
                <w:right w:val="none" w:sz="0" w:space="0" w:color="auto"/>
              </w:divBdr>
            </w:div>
            <w:div w:id="632253750">
              <w:marLeft w:val="0"/>
              <w:marRight w:val="0"/>
              <w:marTop w:val="0"/>
              <w:marBottom w:val="0"/>
              <w:divBdr>
                <w:top w:val="none" w:sz="0" w:space="0" w:color="auto"/>
                <w:left w:val="none" w:sz="0" w:space="0" w:color="auto"/>
                <w:bottom w:val="single" w:sz="36" w:space="0" w:color="A2D9EF"/>
                <w:right w:val="none" w:sz="0" w:space="0" w:color="auto"/>
              </w:divBdr>
            </w:div>
            <w:div w:id="1684362598">
              <w:marLeft w:val="0"/>
              <w:marRight w:val="0"/>
              <w:marTop w:val="0"/>
              <w:marBottom w:val="0"/>
              <w:divBdr>
                <w:top w:val="none" w:sz="0" w:space="0" w:color="auto"/>
                <w:left w:val="none" w:sz="0" w:space="0" w:color="auto"/>
                <w:bottom w:val="none" w:sz="0" w:space="0" w:color="auto"/>
                <w:right w:val="none" w:sz="0" w:space="0" w:color="auto"/>
              </w:divBdr>
            </w:div>
            <w:div w:id="1252159249">
              <w:marLeft w:val="0"/>
              <w:marRight w:val="0"/>
              <w:marTop w:val="0"/>
              <w:marBottom w:val="0"/>
              <w:divBdr>
                <w:top w:val="none" w:sz="0" w:space="0" w:color="auto"/>
                <w:left w:val="none" w:sz="0" w:space="0" w:color="auto"/>
                <w:bottom w:val="single" w:sz="36" w:space="0" w:color="A2D9EF"/>
                <w:right w:val="none" w:sz="0" w:space="0" w:color="auto"/>
              </w:divBdr>
            </w:div>
          </w:divsChild>
        </w:div>
        <w:div w:id="1499924843">
          <w:marLeft w:val="600"/>
          <w:marRight w:val="600"/>
          <w:marTop w:val="0"/>
          <w:marBottom w:val="0"/>
          <w:divBdr>
            <w:top w:val="none" w:sz="0" w:space="0" w:color="auto"/>
            <w:left w:val="none" w:sz="0" w:space="0" w:color="auto"/>
            <w:bottom w:val="none" w:sz="0" w:space="0" w:color="auto"/>
            <w:right w:val="none" w:sz="0" w:space="0" w:color="auto"/>
          </w:divBdr>
          <w:divsChild>
            <w:div w:id="582572768">
              <w:marLeft w:val="0"/>
              <w:marRight w:val="0"/>
              <w:marTop w:val="0"/>
              <w:marBottom w:val="0"/>
              <w:divBdr>
                <w:top w:val="none" w:sz="0" w:space="0" w:color="auto"/>
                <w:left w:val="none" w:sz="0" w:space="0" w:color="auto"/>
                <w:bottom w:val="none" w:sz="0" w:space="0" w:color="auto"/>
                <w:right w:val="none" w:sz="0" w:space="0" w:color="auto"/>
              </w:divBdr>
            </w:div>
            <w:div w:id="1969628122">
              <w:marLeft w:val="0"/>
              <w:marRight w:val="0"/>
              <w:marTop w:val="0"/>
              <w:marBottom w:val="0"/>
              <w:divBdr>
                <w:top w:val="none" w:sz="0" w:space="0" w:color="auto"/>
                <w:left w:val="none" w:sz="0" w:space="0" w:color="auto"/>
                <w:bottom w:val="single" w:sz="36" w:space="0" w:color="A2D9EF"/>
                <w:right w:val="none" w:sz="0" w:space="0" w:color="auto"/>
              </w:divBdr>
            </w:div>
          </w:divsChild>
        </w:div>
      </w:divsChild>
    </w:div>
    <w:div w:id="897130508">
      <w:bodyDiv w:val="1"/>
      <w:marLeft w:val="0"/>
      <w:marRight w:val="0"/>
      <w:marTop w:val="0"/>
      <w:marBottom w:val="0"/>
      <w:divBdr>
        <w:top w:val="none" w:sz="0" w:space="0" w:color="auto"/>
        <w:left w:val="none" w:sz="0" w:space="0" w:color="auto"/>
        <w:bottom w:val="none" w:sz="0" w:space="0" w:color="auto"/>
        <w:right w:val="none" w:sz="0" w:space="0" w:color="auto"/>
      </w:divBdr>
    </w:div>
    <w:div w:id="1452823898">
      <w:bodyDiv w:val="1"/>
      <w:marLeft w:val="0"/>
      <w:marRight w:val="0"/>
      <w:marTop w:val="0"/>
      <w:marBottom w:val="0"/>
      <w:divBdr>
        <w:top w:val="none" w:sz="0" w:space="0" w:color="auto"/>
        <w:left w:val="none" w:sz="0" w:space="0" w:color="auto"/>
        <w:bottom w:val="none" w:sz="0" w:space="0" w:color="auto"/>
        <w:right w:val="none" w:sz="0" w:space="0" w:color="auto"/>
      </w:divBdr>
    </w:div>
    <w:div w:id="1528369620">
      <w:bodyDiv w:val="1"/>
      <w:marLeft w:val="0"/>
      <w:marRight w:val="0"/>
      <w:marTop w:val="0"/>
      <w:marBottom w:val="0"/>
      <w:divBdr>
        <w:top w:val="none" w:sz="0" w:space="0" w:color="auto"/>
        <w:left w:val="none" w:sz="0" w:space="0" w:color="auto"/>
        <w:bottom w:val="none" w:sz="0" w:space="0" w:color="auto"/>
        <w:right w:val="none" w:sz="0" w:space="0" w:color="auto"/>
      </w:divBdr>
    </w:div>
    <w:div w:id="1585845889">
      <w:bodyDiv w:val="1"/>
      <w:marLeft w:val="0"/>
      <w:marRight w:val="0"/>
      <w:marTop w:val="0"/>
      <w:marBottom w:val="0"/>
      <w:divBdr>
        <w:top w:val="none" w:sz="0" w:space="0" w:color="auto"/>
        <w:left w:val="none" w:sz="0" w:space="0" w:color="auto"/>
        <w:bottom w:val="none" w:sz="0" w:space="0" w:color="auto"/>
        <w:right w:val="none" w:sz="0" w:space="0" w:color="auto"/>
      </w:divBdr>
    </w:div>
    <w:div w:id="1655647916">
      <w:bodyDiv w:val="1"/>
      <w:marLeft w:val="0"/>
      <w:marRight w:val="0"/>
      <w:marTop w:val="0"/>
      <w:marBottom w:val="0"/>
      <w:divBdr>
        <w:top w:val="none" w:sz="0" w:space="0" w:color="auto"/>
        <w:left w:val="none" w:sz="0" w:space="0" w:color="auto"/>
        <w:bottom w:val="none" w:sz="0" w:space="0" w:color="auto"/>
        <w:right w:val="none" w:sz="0" w:space="0" w:color="auto"/>
      </w:divBdr>
    </w:div>
    <w:div w:id="1992251353">
      <w:bodyDiv w:val="1"/>
      <w:marLeft w:val="0"/>
      <w:marRight w:val="0"/>
      <w:marTop w:val="0"/>
      <w:marBottom w:val="0"/>
      <w:divBdr>
        <w:top w:val="none" w:sz="0" w:space="0" w:color="auto"/>
        <w:left w:val="none" w:sz="0" w:space="0" w:color="auto"/>
        <w:bottom w:val="none" w:sz="0" w:space="0" w:color="auto"/>
        <w:right w:val="none" w:sz="0" w:space="0" w:color="auto"/>
      </w:divBdr>
    </w:div>
    <w:div w:id="21345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1243</Words>
  <Characters>6718</Characters>
  <Application>Microsoft Office Word</Application>
  <DocSecurity>0</DocSecurity>
  <Lines>55</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v</dc:creator>
  <cp:keywords/>
  <dc:description/>
  <cp:lastModifiedBy>aris v</cp:lastModifiedBy>
  <cp:revision>31</cp:revision>
  <dcterms:created xsi:type="dcterms:W3CDTF">2023-12-14T17:47:00Z</dcterms:created>
  <dcterms:modified xsi:type="dcterms:W3CDTF">2023-12-15T09:26:00Z</dcterms:modified>
</cp:coreProperties>
</file>