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3F02" w:rsidRPr="0043104B" w:rsidRDefault="00833F02" w:rsidP="0043104B">
      <w:pPr>
        <w:spacing w:after="0" w:line="258" w:lineRule="atLeast"/>
        <w:textAlignment w:val="baseline"/>
        <w:outlineLvl w:val="0"/>
        <w:rPr>
          <w:rFonts w:ascii="Times New Roman" w:eastAsia="Times New Roman" w:hAnsi="Times New Roman" w:cs="Times New Roman"/>
          <w:b/>
          <w:bCs/>
          <w:color w:val="282828"/>
          <w:kern w:val="36"/>
          <w:sz w:val="48"/>
          <w:szCs w:val="48"/>
        </w:rPr>
      </w:pPr>
      <w:r w:rsidRPr="00833F02">
        <w:rPr>
          <w:rFonts w:ascii="Times New Roman" w:eastAsia="Times New Roman" w:hAnsi="Times New Roman" w:cs="Times New Roman"/>
          <w:b/>
          <w:bCs/>
          <w:color w:val="282828"/>
          <w:kern w:val="36"/>
          <w:sz w:val="48"/>
          <w:szCs w:val="48"/>
        </w:rPr>
        <w:t>'Fahrenheit 451' Overview</w:t>
      </w:r>
    </w:p>
    <w:p w:rsidR="00833F02" w:rsidRDefault="00833F02" w:rsidP="00833F02">
      <w:pPr>
        <w:spacing w:after="0" w:line="240" w:lineRule="auto"/>
        <w:textAlignment w:val="baseline"/>
        <w:rPr>
          <w:rFonts w:ascii="Times New Roman" w:eastAsia="Times New Roman" w:hAnsi="Times New Roman" w:cs="Times New Roman"/>
          <w:sz w:val="24"/>
          <w:szCs w:val="24"/>
        </w:rPr>
      </w:pPr>
      <w:r>
        <w:rPr>
          <w:noProof/>
        </w:rPr>
        <w:drawing>
          <wp:inline distT="0" distB="0" distL="0" distR="0" wp14:anchorId="7E609603" wp14:editId="2BF46983">
            <wp:extent cx="5048250" cy="2863012"/>
            <wp:effectExtent l="0" t="0" r="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1122" t="12828" r="29647" b="17332"/>
                    <a:stretch/>
                  </pic:blipFill>
                  <pic:spPr bwMode="auto">
                    <a:xfrm>
                      <a:off x="0" y="0"/>
                      <a:ext cx="5080858" cy="2881505"/>
                    </a:xfrm>
                    <a:prstGeom prst="rect">
                      <a:avLst/>
                    </a:prstGeom>
                    <a:ln>
                      <a:noFill/>
                    </a:ln>
                    <a:extLst>
                      <a:ext uri="{53640926-AAD7-44D8-BBD7-CCE9431645EC}">
                        <a14:shadowObscured xmlns:a14="http://schemas.microsoft.com/office/drawing/2010/main"/>
                      </a:ext>
                    </a:extLst>
                  </pic:spPr>
                </pic:pic>
              </a:graphicData>
            </a:graphic>
          </wp:inline>
        </w:drawing>
      </w:r>
    </w:p>
    <w:p w:rsidR="00833F02" w:rsidRDefault="0043104B" w:rsidP="00833F02">
      <w:pPr>
        <w:spacing w:after="0" w:line="240" w:lineRule="auto"/>
        <w:textAlignment w:val="baseline"/>
        <w:rPr>
          <w:rFonts w:ascii="Times New Roman" w:eastAsia="Times New Roman" w:hAnsi="Times New Roman" w:cs="Times New Roman"/>
          <w:sz w:val="24"/>
          <w:szCs w:val="24"/>
        </w:rPr>
      </w:pPr>
      <w:r>
        <w:rPr>
          <w:noProof/>
        </w:rPr>
        <w:drawing>
          <wp:inline distT="0" distB="0" distL="0" distR="0" wp14:anchorId="30769CA3" wp14:editId="5163EF15">
            <wp:extent cx="5295900" cy="2537888"/>
            <wp:effectExtent l="0" t="0" r="0" b="0"/>
            <wp:docPr id="21"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5449" t="24230" r="29007" b="19897"/>
                    <a:stretch/>
                  </pic:blipFill>
                  <pic:spPr bwMode="auto">
                    <a:xfrm>
                      <a:off x="0" y="0"/>
                      <a:ext cx="5324844" cy="2551758"/>
                    </a:xfrm>
                    <a:prstGeom prst="rect">
                      <a:avLst/>
                    </a:prstGeom>
                    <a:ln>
                      <a:noFill/>
                    </a:ln>
                    <a:extLst>
                      <a:ext uri="{53640926-AAD7-44D8-BBD7-CCE9431645EC}">
                        <a14:shadowObscured xmlns:a14="http://schemas.microsoft.com/office/drawing/2010/main"/>
                      </a:ext>
                    </a:extLst>
                  </pic:spPr>
                </pic:pic>
              </a:graphicData>
            </a:graphic>
          </wp:inline>
        </w:drawing>
      </w:r>
    </w:p>
    <w:p w:rsidR="00833F02" w:rsidRDefault="00833F02" w:rsidP="00833F02">
      <w:pPr>
        <w:spacing w:after="0" w:line="240" w:lineRule="auto"/>
        <w:textAlignment w:val="baseline"/>
        <w:rPr>
          <w:rFonts w:ascii="Times New Roman" w:eastAsia="Times New Roman" w:hAnsi="Times New Roman" w:cs="Times New Roman"/>
          <w:sz w:val="24"/>
          <w:szCs w:val="24"/>
        </w:rPr>
      </w:pPr>
    </w:p>
    <w:p w:rsidR="00833F02" w:rsidRPr="00833F02" w:rsidRDefault="00833F02" w:rsidP="00833F02">
      <w:pPr>
        <w:spacing w:after="0" w:line="240" w:lineRule="auto"/>
        <w:textAlignment w:val="baseline"/>
        <w:rPr>
          <w:rFonts w:ascii="Times New Roman" w:eastAsia="Times New Roman" w:hAnsi="Times New Roman" w:cs="Times New Roman"/>
          <w:sz w:val="21"/>
          <w:szCs w:val="21"/>
        </w:rPr>
      </w:pPr>
      <w:r w:rsidRPr="00833F02">
        <w:rPr>
          <w:rFonts w:ascii="Times New Roman" w:eastAsia="Times New Roman" w:hAnsi="Times New Roman" w:cs="Times New Roman"/>
          <w:sz w:val="21"/>
          <w:szCs w:val="21"/>
          <w:bdr w:val="none" w:sz="0" w:space="0" w:color="auto" w:frame="1"/>
        </w:rPr>
        <w:t>By</w:t>
      </w:r>
      <w:r w:rsidRPr="00833F02">
        <w:rPr>
          <w:rFonts w:ascii="Times New Roman" w:eastAsia="Times New Roman" w:hAnsi="Times New Roman" w:cs="Times New Roman"/>
          <w:sz w:val="21"/>
          <w:szCs w:val="21"/>
        </w:rPr>
        <w:t> </w:t>
      </w:r>
    </w:p>
    <w:p w:rsidR="00833F02" w:rsidRPr="00833F02" w:rsidRDefault="00864AFA" w:rsidP="00833F02">
      <w:pPr>
        <w:spacing w:after="0" w:line="240" w:lineRule="auto"/>
        <w:textAlignment w:val="baseline"/>
        <w:rPr>
          <w:rFonts w:ascii="Times New Roman" w:eastAsia="Times New Roman" w:hAnsi="Times New Roman" w:cs="Times New Roman"/>
          <w:sz w:val="21"/>
          <w:szCs w:val="21"/>
        </w:rPr>
      </w:pPr>
      <w:hyperlink r:id="rId7" w:history="1">
        <w:r w:rsidR="00833F02" w:rsidRPr="00833F02">
          <w:rPr>
            <w:rFonts w:ascii="Times New Roman" w:eastAsia="Times New Roman" w:hAnsi="Times New Roman" w:cs="Times New Roman"/>
            <w:color w:val="282828"/>
            <w:sz w:val="21"/>
            <w:szCs w:val="21"/>
            <w:bdr w:val="none" w:sz="0" w:space="0" w:color="auto" w:frame="1"/>
          </w:rPr>
          <w:t>Jeffrey Somers</w:t>
        </w:r>
      </w:hyperlink>
    </w:p>
    <w:p w:rsidR="00833F02" w:rsidRPr="00833F02" w:rsidRDefault="00833F02" w:rsidP="00833F02">
      <w:pPr>
        <w:spacing w:after="0" w:line="240" w:lineRule="auto"/>
        <w:textAlignment w:val="baseline"/>
        <w:rPr>
          <w:rFonts w:ascii="Times New Roman" w:eastAsia="Times New Roman" w:hAnsi="Times New Roman" w:cs="Times New Roman"/>
          <w:color w:val="737373"/>
          <w:sz w:val="21"/>
          <w:szCs w:val="21"/>
        </w:rPr>
      </w:pPr>
      <w:r w:rsidRPr="00833F02">
        <w:rPr>
          <w:rFonts w:ascii="Times New Roman" w:eastAsia="Times New Roman" w:hAnsi="Times New Roman" w:cs="Times New Roman"/>
          <w:color w:val="737373"/>
          <w:sz w:val="21"/>
          <w:szCs w:val="21"/>
        </w:rPr>
        <w:t>Updated January 04, 2019</w:t>
      </w:r>
    </w:p>
    <w:p w:rsidR="00833F02" w:rsidRPr="00833F02" w:rsidRDefault="00833F02" w:rsidP="00833F02">
      <w:pPr>
        <w:spacing w:beforeAutospacing="1" w:after="0" w:afterAutospacing="1" w:line="240" w:lineRule="auto"/>
        <w:textAlignment w:val="baseline"/>
        <w:rPr>
          <w:rFonts w:ascii="Georgia" w:eastAsia="Times New Roman" w:hAnsi="Georgia" w:cs="Times New Roman"/>
          <w:sz w:val="26"/>
          <w:szCs w:val="26"/>
        </w:rPr>
      </w:pPr>
      <w:r w:rsidRPr="00833F02">
        <w:rPr>
          <w:rFonts w:ascii="Georgia" w:eastAsia="Times New Roman" w:hAnsi="Georgia" w:cs="Times New Roman"/>
          <w:i/>
          <w:iCs/>
          <w:sz w:val="26"/>
          <w:szCs w:val="26"/>
          <w:bdr w:val="none" w:sz="0" w:space="0" w:color="auto" w:frame="1"/>
        </w:rPr>
        <w:t>Fahrenheit 451 </w:t>
      </w:r>
      <w:r w:rsidRPr="00833F02">
        <w:rPr>
          <w:rFonts w:ascii="Georgia" w:eastAsia="Times New Roman" w:hAnsi="Georgia" w:cs="Times New Roman"/>
          <w:sz w:val="26"/>
          <w:szCs w:val="26"/>
        </w:rPr>
        <w:t xml:space="preserve">is a novel by Ray Bradbury. Published in 1953, the book takes place in a dystopian future world where the job of a firefighter is to burn books, rather than put out fires. The main character, Guy Montag, is one such fireman, who slowly begins to perceive the world around him as perverse and superficial even as it slides </w:t>
      </w:r>
      <w:r w:rsidRPr="009B444B">
        <w:rPr>
          <w:rFonts w:ascii="Georgia" w:eastAsia="Times New Roman" w:hAnsi="Georgia" w:cs="Times New Roman"/>
          <w:b/>
          <w:sz w:val="26"/>
          <w:szCs w:val="26"/>
        </w:rPr>
        <w:t>inexorably</w:t>
      </w:r>
      <w:r w:rsidRPr="00833F02">
        <w:rPr>
          <w:rFonts w:ascii="Georgia" w:eastAsia="Times New Roman" w:hAnsi="Georgia" w:cs="Times New Roman"/>
          <w:sz w:val="26"/>
          <w:szCs w:val="26"/>
        </w:rPr>
        <w:t xml:space="preserve"> </w:t>
      </w:r>
      <w:r w:rsidR="009B444B">
        <w:rPr>
          <w:rFonts w:ascii="Georgia" w:eastAsia="Times New Roman" w:hAnsi="Georgia" w:cs="Times New Roman"/>
          <w:sz w:val="26"/>
          <w:szCs w:val="26"/>
        </w:rPr>
        <w:t>(</w:t>
      </w:r>
      <w:r w:rsidR="009B444B" w:rsidRPr="009B444B">
        <w:rPr>
          <w:rFonts w:ascii="Georgia" w:eastAsia="Times New Roman" w:hAnsi="Georgia" w:cs="Times New Roman"/>
          <w:i/>
          <w:sz w:val="26"/>
          <w:szCs w:val="26"/>
        </w:rPr>
        <w:t>in a way that is impossible to stop or prevent</w:t>
      </w:r>
      <w:r w:rsidR="009B444B">
        <w:rPr>
          <w:rFonts w:ascii="Georgia" w:eastAsia="Times New Roman" w:hAnsi="Georgia" w:cs="Times New Roman"/>
          <w:sz w:val="26"/>
          <w:szCs w:val="26"/>
        </w:rPr>
        <w:t xml:space="preserve">) </w:t>
      </w:r>
      <w:r w:rsidRPr="00833F02">
        <w:rPr>
          <w:rFonts w:ascii="Georgia" w:eastAsia="Times New Roman" w:hAnsi="Georgia" w:cs="Times New Roman"/>
          <w:sz w:val="26"/>
          <w:szCs w:val="26"/>
        </w:rPr>
        <w:t>towards a nuclear war. A commentary on the power of literacy and critical thought, </w:t>
      </w:r>
      <w:r w:rsidRPr="00833F02">
        <w:rPr>
          <w:rFonts w:ascii="Georgia" w:eastAsia="Times New Roman" w:hAnsi="Georgia" w:cs="Times New Roman"/>
          <w:i/>
          <w:iCs/>
          <w:sz w:val="26"/>
          <w:szCs w:val="26"/>
          <w:bdr w:val="none" w:sz="0" w:space="0" w:color="auto" w:frame="1"/>
        </w:rPr>
        <w:t>Fahrenheit 451</w:t>
      </w:r>
      <w:r w:rsidRPr="00833F02">
        <w:rPr>
          <w:rFonts w:ascii="Georgia" w:eastAsia="Times New Roman" w:hAnsi="Georgia" w:cs="Times New Roman"/>
          <w:sz w:val="26"/>
          <w:szCs w:val="26"/>
        </w:rPr>
        <w:t xml:space="preserve"> remains a </w:t>
      </w:r>
      <w:r w:rsidRPr="00012EAE">
        <w:rPr>
          <w:rFonts w:ascii="Georgia" w:eastAsia="Times New Roman" w:hAnsi="Georgia" w:cs="Times New Roman"/>
          <w:b/>
          <w:sz w:val="26"/>
          <w:szCs w:val="26"/>
        </w:rPr>
        <w:t>potent</w:t>
      </w:r>
      <w:r w:rsidRPr="00833F02">
        <w:rPr>
          <w:rFonts w:ascii="Georgia" w:eastAsia="Times New Roman" w:hAnsi="Georgia" w:cs="Times New Roman"/>
          <w:sz w:val="26"/>
          <w:szCs w:val="26"/>
        </w:rPr>
        <w:t xml:space="preserve"> </w:t>
      </w:r>
      <w:r w:rsidR="00012EAE">
        <w:rPr>
          <w:rFonts w:ascii="Georgia" w:eastAsia="Times New Roman" w:hAnsi="Georgia" w:cs="Times New Roman"/>
          <w:sz w:val="26"/>
          <w:szCs w:val="26"/>
        </w:rPr>
        <w:t>(</w:t>
      </w:r>
      <w:r w:rsidR="00012EAE" w:rsidRPr="00012EAE">
        <w:rPr>
          <w:rFonts w:ascii="Georgia" w:eastAsia="Times New Roman" w:hAnsi="Georgia" w:cs="Times New Roman"/>
          <w:i/>
          <w:sz w:val="26"/>
          <w:szCs w:val="26"/>
        </w:rPr>
        <w:t>powerful, strong, influential</w:t>
      </w:r>
      <w:r w:rsidR="00012EAE">
        <w:rPr>
          <w:rFonts w:ascii="Georgia" w:eastAsia="Times New Roman" w:hAnsi="Georgia" w:cs="Times New Roman"/>
          <w:sz w:val="26"/>
          <w:szCs w:val="26"/>
        </w:rPr>
        <w:t xml:space="preserve">) </w:t>
      </w:r>
      <w:r w:rsidRPr="00833F02">
        <w:rPr>
          <w:rFonts w:ascii="Georgia" w:eastAsia="Times New Roman" w:hAnsi="Georgia" w:cs="Times New Roman"/>
          <w:sz w:val="26"/>
          <w:szCs w:val="26"/>
        </w:rPr>
        <w:t>reminder of how quickly a society can fall apart.</w:t>
      </w:r>
    </w:p>
    <w:p w:rsidR="00833F02" w:rsidRPr="00833F02" w:rsidRDefault="00833F02" w:rsidP="00833F02">
      <w:pPr>
        <w:shd w:val="clear" w:color="auto" w:fill="F9F9F4"/>
        <w:spacing w:after="0" w:line="240" w:lineRule="auto"/>
        <w:textAlignment w:val="baseline"/>
        <w:outlineLvl w:val="2"/>
        <w:rPr>
          <w:rFonts w:ascii="Helvetica" w:eastAsia="Times New Roman" w:hAnsi="Helvetica" w:cs="Helvetica"/>
          <w:b/>
          <w:bCs/>
          <w:color w:val="282828"/>
          <w:sz w:val="27"/>
          <w:szCs w:val="27"/>
        </w:rPr>
      </w:pPr>
      <w:r w:rsidRPr="00833F02">
        <w:rPr>
          <w:rFonts w:ascii="Helvetica" w:eastAsia="Times New Roman" w:hAnsi="Helvetica" w:cs="Helvetica"/>
          <w:b/>
          <w:bCs/>
          <w:color w:val="282828"/>
          <w:sz w:val="27"/>
          <w:szCs w:val="27"/>
        </w:rPr>
        <w:lastRenderedPageBreak/>
        <w:t>Fast Facts: Fahrenheit 451</w:t>
      </w:r>
    </w:p>
    <w:p w:rsidR="00833F02" w:rsidRPr="00833F02" w:rsidRDefault="00833F02" w:rsidP="00833F02">
      <w:pPr>
        <w:numPr>
          <w:ilvl w:val="0"/>
          <w:numId w:val="3"/>
        </w:numPr>
        <w:shd w:val="clear" w:color="auto" w:fill="F9F9F4"/>
        <w:spacing w:beforeAutospacing="1" w:after="0" w:afterAutospacing="1" w:line="240" w:lineRule="auto"/>
        <w:textAlignment w:val="baseline"/>
        <w:rPr>
          <w:rFonts w:ascii="Georgia" w:eastAsia="Times New Roman" w:hAnsi="Georgia" w:cs="Times New Roman"/>
          <w:sz w:val="26"/>
          <w:szCs w:val="26"/>
        </w:rPr>
      </w:pPr>
      <w:r w:rsidRPr="00833F02">
        <w:rPr>
          <w:rFonts w:ascii="Georgia" w:eastAsia="Times New Roman" w:hAnsi="Georgia" w:cs="Times New Roman"/>
          <w:b/>
          <w:bCs/>
          <w:sz w:val="26"/>
          <w:szCs w:val="26"/>
          <w:bdr w:val="none" w:sz="0" w:space="0" w:color="auto" w:frame="1"/>
        </w:rPr>
        <w:t>Author</w:t>
      </w:r>
      <w:r w:rsidRPr="00833F02">
        <w:rPr>
          <w:rFonts w:ascii="Georgia" w:eastAsia="Times New Roman" w:hAnsi="Georgia" w:cs="Times New Roman"/>
          <w:sz w:val="26"/>
          <w:szCs w:val="26"/>
        </w:rPr>
        <w:t>: Ray Bradbury</w:t>
      </w:r>
    </w:p>
    <w:p w:rsidR="00833F02" w:rsidRPr="00833F02" w:rsidRDefault="00833F02" w:rsidP="00833F02">
      <w:pPr>
        <w:numPr>
          <w:ilvl w:val="0"/>
          <w:numId w:val="3"/>
        </w:numPr>
        <w:shd w:val="clear" w:color="auto" w:fill="F9F9F4"/>
        <w:spacing w:beforeAutospacing="1" w:after="0" w:afterAutospacing="1" w:line="240" w:lineRule="auto"/>
        <w:textAlignment w:val="baseline"/>
        <w:rPr>
          <w:rFonts w:ascii="Georgia" w:eastAsia="Times New Roman" w:hAnsi="Georgia" w:cs="Times New Roman"/>
          <w:sz w:val="26"/>
          <w:szCs w:val="26"/>
        </w:rPr>
      </w:pPr>
      <w:r w:rsidRPr="00833F02">
        <w:rPr>
          <w:rFonts w:ascii="Georgia" w:eastAsia="Times New Roman" w:hAnsi="Georgia" w:cs="Times New Roman"/>
          <w:b/>
          <w:bCs/>
          <w:sz w:val="26"/>
          <w:szCs w:val="26"/>
          <w:bdr w:val="none" w:sz="0" w:space="0" w:color="auto" w:frame="1"/>
        </w:rPr>
        <w:t>Publisher</w:t>
      </w:r>
      <w:r w:rsidRPr="00833F02">
        <w:rPr>
          <w:rFonts w:ascii="Georgia" w:eastAsia="Times New Roman" w:hAnsi="Georgia" w:cs="Times New Roman"/>
          <w:sz w:val="26"/>
          <w:szCs w:val="26"/>
        </w:rPr>
        <w:t>: Ballantine Books</w:t>
      </w:r>
    </w:p>
    <w:p w:rsidR="00833F02" w:rsidRPr="00833F02" w:rsidRDefault="00833F02" w:rsidP="00833F02">
      <w:pPr>
        <w:numPr>
          <w:ilvl w:val="0"/>
          <w:numId w:val="3"/>
        </w:numPr>
        <w:shd w:val="clear" w:color="auto" w:fill="F9F9F4"/>
        <w:spacing w:beforeAutospacing="1" w:after="0" w:afterAutospacing="1" w:line="240" w:lineRule="auto"/>
        <w:textAlignment w:val="baseline"/>
        <w:rPr>
          <w:rFonts w:ascii="Georgia" w:eastAsia="Times New Roman" w:hAnsi="Georgia" w:cs="Times New Roman"/>
          <w:sz w:val="26"/>
          <w:szCs w:val="26"/>
        </w:rPr>
      </w:pPr>
      <w:r w:rsidRPr="00833F02">
        <w:rPr>
          <w:rFonts w:ascii="Georgia" w:eastAsia="Times New Roman" w:hAnsi="Georgia" w:cs="Times New Roman"/>
          <w:b/>
          <w:bCs/>
          <w:sz w:val="26"/>
          <w:szCs w:val="26"/>
          <w:bdr w:val="none" w:sz="0" w:space="0" w:color="auto" w:frame="1"/>
        </w:rPr>
        <w:t>Year Published</w:t>
      </w:r>
      <w:r w:rsidRPr="00833F02">
        <w:rPr>
          <w:rFonts w:ascii="Georgia" w:eastAsia="Times New Roman" w:hAnsi="Georgia" w:cs="Times New Roman"/>
          <w:sz w:val="26"/>
          <w:szCs w:val="26"/>
        </w:rPr>
        <w:t>: 1953</w:t>
      </w:r>
    </w:p>
    <w:p w:rsidR="00833F02" w:rsidRPr="00833F02" w:rsidRDefault="00833F02" w:rsidP="00833F02">
      <w:pPr>
        <w:numPr>
          <w:ilvl w:val="0"/>
          <w:numId w:val="3"/>
        </w:numPr>
        <w:shd w:val="clear" w:color="auto" w:fill="F9F9F4"/>
        <w:spacing w:beforeAutospacing="1" w:after="0" w:afterAutospacing="1" w:line="240" w:lineRule="auto"/>
        <w:textAlignment w:val="baseline"/>
        <w:rPr>
          <w:rFonts w:ascii="Georgia" w:eastAsia="Times New Roman" w:hAnsi="Georgia" w:cs="Times New Roman"/>
          <w:sz w:val="26"/>
          <w:szCs w:val="26"/>
        </w:rPr>
      </w:pPr>
      <w:r w:rsidRPr="00833F02">
        <w:rPr>
          <w:rFonts w:ascii="Georgia" w:eastAsia="Times New Roman" w:hAnsi="Georgia" w:cs="Times New Roman"/>
          <w:b/>
          <w:bCs/>
          <w:sz w:val="26"/>
          <w:szCs w:val="26"/>
          <w:bdr w:val="none" w:sz="0" w:space="0" w:color="auto" w:frame="1"/>
        </w:rPr>
        <w:t>Genre</w:t>
      </w:r>
      <w:r w:rsidRPr="00833F02">
        <w:rPr>
          <w:rFonts w:ascii="Georgia" w:eastAsia="Times New Roman" w:hAnsi="Georgia" w:cs="Times New Roman"/>
          <w:sz w:val="26"/>
          <w:szCs w:val="26"/>
        </w:rPr>
        <w:t>: Science Fiction</w:t>
      </w:r>
    </w:p>
    <w:p w:rsidR="00833F02" w:rsidRPr="00833F02" w:rsidRDefault="00833F02" w:rsidP="00833F02">
      <w:pPr>
        <w:numPr>
          <w:ilvl w:val="0"/>
          <w:numId w:val="3"/>
        </w:numPr>
        <w:shd w:val="clear" w:color="auto" w:fill="F9F9F4"/>
        <w:spacing w:beforeAutospacing="1" w:after="0" w:afterAutospacing="1" w:line="240" w:lineRule="auto"/>
        <w:textAlignment w:val="baseline"/>
        <w:rPr>
          <w:rFonts w:ascii="Georgia" w:eastAsia="Times New Roman" w:hAnsi="Georgia" w:cs="Times New Roman"/>
          <w:sz w:val="26"/>
          <w:szCs w:val="26"/>
        </w:rPr>
      </w:pPr>
      <w:r w:rsidRPr="00833F02">
        <w:rPr>
          <w:rFonts w:ascii="Georgia" w:eastAsia="Times New Roman" w:hAnsi="Georgia" w:cs="Times New Roman"/>
          <w:b/>
          <w:bCs/>
          <w:sz w:val="26"/>
          <w:szCs w:val="26"/>
          <w:bdr w:val="none" w:sz="0" w:space="0" w:color="auto" w:frame="1"/>
        </w:rPr>
        <w:t>Type of Work</w:t>
      </w:r>
      <w:r w:rsidRPr="00833F02">
        <w:rPr>
          <w:rFonts w:ascii="Georgia" w:eastAsia="Times New Roman" w:hAnsi="Georgia" w:cs="Times New Roman"/>
          <w:sz w:val="26"/>
          <w:szCs w:val="26"/>
        </w:rPr>
        <w:t>: Novel</w:t>
      </w:r>
    </w:p>
    <w:p w:rsidR="00833F02" w:rsidRPr="00833F02" w:rsidRDefault="00833F02" w:rsidP="00833F02">
      <w:pPr>
        <w:numPr>
          <w:ilvl w:val="0"/>
          <w:numId w:val="3"/>
        </w:numPr>
        <w:shd w:val="clear" w:color="auto" w:fill="F9F9F4"/>
        <w:spacing w:beforeAutospacing="1" w:after="0" w:afterAutospacing="1" w:line="240" w:lineRule="auto"/>
        <w:textAlignment w:val="baseline"/>
        <w:rPr>
          <w:rFonts w:ascii="Georgia" w:eastAsia="Times New Roman" w:hAnsi="Georgia" w:cs="Times New Roman"/>
          <w:sz w:val="26"/>
          <w:szCs w:val="26"/>
        </w:rPr>
      </w:pPr>
      <w:r w:rsidRPr="00833F02">
        <w:rPr>
          <w:rFonts w:ascii="Georgia" w:eastAsia="Times New Roman" w:hAnsi="Georgia" w:cs="Times New Roman"/>
          <w:b/>
          <w:bCs/>
          <w:sz w:val="26"/>
          <w:szCs w:val="26"/>
          <w:bdr w:val="none" w:sz="0" w:space="0" w:color="auto" w:frame="1"/>
        </w:rPr>
        <w:t>Original Language</w:t>
      </w:r>
      <w:r w:rsidRPr="00833F02">
        <w:rPr>
          <w:rFonts w:ascii="Georgia" w:eastAsia="Times New Roman" w:hAnsi="Georgia" w:cs="Times New Roman"/>
          <w:sz w:val="26"/>
          <w:szCs w:val="26"/>
        </w:rPr>
        <w:t>: English</w:t>
      </w:r>
    </w:p>
    <w:p w:rsidR="00833F02" w:rsidRPr="00833F02" w:rsidRDefault="00833F02" w:rsidP="00833F02">
      <w:pPr>
        <w:numPr>
          <w:ilvl w:val="0"/>
          <w:numId w:val="3"/>
        </w:numPr>
        <w:shd w:val="clear" w:color="auto" w:fill="F9F9F4"/>
        <w:spacing w:beforeAutospacing="1" w:after="0" w:afterAutospacing="1" w:line="240" w:lineRule="auto"/>
        <w:textAlignment w:val="baseline"/>
        <w:rPr>
          <w:rFonts w:ascii="Georgia" w:eastAsia="Times New Roman" w:hAnsi="Georgia" w:cs="Times New Roman"/>
          <w:sz w:val="26"/>
          <w:szCs w:val="26"/>
        </w:rPr>
      </w:pPr>
      <w:r w:rsidRPr="00833F02">
        <w:rPr>
          <w:rFonts w:ascii="Georgia" w:eastAsia="Times New Roman" w:hAnsi="Georgia" w:cs="Times New Roman"/>
          <w:b/>
          <w:bCs/>
          <w:sz w:val="26"/>
          <w:szCs w:val="26"/>
          <w:bdr w:val="none" w:sz="0" w:space="0" w:color="auto" w:frame="1"/>
        </w:rPr>
        <w:t>Themes</w:t>
      </w:r>
      <w:r w:rsidRPr="00833F02">
        <w:rPr>
          <w:rFonts w:ascii="Georgia" w:eastAsia="Times New Roman" w:hAnsi="Georgia" w:cs="Times New Roman"/>
          <w:sz w:val="26"/>
          <w:szCs w:val="26"/>
        </w:rPr>
        <w:t>: Censorship, technology, conformity</w:t>
      </w:r>
    </w:p>
    <w:p w:rsidR="00833F02" w:rsidRPr="00833F02" w:rsidRDefault="00833F02" w:rsidP="00833F02">
      <w:pPr>
        <w:numPr>
          <w:ilvl w:val="0"/>
          <w:numId w:val="3"/>
        </w:numPr>
        <w:shd w:val="clear" w:color="auto" w:fill="F9F9F4"/>
        <w:spacing w:beforeAutospacing="1" w:after="0" w:afterAutospacing="1" w:line="240" w:lineRule="auto"/>
        <w:textAlignment w:val="baseline"/>
        <w:rPr>
          <w:rFonts w:ascii="Georgia" w:eastAsia="Times New Roman" w:hAnsi="Georgia" w:cs="Times New Roman"/>
          <w:sz w:val="26"/>
          <w:szCs w:val="26"/>
        </w:rPr>
      </w:pPr>
      <w:r w:rsidRPr="00833F02">
        <w:rPr>
          <w:rFonts w:ascii="Georgia" w:eastAsia="Times New Roman" w:hAnsi="Georgia" w:cs="Times New Roman"/>
          <w:b/>
          <w:bCs/>
          <w:sz w:val="26"/>
          <w:szCs w:val="26"/>
          <w:bdr w:val="none" w:sz="0" w:space="0" w:color="auto" w:frame="1"/>
        </w:rPr>
        <w:t>Characters</w:t>
      </w:r>
      <w:r w:rsidRPr="00833F02">
        <w:rPr>
          <w:rFonts w:ascii="Georgia" w:eastAsia="Times New Roman" w:hAnsi="Georgia" w:cs="Times New Roman"/>
          <w:sz w:val="26"/>
          <w:szCs w:val="26"/>
        </w:rPr>
        <w:t>: Guy Montag, Mildred Montag, Clarisse McClellan, Captain Beatty, Professor Faber, Granger</w:t>
      </w:r>
    </w:p>
    <w:p w:rsidR="00833F02" w:rsidRPr="00833F02" w:rsidRDefault="00833F02" w:rsidP="00833F02">
      <w:pPr>
        <w:numPr>
          <w:ilvl w:val="0"/>
          <w:numId w:val="3"/>
        </w:numPr>
        <w:shd w:val="clear" w:color="auto" w:fill="F9F9F4"/>
        <w:spacing w:beforeAutospacing="1" w:after="0" w:afterAutospacing="1" w:line="240" w:lineRule="auto"/>
        <w:textAlignment w:val="baseline"/>
        <w:rPr>
          <w:rFonts w:ascii="Georgia" w:eastAsia="Times New Roman" w:hAnsi="Georgia" w:cs="Times New Roman"/>
          <w:sz w:val="26"/>
          <w:szCs w:val="26"/>
        </w:rPr>
      </w:pPr>
      <w:r w:rsidRPr="00833F02">
        <w:rPr>
          <w:rFonts w:ascii="Georgia" w:eastAsia="Times New Roman" w:hAnsi="Georgia" w:cs="Times New Roman"/>
          <w:b/>
          <w:bCs/>
          <w:sz w:val="26"/>
          <w:szCs w:val="26"/>
          <w:bdr w:val="none" w:sz="0" w:space="0" w:color="auto" w:frame="1"/>
        </w:rPr>
        <w:t>Notable Adaptations</w:t>
      </w:r>
      <w:r w:rsidRPr="00833F02">
        <w:rPr>
          <w:rFonts w:ascii="Georgia" w:eastAsia="Times New Roman" w:hAnsi="Georgia" w:cs="Times New Roman"/>
          <w:sz w:val="26"/>
          <w:szCs w:val="26"/>
        </w:rPr>
        <w:t xml:space="preserve">: 1966 film by François Truffaut; 2018 HBO adaptation by </w:t>
      </w:r>
      <w:proofErr w:type="spellStart"/>
      <w:r w:rsidRPr="00833F02">
        <w:rPr>
          <w:rFonts w:ascii="Georgia" w:eastAsia="Times New Roman" w:hAnsi="Georgia" w:cs="Times New Roman"/>
          <w:sz w:val="26"/>
          <w:szCs w:val="26"/>
        </w:rPr>
        <w:t>Ramin</w:t>
      </w:r>
      <w:proofErr w:type="spellEnd"/>
      <w:r w:rsidRPr="00833F02">
        <w:rPr>
          <w:rFonts w:ascii="Georgia" w:eastAsia="Times New Roman" w:hAnsi="Georgia" w:cs="Times New Roman"/>
          <w:sz w:val="26"/>
          <w:szCs w:val="26"/>
        </w:rPr>
        <w:t xml:space="preserve"> </w:t>
      </w:r>
      <w:proofErr w:type="spellStart"/>
      <w:r w:rsidRPr="00833F02">
        <w:rPr>
          <w:rFonts w:ascii="Georgia" w:eastAsia="Times New Roman" w:hAnsi="Georgia" w:cs="Times New Roman"/>
          <w:sz w:val="26"/>
          <w:szCs w:val="26"/>
        </w:rPr>
        <w:t>Bahrani</w:t>
      </w:r>
      <w:proofErr w:type="spellEnd"/>
    </w:p>
    <w:p w:rsidR="00833F02" w:rsidRPr="00833F02" w:rsidRDefault="00833F02" w:rsidP="00833F02">
      <w:pPr>
        <w:numPr>
          <w:ilvl w:val="0"/>
          <w:numId w:val="3"/>
        </w:numPr>
        <w:shd w:val="clear" w:color="auto" w:fill="F9F9F4"/>
        <w:spacing w:after="0" w:line="240" w:lineRule="auto"/>
        <w:textAlignment w:val="baseline"/>
        <w:rPr>
          <w:rFonts w:ascii="Georgia" w:eastAsia="Times New Roman" w:hAnsi="Georgia" w:cs="Times New Roman"/>
          <w:sz w:val="26"/>
          <w:szCs w:val="26"/>
        </w:rPr>
      </w:pPr>
      <w:r w:rsidRPr="00833F02">
        <w:rPr>
          <w:rFonts w:ascii="Georgia" w:eastAsia="Times New Roman" w:hAnsi="Georgia" w:cs="Times New Roman"/>
          <w:b/>
          <w:bCs/>
          <w:sz w:val="26"/>
          <w:szCs w:val="26"/>
          <w:bdr w:val="none" w:sz="0" w:space="0" w:color="auto" w:frame="1"/>
        </w:rPr>
        <w:t>Fun Fact</w:t>
      </w:r>
      <w:r w:rsidRPr="00833F02">
        <w:rPr>
          <w:rFonts w:ascii="Georgia" w:eastAsia="Times New Roman" w:hAnsi="Georgia" w:cs="Times New Roman"/>
          <w:sz w:val="26"/>
          <w:szCs w:val="26"/>
        </w:rPr>
        <w:t>: Bradbury wrote </w:t>
      </w:r>
      <w:r w:rsidRPr="00833F02">
        <w:rPr>
          <w:rFonts w:ascii="Georgia" w:eastAsia="Times New Roman" w:hAnsi="Georgia" w:cs="Times New Roman"/>
          <w:i/>
          <w:iCs/>
          <w:sz w:val="26"/>
          <w:szCs w:val="26"/>
          <w:bdr w:val="none" w:sz="0" w:space="0" w:color="auto" w:frame="1"/>
        </w:rPr>
        <w:t>Fahrenheit 451</w:t>
      </w:r>
      <w:r w:rsidRPr="00833F02">
        <w:rPr>
          <w:rFonts w:ascii="Georgia" w:eastAsia="Times New Roman" w:hAnsi="Georgia" w:cs="Times New Roman"/>
          <w:sz w:val="26"/>
          <w:szCs w:val="26"/>
        </w:rPr>
        <w:t> on rented typewriters at his local library, spending $9.80 to write the book.</w:t>
      </w:r>
    </w:p>
    <w:p w:rsidR="00833F02" w:rsidRPr="00833F02" w:rsidRDefault="00833F02" w:rsidP="00833F02">
      <w:pPr>
        <w:spacing w:beforeAutospacing="1" w:after="0" w:afterAutospacing="1" w:line="240" w:lineRule="auto"/>
        <w:textAlignment w:val="baseline"/>
        <w:outlineLvl w:val="1"/>
        <w:rPr>
          <w:rFonts w:ascii="Helvetica" w:eastAsia="Times New Roman" w:hAnsi="Helvetica" w:cs="Helvetica"/>
          <w:b/>
          <w:bCs/>
          <w:color w:val="282828"/>
          <w:sz w:val="36"/>
          <w:szCs w:val="36"/>
        </w:rPr>
      </w:pPr>
      <w:r w:rsidRPr="00833F02">
        <w:rPr>
          <w:rFonts w:ascii="Helvetica" w:eastAsia="Times New Roman" w:hAnsi="Helvetica" w:cs="Helvetica"/>
          <w:color w:val="282828"/>
          <w:sz w:val="33"/>
          <w:szCs w:val="33"/>
          <w:bdr w:val="none" w:sz="0" w:space="0" w:color="auto" w:frame="1"/>
        </w:rPr>
        <w:t>Plot Summary</w:t>
      </w:r>
    </w:p>
    <w:p w:rsidR="00833F02" w:rsidRPr="00833F02" w:rsidRDefault="00833F02" w:rsidP="00833F02">
      <w:pPr>
        <w:spacing w:before="100" w:beforeAutospacing="1" w:after="100" w:afterAutospacing="1" w:line="240" w:lineRule="auto"/>
        <w:textAlignment w:val="baseline"/>
        <w:rPr>
          <w:rFonts w:ascii="Georgia" w:eastAsia="Times New Roman" w:hAnsi="Georgia" w:cs="Times New Roman"/>
          <w:sz w:val="26"/>
          <w:szCs w:val="26"/>
        </w:rPr>
      </w:pPr>
      <w:r w:rsidRPr="00833F02">
        <w:rPr>
          <w:rFonts w:ascii="Georgia" w:eastAsia="Times New Roman" w:hAnsi="Georgia" w:cs="Times New Roman"/>
          <w:sz w:val="26"/>
          <w:szCs w:val="26"/>
        </w:rPr>
        <w:t xml:space="preserve">The protagonist, Guy Montag, is a fireman whose job is to burn hidden </w:t>
      </w:r>
      <w:r w:rsidRPr="005C439C">
        <w:rPr>
          <w:rFonts w:ascii="Georgia" w:eastAsia="Times New Roman" w:hAnsi="Georgia" w:cs="Times New Roman"/>
          <w:b/>
          <w:sz w:val="26"/>
          <w:szCs w:val="26"/>
        </w:rPr>
        <w:t xml:space="preserve">caches </w:t>
      </w:r>
      <w:r w:rsidR="005C439C">
        <w:rPr>
          <w:rFonts w:ascii="Georgia" w:eastAsia="Times New Roman" w:hAnsi="Georgia" w:cs="Times New Roman"/>
          <w:sz w:val="26"/>
          <w:szCs w:val="26"/>
        </w:rPr>
        <w:t>(</w:t>
      </w:r>
      <w:r w:rsidR="005C439C" w:rsidRPr="005C439C">
        <w:rPr>
          <w:rFonts w:ascii="Georgia" w:eastAsia="Times New Roman" w:hAnsi="Georgia" w:cs="Times New Roman"/>
          <w:i/>
          <w:sz w:val="26"/>
          <w:szCs w:val="26"/>
        </w:rPr>
        <w:t>store, stock, supply</w:t>
      </w:r>
      <w:r w:rsidR="005C439C">
        <w:rPr>
          <w:rFonts w:ascii="Georgia" w:eastAsia="Times New Roman" w:hAnsi="Georgia" w:cs="Times New Roman"/>
          <w:sz w:val="26"/>
          <w:szCs w:val="26"/>
        </w:rPr>
        <w:t xml:space="preserve">) </w:t>
      </w:r>
      <w:r w:rsidRPr="00833F02">
        <w:rPr>
          <w:rFonts w:ascii="Georgia" w:eastAsia="Times New Roman" w:hAnsi="Georgia" w:cs="Times New Roman"/>
          <w:sz w:val="26"/>
          <w:szCs w:val="26"/>
        </w:rPr>
        <w:t xml:space="preserve">of books, which are forbidden in this unspecified future society. At first, he goes about his job fairly mindlessly, but a conversation with a non-conforming teenager </w:t>
      </w:r>
      <w:r w:rsidRPr="000D76EF">
        <w:rPr>
          <w:rFonts w:ascii="Georgia" w:eastAsia="Times New Roman" w:hAnsi="Georgia" w:cs="Times New Roman"/>
          <w:b/>
          <w:sz w:val="26"/>
          <w:szCs w:val="26"/>
        </w:rPr>
        <w:t>spurs</w:t>
      </w:r>
      <w:r w:rsidRPr="00833F02">
        <w:rPr>
          <w:rFonts w:ascii="Georgia" w:eastAsia="Times New Roman" w:hAnsi="Georgia" w:cs="Times New Roman"/>
          <w:sz w:val="26"/>
          <w:szCs w:val="26"/>
        </w:rPr>
        <w:t xml:space="preserve"> </w:t>
      </w:r>
      <w:r w:rsidR="000D76EF">
        <w:rPr>
          <w:rFonts w:ascii="Georgia" w:eastAsia="Times New Roman" w:hAnsi="Georgia" w:cs="Times New Roman"/>
          <w:sz w:val="26"/>
          <w:szCs w:val="26"/>
        </w:rPr>
        <w:t>(</w:t>
      </w:r>
      <w:r w:rsidR="000D76EF" w:rsidRPr="000D76EF">
        <w:rPr>
          <w:rFonts w:ascii="Georgia" w:eastAsia="Times New Roman" w:hAnsi="Georgia" w:cs="Times New Roman"/>
          <w:i/>
          <w:sz w:val="26"/>
          <w:szCs w:val="26"/>
        </w:rPr>
        <w:t>urges, encourages</w:t>
      </w:r>
      <w:r w:rsidR="000D76EF">
        <w:rPr>
          <w:rFonts w:ascii="Georgia" w:eastAsia="Times New Roman" w:hAnsi="Georgia" w:cs="Times New Roman"/>
          <w:sz w:val="26"/>
          <w:szCs w:val="26"/>
        </w:rPr>
        <w:t xml:space="preserve">) </w:t>
      </w:r>
      <w:r w:rsidRPr="00833F02">
        <w:rPr>
          <w:rFonts w:ascii="Georgia" w:eastAsia="Times New Roman" w:hAnsi="Georgia" w:cs="Times New Roman"/>
          <w:sz w:val="26"/>
          <w:szCs w:val="26"/>
        </w:rPr>
        <w:t xml:space="preserve">him to question society. He develops a restless dissatisfaction that cannot be </w:t>
      </w:r>
      <w:r w:rsidRPr="000D76EF">
        <w:rPr>
          <w:rFonts w:ascii="Georgia" w:eastAsia="Times New Roman" w:hAnsi="Georgia" w:cs="Times New Roman"/>
          <w:b/>
          <w:sz w:val="26"/>
          <w:szCs w:val="26"/>
        </w:rPr>
        <w:t>quashed</w:t>
      </w:r>
      <w:r w:rsidR="000D76EF">
        <w:rPr>
          <w:rFonts w:ascii="Georgia" w:eastAsia="Times New Roman" w:hAnsi="Georgia" w:cs="Times New Roman"/>
          <w:sz w:val="26"/>
          <w:szCs w:val="26"/>
        </w:rPr>
        <w:t xml:space="preserve"> (</w:t>
      </w:r>
      <w:r w:rsidR="000D76EF" w:rsidRPr="000D76EF">
        <w:rPr>
          <w:rFonts w:ascii="Georgia" w:eastAsia="Times New Roman" w:hAnsi="Georgia" w:cs="Times New Roman"/>
          <w:i/>
          <w:sz w:val="26"/>
          <w:szCs w:val="26"/>
        </w:rPr>
        <w:t>suppress</w:t>
      </w:r>
      <w:r w:rsidR="000D76EF">
        <w:rPr>
          <w:rFonts w:ascii="Georgia" w:eastAsia="Times New Roman" w:hAnsi="Georgia" w:cs="Times New Roman"/>
          <w:sz w:val="26"/>
          <w:szCs w:val="26"/>
        </w:rPr>
        <w:t>)</w:t>
      </w:r>
      <w:r w:rsidRPr="00833F02">
        <w:rPr>
          <w:rFonts w:ascii="Georgia" w:eastAsia="Times New Roman" w:hAnsi="Georgia" w:cs="Times New Roman"/>
          <w:sz w:val="26"/>
          <w:szCs w:val="26"/>
        </w:rPr>
        <w:t>.</w:t>
      </w:r>
    </w:p>
    <w:p w:rsidR="00833F02" w:rsidRPr="00833F02" w:rsidRDefault="00833F02" w:rsidP="00833F02">
      <w:pPr>
        <w:spacing w:before="100" w:beforeAutospacing="1" w:after="100" w:afterAutospacing="1" w:line="240" w:lineRule="auto"/>
        <w:textAlignment w:val="baseline"/>
        <w:rPr>
          <w:rFonts w:ascii="Georgia" w:eastAsia="Times New Roman" w:hAnsi="Georgia" w:cs="Times New Roman"/>
          <w:sz w:val="26"/>
          <w:szCs w:val="26"/>
        </w:rPr>
      </w:pPr>
      <w:r w:rsidRPr="00833F02">
        <w:rPr>
          <w:rFonts w:ascii="Georgia" w:eastAsia="Times New Roman" w:hAnsi="Georgia" w:cs="Times New Roman"/>
          <w:sz w:val="26"/>
          <w:szCs w:val="26"/>
        </w:rPr>
        <w:t>Montag steals a Bible and smuggles it into his home. When he reveals the book (and the others he's stolen) to his wife Mildred, she panics at the thought of losing their income and thus the huge wall-sized televisions she watches constantly. Montag’s boss, Captain Beatty, gives him 24 hours to burn the book or face the consequences.</w:t>
      </w:r>
    </w:p>
    <w:p w:rsidR="00833F02" w:rsidRPr="00833F02" w:rsidRDefault="00833F02" w:rsidP="00833F02">
      <w:pPr>
        <w:spacing w:before="100" w:beforeAutospacing="1" w:after="100" w:afterAutospacing="1" w:line="240" w:lineRule="auto"/>
        <w:textAlignment w:val="baseline"/>
        <w:rPr>
          <w:rFonts w:ascii="Georgia" w:eastAsia="Times New Roman" w:hAnsi="Georgia" w:cs="Times New Roman"/>
          <w:sz w:val="26"/>
          <w:szCs w:val="26"/>
        </w:rPr>
      </w:pPr>
      <w:r w:rsidRPr="00833F02">
        <w:rPr>
          <w:rFonts w:ascii="Georgia" w:eastAsia="Times New Roman" w:hAnsi="Georgia" w:cs="Times New Roman"/>
          <w:sz w:val="26"/>
          <w:szCs w:val="26"/>
        </w:rPr>
        <w:t xml:space="preserve">Montag eventually buries his book collection with help from Faber, a former professor. Soon, however, a call comes in for the Firemen to burn a new book cache—and the address is Montag’s house. Beatty insists that Montag do the burning; in response, Montag kills him and flees into the countryside. There, he meets a group of </w:t>
      </w:r>
      <w:r w:rsidRPr="000D76EF">
        <w:rPr>
          <w:rFonts w:ascii="Georgia" w:eastAsia="Times New Roman" w:hAnsi="Georgia" w:cs="Times New Roman"/>
          <w:b/>
          <w:sz w:val="26"/>
          <w:szCs w:val="26"/>
        </w:rPr>
        <w:t>drifters</w:t>
      </w:r>
      <w:r w:rsidRPr="00833F02">
        <w:rPr>
          <w:rFonts w:ascii="Georgia" w:eastAsia="Times New Roman" w:hAnsi="Georgia" w:cs="Times New Roman"/>
          <w:sz w:val="26"/>
          <w:szCs w:val="26"/>
        </w:rPr>
        <w:t xml:space="preserve"> </w:t>
      </w:r>
      <w:r w:rsidR="000D76EF">
        <w:rPr>
          <w:rFonts w:ascii="Georgia" w:eastAsia="Times New Roman" w:hAnsi="Georgia" w:cs="Times New Roman"/>
          <w:sz w:val="26"/>
          <w:szCs w:val="26"/>
        </w:rPr>
        <w:t>(</w:t>
      </w:r>
      <w:r w:rsidR="000D76EF" w:rsidRPr="000D76EF">
        <w:rPr>
          <w:rFonts w:ascii="Georgia" w:eastAsia="Times New Roman" w:hAnsi="Georgia" w:cs="Times New Roman"/>
          <w:i/>
          <w:sz w:val="26"/>
          <w:szCs w:val="26"/>
        </w:rPr>
        <w:t>wanderer, travel</w:t>
      </w:r>
      <w:r w:rsidR="000D76EF">
        <w:rPr>
          <w:rFonts w:ascii="Georgia" w:eastAsia="Times New Roman" w:hAnsi="Georgia" w:cs="Times New Roman"/>
          <w:i/>
          <w:sz w:val="26"/>
          <w:szCs w:val="26"/>
        </w:rPr>
        <w:t>l</w:t>
      </w:r>
      <w:r w:rsidR="000D76EF" w:rsidRPr="000D76EF">
        <w:rPr>
          <w:rFonts w:ascii="Georgia" w:eastAsia="Times New Roman" w:hAnsi="Georgia" w:cs="Times New Roman"/>
          <w:i/>
          <w:sz w:val="26"/>
          <w:szCs w:val="26"/>
        </w:rPr>
        <w:t>er</w:t>
      </w:r>
      <w:r w:rsidR="000D76EF">
        <w:rPr>
          <w:rFonts w:ascii="Georgia" w:eastAsia="Times New Roman" w:hAnsi="Georgia" w:cs="Times New Roman"/>
          <w:sz w:val="26"/>
          <w:szCs w:val="26"/>
        </w:rPr>
        <w:t xml:space="preserve">) </w:t>
      </w:r>
      <w:r w:rsidRPr="00833F02">
        <w:rPr>
          <w:rFonts w:ascii="Georgia" w:eastAsia="Times New Roman" w:hAnsi="Georgia" w:cs="Times New Roman"/>
          <w:sz w:val="26"/>
          <w:szCs w:val="26"/>
        </w:rPr>
        <w:t>who tell him of their mission to memorize books in order to eventually rebuild society. At the end of the book, there is a nuclear attack on the city, and Montag and the drifters head out to begin rebuilding.</w:t>
      </w:r>
    </w:p>
    <w:p w:rsidR="00690C7F" w:rsidRDefault="00690C7F" w:rsidP="00833F02">
      <w:pPr>
        <w:spacing w:beforeAutospacing="1" w:after="0" w:afterAutospacing="1" w:line="240" w:lineRule="auto"/>
        <w:textAlignment w:val="baseline"/>
        <w:outlineLvl w:val="1"/>
        <w:rPr>
          <w:rFonts w:ascii="Helvetica" w:eastAsia="Times New Roman" w:hAnsi="Helvetica" w:cs="Helvetica"/>
          <w:color w:val="282828"/>
          <w:sz w:val="33"/>
          <w:szCs w:val="33"/>
          <w:bdr w:val="none" w:sz="0" w:space="0" w:color="auto" w:frame="1"/>
        </w:rPr>
      </w:pPr>
    </w:p>
    <w:p w:rsidR="00690C7F" w:rsidRDefault="00690C7F" w:rsidP="00833F02">
      <w:pPr>
        <w:spacing w:beforeAutospacing="1" w:after="0" w:afterAutospacing="1" w:line="240" w:lineRule="auto"/>
        <w:textAlignment w:val="baseline"/>
        <w:outlineLvl w:val="1"/>
        <w:rPr>
          <w:rFonts w:ascii="Helvetica" w:eastAsia="Times New Roman" w:hAnsi="Helvetica" w:cs="Helvetica"/>
          <w:color w:val="282828"/>
          <w:sz w:val="33"/>
          <w:szCs w:val="33"/>
          <w:bdr w:val="none" w:sz="0" w:space="0" w:color="auto" w:frame="1"/>
        </w:rPr>
      </w:pPr>
    </w:p>
    <w:p w:rsidR="00690C7F" w:rsidRDefault="00690C7F" w:rsidP="00833F02">
      <w:pPr>
        <w:spacing w:beforeAutospacing="1" w:after="0" w:afterAutospacing="1" w:line="240" w:lineRule="auto"/>
        <w:textAlignment w:val="baseline"/>
        <w:outlineLvl w:val="1"/>
        <w:rPr>
          <w:rFonts w:ascii="Helvetica" w:eastAsia="Times New Roman" w:hAnsi="Helvetica" w:cs="Helvetica"/>
          <w:color w:val="282828"/>
          <w:sz w:val="33"/>
          <w:szCs w:val="33"/>
          <w:bdr w:val="none" w:sz="0" w:space="0" w:color="auto" w:frame="1"/>
        </w:rPr>
      </w:pPr>
    </w:p>
    <w:p w:rsidR="00833F02" w:rsidRPr="00833F02" w:rsidRDefault="00833F02" w:rsidP="00833F02">
      <w:pPr>
        <w:spacing w:beforeAutospacing="1" w:after="0" w:afterAutospacing="1" w:line="240" w:lineRule="auto"/>
        <w:textAlignment w:val="baseline"/>
        <w:outlineLvl w:val="1"/>
        <w:rPr>
          <w:rFonts w:ascii="Helvetica" w:eastAsia="Times New Roman" w:hAnsi="Helvetica" w:cs="Helvetica"/>
          <w:b/>
          <w:bCs/>
          <w:color w:val="282828"/>
          <w:sz w:val="36"/>
          <w:szCs w:val="36"/>
        </w:rPr>
      </w:pPr>
      <w:r w:rsidRPr="00833F02">
        <w:rPr>
          <w:rFonts w:ascii="Helvetica" w:eastAsia="Times New Roman" w:hAnsi="Helvetica" w:cs="Helvetica"/>
          <w:color w:val="282828"/>
          <w:sz w:val="33"/>
          <w:szCs w:val="33"/>
          <w:bdr w:val="none" w:sz="0" w:space="0" w:color="auto" w:frame="1"/>
        </w:rPr>
        <w:t>Major Characters</w:t>
      </w:r>
    </w:p>
    <w:p w:rsidR="00833F02" w:rsidRPr="00833F02" w:rsidRDefault="00833F02" w:rsidP="00833F02">
      <w:pPr>
        <w:spacing w:beforeAutospacing="1" w:after="0" w:afterAutospacing="1" w:line="240" w:lineRule="auto"/>
        <w:textAlignment w:val="baseline"/>
        <w:rPr>
          <w:rFonts w:ascii="Georgia" w:eastAsia="Times New Roman" w:hAnsi="Georgia" w:cs="Times New Roman"/>
          <w:sz w:val="26"/>
          <w:szCs w:val="26"/>
        </w:rPr>
      </w:pPr>
      <w:r w:rsidRPr="00833F02">
        <w:rPr>
          <w:rFonts w:ascii="Georgia" w:eastAsia="Times New Roman" w:hAnsi="Georgia" w:cs="Times New Roman"/>
          <w:b/>
          <w:bCs/>
          <w:sz w:val="26"/>
          <w:szCs w:val="26"/>
          <w:bdr w:val="none" w:sz="0" w:space="0" w:color="auto" w:frame="1"/>
        </w:rPr>
        <w:t>Guy Montag.</w:t>
      </w:r>
      <w:r w:rsidRPr="00833F02">
        <w:rPr>
          <w:rFonts w:ascii="Georgia" w:eastAsia="Times New Roman" w:hAnsi="Georgia" w:cs="Times New Roman"/>
          <w:sz w:val="26"/>
          <w:szCs w:val="26"/>
        </w:rPr>
        <w:t xml:space="preserve"> The protagonist of the story, Guy is a fireman who has been illegally </w:t>
      </w:r>
      <w:r w:rsidRPr="002B5083">
        <w:rPr>
          <w:rFonts w:ascii="Georgia" w:eastAsia="Times New Roman" w:hAnsi="Georgia" w:cs="Times New Roman"/>
          <w:b/>
          <w:sz w:val="26"/>
          <w:szCs w:val="26"/>
        </w:rPr>
        <w:t xml:space="preserve">hoarding </w:t>
      </w:r>
      <w:r w:rsidR="002B5083">
        <w:rPr>
          <w:rFonts w:ascii="Georgia" w:eastAsia="Times New Roman" w:hAnsi="Georgia" w:cs="Times New Roman"/>
          <w:sz w:val="26"/>
          <w:szCs w:val="26"/>
        </w:rPr>
        <w:t>(</w:t>
      </w:r>
      <w:r w:rsidR="002B5083" w:rsidRPr="002B5083">
        <w:rPr>
          <w:rFonts w:ascii="Georgia" w:eastAsia="Times New Roman" w:hAnsi="Georgia" w:cs="Times New Roman"/>
          <w:i/>
          <w:sz w:val="26"/>
          <w:szCs w:val="26"/>
        </w:rPr>
        <w:t xml:space="preserve">collecting large amounts of </w:t>
      </w:r>
      <w:proofErr w:type="spellStart"/>
      <w:r w:rsidR="002B5083" w:rsidRPr="002B5083">
        <w:rPr>
          <w:rFonts w:ascii="Georgia" w:eastAsia="Times New Roman" w:hAnsi="Georgia" w:cs="Times New Roman"/>
          <w:i/>
          <w:sz w:val="26"/>
          <w:szCs w:val="26"/>
        </w:rPr>
        <w:t>sth</w:t>
      </w:r>
      <w:proofErr w:type="spellEnd"/>
      <w:r w:rsidR="002B5083">
        <w:rPr>
          <w:rFonts w:ascii="Georgia" w:eastAsia="Times New Roman" w:hAnsi="Georgia" w:cs="Times New Roman"/>
          <w:sz w:val="26"/>
          <w:szCs w:val="26"/>
        </w:rPr>
        <w:t xml:space="preserve">) </w:t>
      </w:r>
      <w:r w:rsidRPr="00833F02">
        <w:rPr>
          <w:rFonts w:ascii="Georgia" w:eastAsia="Times New Roman" w:hAnsi="Georgia" w:cs="Times New Roman"/>
          <w:sz w:val="26"/>
          <w:szCs w:val="26"/>
        </w:rPr>
        <w:t xml:space="preserve">and reading books. His blind faith in society </w:t>
      </w:r>
      <w:r w:rsidRPr="002B5083">
        <w:rPr>
          <w:rFonts w:ascii="Georgia" w:eastAsia="Times New Roman" w:hAnsi="Georgia" w:cs="Times New Roman"/>
          <w:b/>
          <w:sz w:val="26"/>
          <w:szCs w:val="26"/>
        </w:rPr>
        <w:t>erodes</w:t>
      </w:r>
      <w:r w:rsidRPr="00833F02">
        <w:rPr>
          <w:rFonts w:ascii="Georgia" w:eastAsia="Times New Roman" w:hAnsi="Georgia" w:cs="Times New Roman"/>
          <w:sz w:val="26"/>
          <w:szCs w:val="26"/>
        </w:rPr>
        <w:t xml:space="preserve"> </w:t>
      </w:r>
      <w:r w:rsidR="002B5083">
        <w:rPr>
          <w:rFonts w:ascii="Georgia" w:eastAsia="Times New Roman" w:hAnsi="Georgia" w:cs="Times New Roman"/>
          <w:sz w:val="26"/>
          <w:szCs w:val="26"/>
        </w:rPr>
        <w:t>(</w:t>
      </w:r>
      <w:r w:rsidR="002B5083" w:rsidRPr="002B5083">
        <w:rPr>
          <w:rFonts w:ascii="Georgia" w:eastAsia="Times New Roman" w:hAnsi="Georgia" w:cs="Times New Roman"/>
          <w:i/>
          <w:sz w:val="26"/>
          <w:szCs w:val="26"/>
        </w:rPr>
        <w:t>gradually destroy, wear away</w:t>
      </w:r>
      <w:r w:rsidR="002B5083">
        <w:rPr>
          <w:rFonts w:ascii="Georgia" w:eastAsia="Times New Roman" w:hAnsi="Georgia" w:cs="Times New Roman"/>
          <w:sz w:val="26"/>
          <w:szCs w:val="26"/>
        </w:rPr>
        <w:t xml:space="preserve">) </w:t>
      </w:r>
      <w:r w:rsidRPr="00833F02">
        <w:rPr>
          <w:rFonts w:ascii="Georgia" w:eastAsia="Times New Roman" w:hAnsi="Georgia" w:cs="Times New Roman"/>
          <w:sz w:val="26"/>
          <w:szCs w:val="26"/>
        </w:rPr>
        <w:t>and opens his eyes to the decline of civilization. His efforts to resist conformity make him a criminal.</w:t>
      </w:r>
    </w:p>
    <w:p w:rsidR="00833F02" w:rsidRPr="00833F02" w:rsidRDefault="00833F02" w:rsidP="00833F02">
      <w:pPr>
        <w:spacing w:beforeAutospacing="1" w:after="0" w:afterAutospacing="1" w:line="240" w:lineRule="auto"/>
        <w:textAlignment w:val="baseline"/>
        <w:rPr>
          <w:rFonts w:ascii="Georgia" w:eastAsia="Times New Roman" w:hAnsi="Georgia" w:cs="Times New Roman"/>
          <w:sz w:val="26"/>
          <w:szCs w:val="26"/>
        </w:rPr>
      </w:pPr>
      <w:r w:rsidRPr="00833F02">
        <w:rPr>
          <w:rFonts w:ascii="Georgia" w:eastAsia="Times New Roman" w:hAnsi="Georgia" w:cs="Times New Roman"/>
          <w:b/>
          <w:bCs/>
          <w:sz w:val="26"/>
          <w:szCs w:val="26"/>
          <w:bdr w:val="none" w:sz="0" w:space="0" w:color="auto" w:frame="1"/>
        </w:rPr>
        <w:t>Mildred Montag. </w:t>
      </w:r>
      <w:r w:rsidRPr="00833F02">
        <w:rPr>
          <w:rFonts w:ascii="Georgia" w:eastAsia="Times New Roman" w:hAnsi="Georgia" w:cs="Times New Roman"/>
          <w:sz w:val="26"/>
          <w:szCs w:val="26"/>
        </w:rPr>
        <w:t>Guy’s wife. Mildred has retreated entirely into a fantasy world stoked television. Mildred is unable to comprehend Guy’s dissatisfaction and behaves in a childish, superficial manner throughout the story. Her behavior represents society at large.</w:t>
      </w:r>
    </w:p>
    <w:p w:rsidR="00833F02" w:rsidRPr="00833F02" w:rsidRDefault="00833F02" w:rsidP="00833F02">
      <w:pPr>
        <w:spacing w:beforeAutospacing="1" w:after="0" w:afterAutospacing="1" w:line="240" w:lineRule="auto"/>
        <w:textAlignment w:val="baseline"/>
        <w:rPr>
          <w:rFonts w:ascii="Georgia" w:eastAsia="Times New Roman" w:hAnsi="Georgia" w:cs="Times New Roman"/>
          <w:sz w:val="26"/>
          <w:szCs w:val="26"/>
        </w:rPr>
      </w:pPr>
      <w:r w:rsidRPr="00833F02">
        <w:rPr>
          <w:rFonts w:ascii="Georgia" w:eastAsia="Times New Roman" w:hAnsi="Georgia" w:cs="Times New Roman"/>
          <w:b/>
          <w:bCs/>
          <w:sz w:val="26"/>
          <w:szCs w:val="26"/>
          <w:bdr w:val="none" w:sz="0" w:space="0" w:color="auto" w:frame="1"/>
        </w:rPr>
        <w:t>Clarisse McClellan. </w:t>
      </w:r>
      <w:r w:rsidRPr="00833F02">
        <w:rPr>
          <w:rFonts w:ascii="Georgia" w:eastAsia="Times New Roman" w:hAnsi="Georgia" w:cs="Times New Roman"/>
          <w:sz w:val="26"/>
          <w:szCs w:val="26"/>
        </w:rPr>
        <w:t>A teenage girl who lives in Guy Montag’s neighborhood. She is curious and non-</w:t>
      </w:r>
      <w:proofErr w:type="spellStart"/>
      <w:r w:rsidRPr="00833F02">
        <w:rPr>
          <w:rFonts w:ascii="Georgia" w:eastAsia="Times New Roman" w:hAnsi="Georgia" w:cs="Times New Roman"/>
          <w:sz w:val="26"/>
          <w:szCs w:val="26"/>
        </w:rPr>
        <w:t>comformist</w:t>
      </w:r>
      <w:proofErr w:type="spellEnd"/>
      <w:r w:rsidRPr="00833F02">
        <w:rPr>
          <w:rFonts w:ascii="Georgia" w:eastAsia="Times New Roman" w:hAnsi="Georgia" w:cs="Times New Roman"/>
          <w:sz w:val="26"/>
          <w:szCs w:val="26"/>
        </w:rPr>
        <w:t>, representing the nature of youth before the corrupting effects of society and materialism. She is the catalyst for Montag’s mental awakening.</w:t>
      </w:r>
    </w:p>
    <w:p w:rsidR="00833F02" w:rsidRPr="00833F02" w:rsidRDefault="00833F02" w:rsidP="00833F02">
      <w:pPr>
        <w:spacing w:beforeAutospacing="1" w:after="0" w:afterAutospacing="1" w:line="240" w:lineRule="auto"/>
        <w:textAlignment w:val="baseline"/>
        <w:rPr>
          <w:rFonts w:ascii="Georgia" w:eastAsia="Times New Roman" w:hAnsi="Georgia" w:cs="Times New Roman"/>
          <w:sz w:val="26"/>
          <w:szCs w:val="26"/>
        </w:rPr>
      </w:pPr>
      <w:r w:rsidRPr="00833F02">
        <w:rPr>
          <w:rFonts w:ascii="Georgia" w:eastAsia="Times New Roman" w:hAnsi="Georgia" w:cs="Times New Roman"/>
          <w:b/>
          <w:bCs/>
          <w:sz w:val="26"/>
          <w:szCs w:val="26"/>
          <w:bdr w:val="none" w:sz="0" w:space="0" w:color="auto" w:frame="1"/>
        </w:rPr>
        <w:t>Captain Beatty.</w:t>
      </w:r>
      <w:r w:rsidRPr="00833F02">
        <w:rPr>
          <w:rFonts w:ascii="Georgia" w:eastAsia="Times New Roman" w:hAnsi="Georgia" w:cs="Times New Roman"/>
          <w:sz w:val="26"/>
          <w:szCs w:val="26"/>
        </w:rPr>
        <w:t> Montag’s boss. Beatty is a former intellectual whose disappointment in books’ inability to truly solve problems has turned him into an anti-intellectual. Beatty tells Montag that books must be burned because they make people unhappy without offering real solutions.</w:t>
      </w:r>
    </w:p>
    <w:p w:rsidR="00833F02" w:rsidRPr="00833F02" w:rsidRDefault="00833F02" w:rsidP="00833F02">
      <w:pPr>
        <w:spacing w:beforeAutospacing="1" w:after="0" w:afterAutospacing="1" w:line="240" w:lineRule="auto"/>
        <w:textAlignment w:val="baseline"/>
        <w:rPr>
          <w:rFonts w:ascii="Georgia" w:eastAsia="Times New Roman" w:hAnsi="Georgia" w:cs="Times New Roman"/>
          <w:sz w:val="26"/>
          <w:szCs w:val="26"/>
        </w:rPr>
      </w:pPr>
      <w:r w:rsidRPr="00833F02">
        <w:rPr>
          <w:rFonts w:ascii="Georgia" w:eastAsia="Times New Roman" w:hAnsi="Georgia" w:cs="Times New Roman"/>
          <w:b/>
          <w:bCs/>
          <w:sz w:val="26"/>
          <w:szCs w:val="26"/>
          <w:bdr w:val="none" w:sz="0" w:space="0" w:color="auto" w:frame="1"/>
        </w:rPr>
        <w:t>Professor Faber. </w:t>
      </w:r>
      <w:r w:rsidRPr="00833F02">
        <w:rPr>
          <w:rFonts w:ascii="Georgia" w:eastAsia="Times New Roman" w:hAnsi="Georgia" w:cs="Times New Roman"/>
          <w:sz w:val="26"/>
          <w:szCs w:val="26"/>
        </w:rPr>
        <w:t xml:space="preserve">Once a professor of English, Faber is a </w:t>
      </w:r>
      <w:r w:rsidRPr="002B5083">
        <w:rPr>
          <w:rFonts w:ascii="Georgia" w:eastAsia="Times New Roman" w:hAnsi="Georgia" w:cs="Times New Roman"/>
          <w:b/>
          <w:sz w:val="26"/>
          <w:szCs w:val="26"/>
        </w:rPr>
        <w:t>meek</w:t>
      </w:r>
      <w:r w:rsidR="002B5083" w:rsidRPr="002B5083">
        <w:rPr>
          <w:rFonts w:ascii="Georgia" w:eastAsia="Times New Roman" w:hAnsi="Georgia" w:cs="Times New Roman"/>
          <w:b/>
          <w:sz w:val="26"/>
          <w:szCs w:val="26"/>
        </w:rPr>
        <w:t xml:space="preserve"> </w:t>
      </w:r>
      <w:r w:rsidR="002B5083">
        <w:rPr>
          <w:rFonts w:ascii="Georgia" w:eastAsia="Times New Roman" w:hAnsi="Georgia" w:cs="Times New Roman"/>
          <w:sz w:val="26"/>
          <w:szCs w:val="26"/>
        </w:rPr>
        <w:t>(</w:t>
      </w:r>
      <w:r w:rsidR="002B5083" w:rsidRPr="002B5083">
        <w:rPr>
          <w:rFonts w:ascii="Georgia" w:eastAsia="Times New Roman" w:hAnsi="Georgia" w:cs="Times New Roman"/>
          <w:i/>
          <w:sz w:val="26"/>
          <w:szCs w:val="26"/>
        </w:rPr>
        <w:t>quiet,</w:t>
      </w:r>
      <w:r w:rsidR="002B5083">
        <w:rPr>
          <w:rFonts w:ascii="Georgia" w:eastAsia="Times New Roman" w:hAnsi="Georgia" w:cs="Times New Roman"/>
          <w:i/>
          <w:sz w:val="26"/>
          <w:szCs w:val="26"/>
        </w:rPr>
        <w:t xml:space="preserve"> </w:t>
      </w:r>
      <w:r w:rsidR="002B5083" w:rsidRPr="002B5083">
        <w:rPr>
          <w:rFonts w:ascii="Georgia" w:eastAsia="Times New Roman" w:hAnsi="Georgia" w:cs="Times New Roman"/>
          <w:i/>
          <w:sz w:val="26"/>
          <w:szCs w:val="26"/>
        </w:rPr>
        <w:t>gentle</w:t>
      </w:r>
      <w:r w:rsidR="002B5083">
        <w:rPr>
          <w:rFonts w:ascii="Georgia" w:eastAsia="Times New Roman" w:hAnsi="Georgia" w:cs="Times New Roman"/>
          <w:sz w:val="26"/>
          <w:szCs w:val="26"/>
        </w:rPr>
        <w:t>)</w:t>
      </w:r>
      <w:r w:rsidRPr="00833F02">
        <w:rPr>
          <w:rFonts w:ascii="Georgia" w:eastAsia="Times New Roman" w:hAnsi="Georgia" w:cs="Times New Roman"/>
          <w:sz w:val="26"/>
          <w:szCs w:val="26"/>
        </w:rPr>
        <w:t xml:space="preserve">, timid man who </w:t>
      </w:r>
      <w:r w:rsidRPr="00EC7265">
        <w:rPr>
          <w:rFonts w:ascii="Georgia" w:eastAsia="Times New Roman" w:hAnsi="Georgia" w:cs="Times New Roman"/>
          <w:b/>
          <w:sz w:val="26"/>
          <w:szCs w:val="26"/>
        </w:rPr>
        <w:t>deplores</w:t>
      </w:r>
      <w:r w:rsidRPr="00833F02">
        <w:rPr>
          <w:rFonts w:ascii="Georgia" w:eastAsia="Times New Roman" w:hAnsi="Georgia" w:cs="Times New Roman"/>
          <w:sz w:val="26"/>
          <w:szCs w:val="26"/>
        </w:rPr>
        <w:t xml:space="preserve"> </w:t>
      </w:r>
      <w:r w:rsidR="00EC7265">
        <w:rPr>
          <w:rFonts w:ascii="Georgia" w:eastAsia="Times New Roman" w:hAnsi="Georgia" w:cs="Times New Roman"/>
          <w:sz w:val="26"/>
          <w:szCs w:val="26"/>
        </w:rPr>
        <w:t>(</w:t>
      </w:r>
      <w:r w:rsidR="00EC7265" w:rsidRPr="00EC7265">
        <w:rPr>
          <w:rFonts w:ascii="Georgia" w:eastAsia="Times New Roman" w:hAnsi="Georgia" w:cs="Times New Roman"/>
          <w:i/>
          <w:sz w:val="26"/>
          <w:szCs w:val="26"/>
        </w:rPr>
        <w:t>condemn, abhor, despise, regret</w:t>
      </w:r>
      <w:r w:rsidR="00EC7265">
        <w:rPr>
          <w:rFonts w:ascii="Georgia" w:eastAsia="Times New Roman" w:hAnsi="Georgia" w:cs="Times New Roman"/>
          <w:sz w:val="26"/>
          <w:szCs w:val="26"/>
        </w:rPr>
        <w:t xml:space="preserve">) </w:t>
      </w:r>
      <w:r w:rsidRPr="00833F02">
        <w:rPr>
          <w:rFonts w:ascii="Georgia" w:eastAsia="Times New Roman" w:hAnsi="Georgia" w:cs="Times New Roman"/>
          <w:sz w:val="26"/>
          <w:szCs w:val="26"/>
        </w:rPr>
        <w:t>what society has become but lacks the bravery to do anything about it. Faber embodies Bradbury’s belief that knowledge without the willingness to use it is useless.</w:t>
      </w:r>
    </w:p>
    <w:p w:rsidR="00833F02" w:rsidRPr="00833F02" w:rsidRDefault="00833F02" w:rsidP="00833F02">
      <w:pPr>
        <w:spacing w:beforeAutospacing="1" w:after="0" w:afterAutospacing="1" w:line="240" w:lineRule="auto"/>
        <w:textAlignment w:val="baseline"/>
        <w:rPr>
          <w:rFonts w:ascii="Georgia" w:eastAsia="Times New Roman" w:hAnsi="Georgia" w:cs="Times New Roman"/>
          <w:sz w:val="26"/>
          <w:szCs w:val="26"/>
        </w:rPr>
      </w:pPr>
      <w:r w:rsidRPr="00833F02">
        <w:rPr>
          <w:rFonts w:ascii="Georgia" w:eastAsia="Times New Roman" w:hAnsi="Georgia" w:cs="Times New Roman"/>
          <w:b/>
          <w:bCs/>
          <w:sz w:val="26"/>
          <w:szCs w:val="26"/>
          <w:bdr w:val="none" w:sz="0" w:space="0" w:color="auto" w:frame="1"/>
        </w:rPr>
        <w:t>Granger.</w:t>
      </w:r>
      <w:r w:rsidRPr="00833F02">
        <w:rPr>
          <w:rFonts w:ascii="Georgia" w:eastAsia="Times New Roman" w:hAnsi="Georgia" w:cs="Times New Roman"/>
          <w:sz w:val="26"/>
          <w:szCs w:val="26"/>
        </w:rPr>
        <w:t> The leader of a group of drifters who have escaped society. Granger and the drifters preserve knowledge and wisdom by memorizing books. He explains to Montag that history is cyclical, and that a new age of wisdom will follow the current age of ignorance.</w:t>
      </w:r>
    </w:p>
    <w:p w:rsidR="00833F02" w:rsidRPr="00833F02" w:rsidRDefault="00833F02" w:rsidP="00833F02">
      <w:pPr>
        <w:spacing w:beforeAutospacing="1" w:after="0" w:afterAutospacing="1" w:line="240" w:lineRule="auto"/>
        <w:textAlignment w:val="baseline"/>
        <w:outlineLvl w:val="1"/>
        <w:rPr>
          <w:rFonts w:ascii="Helvetica" w:eastAsia="Times New Roman" w:hAnsi="Helvetica" w:cs="Helvetica"/>
          <w:b/>
          <w:bCs/>
          <w:color w:val="282828"/>
          <w:sz w:val="36"/>
          <w:szCs w:val="36"/>
        </w:rPr>
      </w:pPr>
      <w:r w:rsidRPr="00833F02">
        <w:rPr>
          <w:rFonts w:ascii="Helvetica" w:eastAsia="Times New Roman" w:hAnsi="Helvetica" w:cs="Helvetica"/>
          <w:color w:val="282828"/>
          <w:sz w:val="33"/>
          <w:szCs w:val="33"/>
          <w:bdr w:val="none" w:sz="0" w:space="0" w:color="auto" w:frame="1"/>
        </w:rPr>
        <w:t>Major Themes</w:t>
      </w:r>
    </w:p>
    <w:p w:rsidR="00833F02" w:rsidRPr="00833F02" w:rsidRDefault="00833F02" w:rsidP="00833F02">
      <w:pPr>
        <w:spacing w:beforeAutospacing="1" w:after="0" w:afterAutospacing="1" w:line="240" w:lineRule="auto"/>
        <w:textAlignment w:val="baseline"/>
        <w:rPr>
          <w:rFonts w:ascii="Georgia" w:eastAsia="Times New Roman" w:hAnsi="Georgia" w:cs="Times New Roman"/>
          <w:sz w:val="26"/>
          <w:szCs w:val="26"/>
        </w:rPr>
      </w:pPr>
      <w:r w:rsidRPr="00833F02">
        <w:rPr>
          <w:rFonts w:ascii="Georgia" w:eastAsia="Times New Roman" w:hAnsi="Georgia" w:cs="Times New Roman"/>
          <w:b/>
          <w:bCs/>
          <w:sz w:val="26"/>
          <w:szCs w:val="26"/>
          <w:bdr w:val="none" w:sz="0" w:space="0" w:color="auto" w:frame="1"/>
        </w:rPr>
        <w:t>Freedom of Thought vs. Censorship.</w:t>
      </w:r>
      <w:r w:rsidRPr="00833F02">
        <w:rPr>
          <w:rFonts w:ascii="Georgia" w:eastAsia="Times New Roman" w:hAnsi="Georgia" w:cs="Times New Roman"/>
          <w:sz w:val="26"/>
          <w:szCs w:val="26"/>
        </w:rPr>
        <w:t> The novel is set in a society where the state forbids certain kinds of thought. Books contain the collected wisdom of humanity; denied access to them, people lack the mental skills to resist their government.</w:t>
      </w:r>
    </w:p>
    <w:p w:rsidR="00833F02" w:rsidRPr="00833F02" w:rsidRDefault="00833F02" w:rsidP="00833F02">
      <w:pPr>
        <w:spacing w:beforeAutospacing="1" w:after="0" w:afterAutospacing="1" w:line="240" w:lineRule="auto"/>
        <w:textAlignment w:val="baseline"/>
        <w:rPr>
          <w:rFonts w:ascii="Georgia" w:eastAsia="Times New Roman" w:hAnsi="Georgia" w:cs="Times New Roman"/>
          <w:sz w:val="26"/>
          <w:szCs w:val="26"/>
        </w:rPr>
      </w:pPr>
      <w:r w:rsidRPr="00833F02">
        <w:rPr>
          <w:rFonts w:ascii="Georgia" w:eastAsia="Times New Roman" w:hAnsi="Georgia" w:cs="Times New Roman"/>
          <w:b/>
          <w:bCs/>
          <w:sz w:val="26"/>
          <w:szCs w:val="26"/>
          <w:bdr w:val="none" w:sz="0" w:space="0" w:color="auto" w:frame="1"/>
        </w:rPr>
        <w:t>The Dark Side of Technology.</w:t>
      </w:r>
      <w:r w:rsidRPr="00833F02">
        <w:rPr>
          <w:rFonts w:ascii="Georgia" w:eastAsia="Times New Roman" w:hAnsi="Georgia" w:cs="Times New Roman"/>
          <w:sz w:val="26"/>
          <w:szCs w:val="26"/>
        </w:rPr>
        <w:t xml:space="preserve"> Passive pastimes like watching TV are portrayed as harmful </w:t>
      </w:r>
      <w:r w:rsidRPr="00EC7265">
        <w:rPr>
          <w:rFonts w:ascii="Georgia" w:eastAsia="Times New Roman" w:hAnsi="Georgia" w:cs="Times New Roman"/>
          <w:b/>
          <w:sz w:val="26"/>
          <w:szCs w:val="26"/>
        </w:rPr>
        <w:t>purveyors</w:t>
      </w:r>
      <w:r w:rsidRPr="00833F02">
        <w:rPr>
          <w:rFonts w:ascii="Georgia" w:eastAsia="Times New Roman" w:hAnsi="Georgia" w:cs="Times New Roman"/>
          <w:sz w:val="26"/>
          <w:szCs w:val="26"/>
        </w:rPr>
        <w:t xml:space="preserve"> </w:t>
      </w:r>
      <w:r w:rsidR="00EC7265">
        <w:rPr>
          <w:rFonts w:ascii="Georgia" w:eastAsia="Times New Roman" w:hAnsi="Georgia" w:cs="Times New Roman"/>
          <w:sz w:val="26"/>
          <w:szCs w:val="26"/>
        </w:rPr>
        <w:t>(</w:t>
      </w:r>
      <w:r w:rsidR="00EC7265" w:rsidRPr="00EC7265">
        <w:rPr>
          <w:rFonts w:ascii="Georgia" w:eastAsia="Times New Roman" w:hAnsi="Georgia" w:cs="Times New Roman"/>
          <w:i/>
          <w:sz w:val="26"/>
          <w:szCs w:val="26"/>
        </w:rPr>
        <w:t xml:space="preserve">a person who sells </w:t>
      </w:r>
      <w:proofErr w:type="spellStart"/>
      <w:r w:rsidR="00EC7265" w:rsidRPr="00EC7265">
        <w:rPr>
          <w:rFonts w:ascii="Georgia" w:eastAsia="Times New Roman" w:hAnsi="Georgia" w:cs="Times New Roman"/>
          <w:i/>
          <w:sz w:val="26"/>
          <w:szCs w:val="26"/>
        </w:rPr>
        <w:t>sth</w:t>
      </w:r>
      <w:proofErr w:type="spellEnd"/>
      <w:r w:rsidR="00EC7265">
        <w:rPr>
          <w:rFonts w:ascii="Georgia" w:eastAsia="Times New Roman" w:hAnsi="Georgia" w:cs="Times New Roman"/>
          <w:sz w:val="26"/>
          <w:szCs w:val="26"/>
        </w:rPr>
        <w:t xml:space="preserve">) </w:t>
      </w:r>
      <w:r w:rsidRPr="00833F02">
        <w:rPr>
          <w:rFonts w:ascii="Georgia" w:eastAsia="Times New Roman" w:hAnsi="Georgia" w:cs="Times New Roman"/>
          <w:sz w:val="26"/>
          <w:szCs w:val="26"/>
        </w:rPr>
        <w:t xml:space="preserve">of passive </w:t>
      </w:r>
      <w:r w:rsidRPr="00833F02">
        <w:rPr>
          <w:rFonts w:ascii="Georgia" w:eastAsia="Times New Roman" w:hAnsi="Georgia" w:cs="Times New Roman"/>
          <w:sz w:val="26"/>
          <w:szCs w:val="26"/>
        </w:rPr>
        <w:lastRenderedPageBreak/>
        <w:t>consumption. Technology in the book is consistently used to punish, oppress, and otherwise harm the characters.</w:t>
      </w:r>
    </w:p>
    <w:p w:rsidR="00833F02" w:rsidRPr="00833F02" w:rsidRDefault="00833F02" w:rsidP="00833F02">
      <w:pPr>
        <w:spacing w:beforeAutospacing="1" w:after="0" w:afterAutospacing="1" w:line="240" w:lineRule="auto"/>
        <w:textAlignment w:val="baseline"/>
        <w:rPr>
          <w:rFonts w:ascii="Georgia" w:eastAsia="Times New Roman" w:hAnsi="Georgia" w:cs="Times New Roman"/>
          <w:sz w:val="26"/>
          <w:szCs w:val="26"/>
        </w:rPr>
      </w:pPr>
      <w:r w:rsidRPr="00833F02">
        <w:rPr>
          <w:rFonts w:ascii="Georgia" w:eastAsia="Times New Roman" w:hAnsi="Georgia" w:cs="Times New Roman"/>
          <w:b/>
          <w:bCs/>
          <w:sz w:val="26"/>
          <w:szCs w:val="26"/>
          <w:bdr w:val="none" w:sz="0" w:space="0" w:color="auto" w:frame="1"/>
        </w:rPr>
        <w:t>Obedience vs. Rebellion.</w:t>
      </w:r>
      <w:r w:rsidRPr="00833F02">
        <w:rPr>
          <w:rFonts w:ascii="Georgia" w:eastAsia="Times New Roman" w:hAnsi="Georgia" w:cs="Times New Roman"/>
          <w:sz w:val="26"/>
          <w:szCs w:val="26"/>
        </w:rPr>
        <w:t> Humanity assists in its own oppression. As Captain Beatty explains, banning books didn’t require effort—people </w:t>
      </w:r>
      <w:r w:rsidRPr="00833F02">
        <w:rPr>
          <w:rFonts w:ascii="Georgia" w:eastAsia="Times New Roman" w:hAnsi="Georgia" w:cs="Times New Roman"/>
          <w:i/>
          <w:iCs/>
          <w:sz w:val="26"/>
          <w:szCs w:val="26"/>
          <w:bdr w:val="none" w:sz="0" w:space="0" w:color="auto" w:frame="1"/>
        </w:rPr>
        <w:t>chose</w:t>
      </w:r>
      <w:r w:rsidRPr="00833F02">
        <w:rPr>
          <w:rFonts w:ascii="Georgia" w:eastAsia="Times New Roman" w:hAnsi="Georgia" w:cs="Times New Roman"/>
          <w:sz w:val="26"/>
          <w:szCs w:val="26"/>
        </w:rPr>
        <w:t> to ban books, because the knowledge in them made them think, which made them unhappy.</w:t>
      </w:r>
    </w:p>
    <w:p w:rsidR="00833F02" w:rsidRPr="00833F02" w:rsidRDefault="00833F02" w:rsidP="00833F02">
      <w:pPr>
        <w:spacing w:beforeAutospacing="1" w:after="0" w:afterAutospacing="1" w:line="240" w:lineRule="auto"/>
        <w:textAlignment w:val="baseline"/>
        <w:outlineLvl w:val="1"/>
        <w:rPr>
          <w:rFonts w:ascii="Helvetica" w:eastAsia="Times New Roman" w:hAnsi="Helvetica" w:cs="Helvetica"/>
          <w:b/>
          <w:bCs/>
          <w:color w:val="282828"/>
          <w:sz w:val="36"/>
          <w:szCs w:val="36"/>
        </w:rPr>
      </w:pPr>
      <w:r w:rsidRPr="00833F02">
        <w:rPr>
          <w:rFonts w:ascii="Helvetica" w:eastAsia="Times New Roman" w:hAnsi="Helvetica" w:cs="Helvetica"/>
          <w:color w:val="282828"/>
          <w:sz w:val="33"/>
          <w:szCs w:val="33"/>
          <w:bdr w:val="none" w:sz="0" w:space="0" w:color="auto" w:frame="1"/>
        </w:rPr>
        <w:t>Literary Style</w:t>
      </w:r>
    </w:p>
    <w:p w:rsidR="00833F02" w:rsidRPr="00833F02" w:rsidRDefault="00833F02" w:rsidP="00833F02">
      <w:pPr>
        <w:spacing w:beforeAutospacing="1" w:after="0" w:afterAutospacing="1" w:line="240" w:lineRule="auto"/>
        <w:textAlignment w:val="baseline"/>
        <w:rPr>
          <w:rFonts w:ascii="Georgia" w:eastAsia="Times New Roman" w:hAnsi="Georgia" w:cs="Times New Roman"/>
          <w:sz w:val="26"/>
          <w:szCs w:val="26"/>
        </w:rPr>
      </w:pPr>
      <w:r w:rsidRPr="00833F02">
        <w:rPr>
          <w:rFonts w:ascii="Georgia" w:eastAsia="Times New Roman" w:hAnsi="Georgia" w:cs="Times New Roman"/>
          <w:sz w:val="26"/>
          <w:szCs w:val="26"/>
        </w:rPr>
        <w:t>Bradbury uses rich language filled with metaphors, similes, and </w:t>
      </w:r>
      <w:hyperlink r:id="rId8" w:history="1">
        <w:r w:rsidRPr="00833F02">
          <w:rPr>
            <w:rFonts w:ascii="Georgia" w:eastAsia="Times New Roman" w:hAnsi="Georgia" w:cs="Times New Roman"/>
            <w:color w:val="282828"/>
            <w:sz w:val="26"/>
            <w:szCs w:val="26"/>
            <w:u w:val="single"/>
          </w:rPr>
          <w:t>figurative speech</w:t>
        </w:r>
      </w:hyperlink>
      <w:r w:rsidRPr="00833F02">
        <w:rPr>
          <w:rFonts w:ascii="Georgia" w:eastAsia="Times New Roman" w:hAnsi="Georgia" w:cs="Times New Roman"/>
          <w:sz w:val="26"/>
          <w:szCs w:val="26"/>
        </w:rPr>
        <w:t> throughout the book. Even Montag, who has no formal education, thinks in terms of animal images and poetic, deeply beautiful symbols. Captain Beatty and Professor Faber frequently quote poets and great writers. Bradbury also uses animal imagery throughout to associate technology with dangerous predators.</w:t>
      </w:r>
    </w:p>
    <w:p w:rsidR="00833F02" w:rsidRPr="00833F02" w:rsidRDefault="00833F02" w:rsidP="00833F02">
      <w:pPr>
        <w:spacing w:beforeAutospacing="1" w:after="0" w:afterAutospacing="1" w:line="240" w:lineRule="auto"/>
        <w:textAlignment w:val="baseline"/>
        <w:outlineLvl w:val="1"/>
        <w:rPr>
          <w:rFonts w:ascii="Helvetica" w:eastAsia="Times New Roman" w:hAnsi="Helvetica" w:cs="Helvetica"/>
          <w:b/>
          <w:bCs/>
          <w:color w:val="282828"/>
          <w:sz w:val="36"/>
          <w:szCs w:val="36"/>
        </w:rPr>
      </w:pPr>
      <w:r w:rsidRPr="00833F02">
        <w:rPr>
          <w:rFonts w:ascii="Helvetica" w:eastAsia="Times New Roman" w:hAnsi="Helvetica" w:cs="Helvetica"/>
          <w:color w:val="282828"/>
          <w:sz w:val="33"/>
          <w:szCs w:val="33"/>
          <w:bdr w:val="none" w:sz="0" w:space="0" w:color="auto" w:frame="1"/>
        </w:rPr>
        <w:t>About the Author</w:t>
      </w:r>
    </w:p>
    <w:p w:rsidR="0097414E" w:rsidRDefault="00833F02" w:rsidP="00833F02">
      <w:pPr>
        <w:spacing w:beforeAutospacing="1" w:after="0" w:afterAutospacing="1" w:line="240" w:lineRule="auto"/>
        <w:textAlignment w:val="baseline"/>
        <w:rPr>
          <w:rFonts w:ascii="Georgia" w:eastAsia="Times New Roman" w:hAnsi="Georgia" w:cs="Times New Roman"/>
          <w:sz w:val="26"/>
          <w:szCs w:val="26"/>
        </w:rPr>
      </w:pPr>
      <w:r w:rsidRPr="00833F02">
        <w:rPr>
          <w:rFonts w:ascii="Georgia" w:eastAsia="Times New Roman" w:hAnsi="Georgia" w:cs="Times New Roman"/>
          <w:sz w:val="26"/>
          <w:szCs w:val="26"/>
        </w:rPr>
        <w:t>Born in 1920, Ray Bradbury was one of the most important writers of the 20th century, particularly in the science fiction genre. Bradbury framed technology and supernatural forces as dangerous and foreboding, which reflected the anxious, uneasy atmosphere of the newly atomic post-World War II world. Another piece by Bradbury, the </w:t>
      </w:r>
      <w:hyperlink r:id="rId9" w:history="1">
        <w:r w:rsidRPr="00833F02">
          <w:rPr>
            <w:rFonts w:ascii="Georgia" w:eastAsia="Times New Roman" w:hAnsi="Georgia" w:cs="Times New Roman"/>
            <w:color w:val="282828"/>
            <w:sz w:val="26"/>
            <w:szCs w:val="26"/>
            <w:u w:val="single"/>
          </w:rPr>
          <w:t>short story "There Will Come Soft Rains,"</w:t>
        </w:r>
      </w:hyperlink>
      <w:r w:rsidRPr="00833F02">
        <w:rPr>
          <w:rFonts w:ascii="Georgia" w:eastAsia="Times New Roman" w:hAnsi="Georgia" w:cs="Times New Roman"/>
          <w:sz w:val="26"/>
          <w:szCs w:val="26"/>
        </w:rPr>
        <w:t> is also reflective of this world.</w:t>
      </w:r>
    </w:p>
    <w:p w:rsidR="0097414E" w:rsidRPr="00833F02" w:rsidRDefault="0097414E" w:rsidP="00833F02">
      <w:pPr>
        <w:spacing w:beforeAutospacing="1" w:after="0" w:afterAutospacing="1" w:line="240" w:lineRule="auto"/>
        <w:textAlignment w:val="baseline"/>
        <w:rPr>
          <w:rFonts w:ascii="Georgia" w:eastAsia="Times New Roman" w:hAnsi="Georgia" w:cs="Times New Roman"/>
          <w:sz w:val="26"/>
          <w:szCs w:val="26"/>
        </w:rPr>
      </w:pPr>
      <w:r>
        <w:rPr>
          <w:noProof/>
        </w:rPr>
        <w:drawing>
          <wp:inline distT="0" distB="0" distL="0" distR="0" wp14:anchorId="52DEB87F" wp14:editId="4558B51B">
            <wp:extent cx="2572248" cy="3191136"/>
            <wp:effectExtent l="0" t="0" r="0" b="0"/>
            <wp:docPr id="23" name="Εικόνα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609" t="27366" r="73077" b="25599"/>
                    <a:stretch/>
                  </pic:blipFill>
                  <pic:spPr bwMode="auto">
                    <a:xfrm>
                      <a:off x="0" y="0"/>
                      <a:ext cx="2693618" cy="3341708"/>
                    </a:xfrm>
                    <a:prstGeom prst="rect">
                      <a:avLst/>
                    </a:prstGeom>
                    <a:ln>
                      <a:noFill/>
                    </a:ln>
                    <a:extLst>
                      <a:ext uri="{53640926-AAD7-44D8-BBD7-CCE9431645EC}">
                        <a14:shadowObscured xmlns:a14="http://schemas.microsoft.com/office/drawing/2010/main"/>
                      </a:ext>
                    </a:extLst>
                  </pic:spPr>
                </pic:pic>
              </a:graphicData>
            </a:graphic>
          </wp:inline>
        </w:drawing>
      </w:r>
    </w:p>
    <w:p w:rsidR="00833F02" w:rsidRPr="00833F02" w:rsidRDefault="00833F02" w:rsidP="00833F02">
      <w:pPr>
        <w:spacing w:line="240" w:lineRule="auto"/>
        <w:jc w:val="right"/>
        <w:textAlignment w:val="baseline"/>
        <w:rPr>
          <w:rFonts w:ascii="Helvetica" w:eastAsia="Times New Roman" w:hAnsi="Helvetica" w:cs="Helvetica"/>
          <w:caps/>
          <w:sz w:val="24"/>
          <w:szCs w:val="24"/>
        </w:rPr>
      </w:pPr>
      <w:r w:rsidRPr="00833F02">
        <w:rPr>
          <w:rFonts w:ascii="Helvetica" w:eastAsia="Times New Roman" w:hAnsi="Helvetica" w:cs="Helvetica"/>
          <w:b/>
          <w:bCs/>
          <w:sz w:val="24"/>
          <w:szCs w:val="24"/>
          <w:bdr w:val="none" w:sz="0" w:space="0" w:color="auto" w:frame="1"/>
        </w:rPr>
        <w:t>Cite this Article </w:t>
      </w:r>
    </w:p>
    <w:p w:rsidR="00EE6824" w:rsidRDefault="00833F02">
      <w:r w:rsidRPr="00833F02">
        <w:lastRenderedPageBreak/>
        <w:t xml:space="preserve">Somers, Jeffrey. "'Fahrenheit 451' Overview." </w:t>
      </w:r>
      <w:proofErr w:type="spellStart"/>
      <w:r w:rsidRPr="00833F02">
        <w:t>ThoughtCo</w:t>
      </w:r>
      <w:proofErr w:type="spellEnd"/>
      <w:r w:rsidRPr="00833F02">
        <w:t>, Aug. 28, 2020, thoughtco.com/fahrenheit-451-overview-4177296.</w:t>
      </w:r>
    </w:p>
    <w:p w:rsidR="00EE6824" w:rsidRDefault="00EE6824">
      <w:r>
        <w:rPr>
          <w:noProof/>
        </w:rPr>
        <w:drawing>
          <wp:inline distT="0" distB="0" distL="0" distR="0" wp14:anchorId="4B96E6D5" wp14:editId="6196E241">
            <wp:extent cx="2937753" cy="1882154"/>
            <wp:effectExtent l="0" t="0" r="0" b="3810"/>
            <wp:docPr id="19"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3077" t="31357" r="29648" b="14767"/>
                    <a:stretch/>
                  </pic:blipFill>
                  <pic:spPr bwMode="auto">
                    <a:xfrm>
                      <a:off x="0" y="0"/>
                      <a:ext cx="2992123" cy="1916988"/>
                    </a:xfrm>
                    <a:prstGeom prst="rect">
                      <a:avLst/>
                    </a:prstGeom>
                    <a:ln>
                      <a:noFill/>
                    </a:ln>
                    <a:extLst>
                      <a:ext uri="{53640926-AAD7-44D8-BBD7-CCE9431645EC}">
                        <a14:shadowObscured xmlns:a14="http://schemas.microsoft.com/office/drawing/2010/main"/>
                      </a:ext>
                    </a:extLst>
                  </pic:spPr>
                </pic:pic>
              </a:graphicData>
            </a:graphic>
          </wp:inline>
        </w:drawing>
      </w:r>
      <w:r w:rsidR="00104A24">
        <w:t xml:space="preserve"> </w:t>
      </w:r>
      <w:r w:rsidR="00776CE8">
        <w:rPr>
          <w:noProof/>
        </w:rPr>
        <w:drawing>
          <wp:inline distT="0" distB="0" distL="0" distR="0" wp14:anchorId="6B1E3AB3" wp14:editId="01BEE6E2">
            <wp:extent cx="2894790" cy="1890111"/>
            <wp:effectExtent l="0" t="0" r="1270" b="0"/>
            <wp:docPr id="22"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102" t="28117" r="51119" b="21037"/>
                    <a:stretch/>
                  </pic:blipFill>
                  <pic:spPr bwMode="auto">
                    <a:xfrm>
                      <a:off x="0" y="0"/>
                      <a:ext cx="3003559" cy="1961130"/>
                    </a:xfrm>
                    <a:prstGeom prst="rect">
                      <a:avLst/>
                    </a:prstGeom>
                    <a:ln>
                      <a:noFill/>
                    </a:ln>
                    <a:extLst>
                      <a:ext uri="{53640926-AAD7-44D8-BBD7-CCE9431645EC}">
                        <a14:shadowObscured xmlns:a14="http://schemas.microsoft.com/office/drawing/2010/main"/>
                      </a:ext>
                    </a:extLst>
                  </pic:spPr>
                </pic:pic>
              </a:graphicData>
            </a:graphic>
          </wp:inline>
        </w:drawing>
      </w:r>
    </w:p>
    <w:p w:rsidR="00EE6824" w:rsidRPr="00EE6824" w:rsidRDefault="00EE6824" w:rsidP="00EE6824">
      <w:pPr>
        <w:spacing w:after="0" w:line="258" w:lineRule="atLeast"/>
        <w:textAlignment w:val="baseline"/>
        <w:outlineLvl w:val="0"/>
        <w:rPr>
          <w:rFonts w:ascii="Times New Roman" w:eastAsia="Times New Roman" w:hAnsi="Times New Roman" w:cs="Times New Roman"/>
          <w:b/>
          <w:bCs/>
          <w:color w:val="282828"/>
          <w:kern w:val="36"/>
          <w:sz w:val="48"/>
          <w:szCs w:val="48"/>
        </w:rPr>
      </w:pPr>
      <w:r w:rsidRPr="00EE6824">
        <w:rPr>
          <w:rFonts w:ascii="Times New Roman" w:eastAsia="Times New Roman" w:hAnsi="Times New Roman" w:cs="Times New Roman"/>
          <w:b/>
          <w:bCs/>
          <w:color w:val="282828"/>
          <w:kern w:val="36"/>
          <w:sz w:val="48"/>
          <w:szCs w:val="48"/>
        </w:rPr>
        <w:t>Fahrenheit 451' Quotes Explained</w:t>
      </w:r>
    </w:p>
    <w:p w:rsidR="00EE6824" w:rsidRPr="00EE6824" w:rsidRDefault="00EE6824" w:rsidP="00EE6824">
      <w:pPr>
        <w:spacing w:after="0" w:line="240" w:lineRule="auto"/>
        <w:textAlignment w:val="baseline"/>
        <w:rPr>
          <w:rFonts w:ascii="Times New Roman" w:eastAsia="Times New Roman" w:hAnsi="Times New Roman" w:cs="Times New Roman"/>
          <w:sz w:val="21"/>
          <w:szCs w:val="21"/>
        </w:rPr>
      </w:pPr>
      <w:r w:rsidRPr="00EE6824">
        <w:rPr>
          <w:rFonts w:ascii="Times New Roman" w:eastAsia="Times New Roman" w:hAnsi="Times New Roman" w:cs="Times New Roman"/>
          <w:sz w:val="21"/>
          <w:szCs w:val="21"/>
          <w:bdr w:val="none" w:sz="0" w:space="0" w:color="auto" w:frame="1"/>
        </w:rPr>
        <w:t>By</w:t>
      </w:r>
      <w:r w:rsidRPr="00EE6824">
        <w:rPr>
          <w:rFonts w:ascii="Times New Roman" w:eastAsia="Times New Roman" w:hAnsi="Times New Roman" w:cs="Times New Roman"/>
          <w:sz w:val="21"/>
          <w:szCs w:val="21"/>
        </w:rPr>
        <w:t> </w:t>
      </w:r>
    </w:p>
    <w:p w:rsidR="00EE6824" w:rsidRPr="00EE6824" w:rsidRDefault="00864AFA" w:rsidP="00EE6824">
      <w:pPr>
        <w:spacing w:after="0" w:line="240" w:lineRule="auto"/>
        <w:textAlignment w:val="baseline"/>
        <w:rPr>
          <w:rFonts w:ascii="Times New Roman" w:eastAsia="Times New Roman" w:hAnsi="Times New Roman" w:cs="Times New Roman"/>
          <w:sz w:val="21"/>
          <w:szCs w:val="21"/>
        </w:rPr>
      </w:pPr>
      <w:hyperlink r:id="rId13" w:history="1">
        <w:r w:rsidR="00EE6824" w:rsidRPr="00EE6824">
          <w:rPr>
            <w:rFonts w:ascii="Times New Roman" w:eastAsia="Times New Roman" w:hAnsi="Times New Roman" w:cs="Times New Roman"/>
            <w:color w:val="282828"/>
            <w:sz w:val="21"/>
            <w:szCs w:val="21"/>
            <w:bdr w:val="none" w:sz="0" w:space="0" w:color="auto" w:frame="1"/>
          </w:rPr>
          <w:t>Jeffrey Somers</w:t>
        </w:r>
      </w:hyperlink>
    </w:p>
    <w:p w:rsidR="00EE6824" w:rsidRPr="00EE6824" w:rsidRDefault="00EE6824" w:rsidP="00EE6824">
      <w:pPr>
        <w:spacing w:after="0" w:line="240" w:lineRule="auto"/>
        <w:textAlignment w:val="baseline"/>
        <w:rPr>
          <w:rFonts w:ascii="Times New Roman" w:eastAsia="Times New Roman" w:hAnsi="Times New Roman" w:cs="Times New Roman"/>
          <w:color w:val="737373"/>
          <w:sz w:val="21"/>
          <w:szCs w:val="21"/>
        </w:rPr>
      </w:pPr>
      <w:r w:rsidRPr="00EE6824">
        <w:rPr>
          <w:rFonts w:ascii="Times New Roman" w:eastAsia="Times New Roman" w:hAnsi="Times New Roman" w:cs="Times New Roman"/>
          <w:color w:val="737373"/>
          <w:sz w:val="21"/>
          <w:szCs w:val="21"/>
        </w:rPr>
        <w:t>Updated August 30, 2019</w:t>
      </w:r>
      <w:bookmarkStart w:id="0" w:name="_GoBack"/>
      <w:bookmarkEnd w:id="0"/>
    </w:p>
    <w:p w:rsidR="00EE6824" w:rsidRPr="00EE6824" w:rsidRDefault="00EE6824" w:rsidP="00EE6824">
      <w:pPr>
        <w:spacing w:beforeAutospacing="1" w:after="0" w:afterAutospacing="1" w:line="240" w:lineRule="auto"/>
        <w:textAlignment w:val="baseline"/>
        <w:rPr>
          <w:rFonts w:ascii="Georgia" w:eastAsia="Times New Roman" w:hAnsi="Georgia" w:cs="Times New Roman"/>
          <w:sz w:val="26"/>
          <w:szCs w:val="26"/>
        </w:rPr>
      </w:pPr>
      <w:r w:rsidRPr="00EE6824">
        <w:rPr>
          <w:rFonts w:ascii="Georgia" w:eastAsia="Times New Roman" w:hAnsi="Georgia" w:cs="Times New Roman"/>
          <w:sz w:val="26"/>
          <w:szCs w:val="26"/>
        </w:rPr>
        <w:t>When Ray Bradbury wrote </w:t>
      </w:r>
      <w:r w:rsidRPr="00EE6824">
        <w:rPr>
          <w:rFonts w:ascii="Georgia" w:eastAsia="Times New Roman" w:hAnsi="Georgia" w:cs="Times New Roman"/>
          <w:i/>
          <w:iCs/>
          <w:sz w:val="26"/>
          <w:szCs w:val="26"/>
          <w:bdr w:val="none" w:sz="0" w:space="0" w:color="auto" w:frame="1"/>
        </w:rPr>
        <w:t>Fahrenheit 451</w:t>
      </w:r>
      <w:r w:rsidRPr="00EE6824">
        <w:rPr>
          <w:rFonts w:ascii="Georgia" w:eastAsia="Times New Roman" w:hAnsi="Georgia" w:cs="Times New Roman"/>
          <w:sz w:val="26"/>
          <w:szCs w:val="26"/>
        </w:rPr>
        <w:t xml:space="preserve"> in 1953, </w:t>
      </w:r>
      <w:r w:rsidRPr="00864AFA">
        <w:rPr>
          <w:rFonts w:ascii="Georgia" w:eastAsia="Times New Roman" w:hAnsi="Georgia" w:cs="Times New Roman"/>
          <w:sz w:val="26"/>
          <w:szCs w:val="26"/>
          <w:u w:val="single"/>
        </w:rPr>
        <w:t>television was gaining</w:t>
      </w:r>
      <w:r w:rsidRPr="00EE6824">
        <w:rPr>
          <w:rFonts w:ascii="Georgia" w:eastAsia="Times New Roman" w:hAnsi="Georgia" w:cs="Times New Roman"/>
          <w:sz w:val="26"/>
          <w:szCs w:val="26"/>
        </w:rPr>
        <w:t xml:space="preserve"> </w:t>
      </w:r>
      <w:r w:rsidRPr="00864AFA">
        <w:rPr>
          <w:rFonts w:ascii="Georgia" w:eastAsia="Times New Roman" w:hAnsi="Georgia" w:cs="Times New Roman"/>
          <w:sz w:val="26"/>
          <w:szCs w:val="26"/>
          <w:u w:val="single"/>
        </w:rPr>
        <w:t>popularity for the first time</w:t>
      </w:r>
      <w:r w:rsidRPr="00EE6824">
        <w:rPr>
          <w:rFonts w:ascii="Georgia" w:eastAsia="Times New Roman" w:hAnsi="Georgia" w:cs="Times New Roman"/>
          <w:sz w:val="26"/>
          <w:szCs w:val="26"/>
        </w:rPr>
        <w:t>, and Bradbury was concerned about its increasing influence in everyday people's lives. In </w:t>
      </w:r>
      <w:r w:rsidRPr="00EE6824">
        <w:rPr>
          <w:rFonts w:ascii="Georgia" w:eastAsia="Times New Roman" w:hAnsi="Georgia" w:cs="Times New Roman"/>
          <w:i/>
          <w:iCs/>
          <w:sz w:val="26"/>
          <w:szCs w:val="26"/>
          <w:bdr w:val="none" w:sz="0" w:space="0" w:color="auto" w:frame="1"/>
        </w:rPr>
        <w:t>Fahrenheit 451</w:t>
      </w:r>
      <w:r w:rsidRPr="00EE6824">
        <w:rPr>
          <w:rFonts w:ascii="Georgia" w:eastAsia="Times New Roman" w:hAnsi="Georgia" w:cs="Times New Roman"/>
          <w:sz w:val="26"/>
          <w:szCs w:val="26"/>
        </w:rPr>
        <w:t>, the contrast between passive entertainment (television) and critical thought (books) is a central concern.</w:t>
      </w:r>
    </w:p>
    <w:p w:rsidR="00EE6824" w:rsidRPr="00EE6824" w:rsidRDefault="00EE6824" w:rsidP="00EE6824">
      <w:pPr>
        <w:spacing w:beforeAutospacing="1" w:after="0" w:afterAutospacing="1" w:line="240" w:lineRule="auto"/>
        <w:textAlignment w:val="baseline"/>
        <w:rPr>
          <w:rFonts w:ascii="Georgia" w:eastAsia="Times New Roman" w:hAnsi="Georgia" w:cs="Times New Roman"/>
          <w:sz w:val="26"/>
          <w:szCs w:val="26"/>
        </w:rPr>
      </w:pPr>
      <w:r w:rsidRPr="00EE6824">
        <w:rPr>
          <w:rFonts w:ascii="Georgia" w:eastAsia="Times New Roman" w:hAnsi="Georgia" w:cs="Times New Roman"/>
          <w:sz w:val="26"/>
          <w:szCs w:val="26"/>
        </w:rPr>
        <w:t>Many of the quotes in </w:t>
      </w:r>
      <w:r w:rsidRPr="00EE6824">
        <w:rPr>
          <w:rFonts w:ascii="Georgia" w:eastAsia="Times New Roman" w:hAnsi="Georgia" w:cs="Times New Roman"/>
          <w:i/>
          <w:iCs/>
          <w:sz w:val="26"/>
          <w:szCs w:val="26"/>
          <w:bdr w:val="none" w:sz="0" w:space="0" w:color="auto" w:frame="1"/>
        </w:rPr>
        <w:t>Fahrenheit 451</w:t>
      </w:r>
      <w:r w:rsidRPr="00EE6824">
        <w:rPr>
          <w:rFonts w:ascii="Georgia" w:eastAsia="Times New Roman" w:hAnsi="Georgia" w:cs="Times New Roman"/>
          <w:sz w:val="26"/>
          <w:szCs w:val="26"/>
        </w:rPr>
        <w:t xml:space="preserve"> emphasize </w:t>
      </w:r>
      <w:r w:rsidRPr="00EC7265">
        <w:rPr>
          <w:rFonts w:ascii="Georgia" w:eastAsia="Times New Roman" w:hAnsi="Georgia" w:cs="Times New Roman"/>
          <w:sz w:val="26"/>
          <w:szCs w:val="26"/>
          <w:u w:val="single"/>
        </w:rPr>
        <w:t>Bradbury’s argument that</w:t>
      </w:r>
      <w:r w:rsidRPr="00EE6824">
        <w:rPr>
          <w:rFonts w:ascii="Georgia" w:eastAsia="Times New Roman" w:hAnsi="Georgia" w:cs="Times New Roman"/>
          <w:sz w:val="26"/>
          <w:szCs w:val="26"/>
        </w:rPr>
        <w:t xml:space="preserve"> </w:t>
      </w:r>
      <w:r w:rsidRPr="00EC7265">
        <w:rPr>
          <w:rFonts w:ascii="Georgia" w:eastAsia="Times New Roman" w:hAnsi="Georgia" w:cs="Times New Roman"/>
          <w:sz w:val="26"/>
          <w:szCs w:val="26"/>
          <w:u w:val="single"/>
        </w:rPr>
        <w:t>passive entertainment is mind-numbing and even destructive, as well as his belief</w:t>
      </w:r>
      <w:r w:rsidRPr="00EE6824">
        <w:rPr>
          <w:rFonts w:ascii="Georgia" w:eastAsia="Times New Roman" w:hAnsi="Georgia" w:cs="Times New Roman"/>
          <w:sz w:val="26"/>
          <w:szCs w:val="26"/>
        </w:rPr>
        <w:t xml:space="preserve"> </w:t>
      </w:r>
      <w:r w:rsidRPr="00EC7265">
        <w:rPr>
          <w:rFonts w:ascii="Georgia" w:eastAsia="Times New Roman" w:hAnsi="Georgia" w:cs="Times New Roman"/>
          <w:sz w:val="26"/>
          <w:szCs w:val="26"/>
          <w:u w:val="single"/>
        </w:rPr>
        <w:t>that worthwhile knowledge requires effort and patience.</w:t>
      </w:r>
      <w:r w:rsidRPr="00EE6824">
        <w:rPr>
          <w:rFonts w:ascii="Georgia" w:eastAsia="Times New Roman" w:hAnsi="Georgia" w:cs="Times New Roman"/>
          <w:sz w:val="26"/>
          <w:szCs w:val="26"/>
        </w:rPr>
        <w:t xml:space="preserve"> The following quotes represent some of the most significant ideas and arguments within the novel.</w:t>
      </w:r>
    </w:p>
    <w:p w:rsidR="00EE6824" w:rsidRPr="00EE6824" w:rsidRDefault="00EE6824" w:rsidP="00EE6824">
      <w:pPr>
        <w:shd w:val="clear" w:color="auto" w:fill="F9F9F4"/>
        <w:spacing w:before="100" w:beforeAutospacing="1" w:after="100" w:afterAutospacing="1" w:line="240" w:lineRule="auto"/>
        <w:textAlignment w:val="baseline"/>
        <w:rPr>
          <w:rFonts w:ascii="Georgia" w:eastAsia="Times New Roman" w:hAnsi="Georgia" w:cs="Times New Roman"/>
          <w:sz w:val="26"/>
          <w:szCs w:val="26"/>
        </w:rPr>
      </w:pPr>
      <w:r w:rsidRPr="00EE6824">
        <w:rPr>
          <w:rFonts w:ascii="Georgia" w:eastAsia="Times New Roman" w:hAnsi="Georgia" w:cs="Times New Roman"/>
          <w:sz w:val="26"/>
          <w:szCs w:val="26"/>
        </w:rPr>
        <w:t>“It was a pleasure to burn. It was a special pleasure to see things eaten, to see things blackened and changed. With the brass nozzle in his fists, with this great python spitting its venomous kerosene upon the world, the blood pounded in his head, and his hands were the hands of some amazing conductor playing all the symphonies of blazing and burning to bring down the tatters and charcoal ruins of history.” (Part 1)</w:t>
      </w:r>
    </w:p>
    <w:p w:rsidR="00EE6824" w:rsidRPr="00941A2D" w:rsidRDefault="00EE6824" w:rsidP="00EE6824">
      <w:pPr>
        <w:spacing w:before="100" w:beforeAutospacing="1" w:after="100" w:afterAutospacing="1" w:line="240" w:lineRule="auto"/>
        <w:textAlignment w:val="baseline"/>
        <w:rPr>
          <w:rFonts w:ascii="Georgia" w:eastAsia="Times New Roman" w:hAnsi="Georgia" w:cs="Times New Roman"/>
          <w:sz w:val="26"/>
          <w:szCs w:val="26"/>
          <w:u w:val="single"/>
        </w:rPr>
      </w:pPr>
      <w:r w:rsidRPr="00EE6824">
        <w:rPr>
          <w:rFonts w:ascii="Georgia" w:eastAsia="Times New Roman" w:hAnsi="Georgia" w:cs="Times New Roman"/>
          <w:sz w:val="26"/>
          <w:szCs w:val="26"/>
        </w:rPr>
        <w:t xml:space="preserve">These are </w:t>
      </w:r>
      <w:r w:rsidRPr="00EC7265">
        <w:rPr>
          <w:rFonts w:ascii="Georgia" w:eastAsia="Times New Roman" w:hAnsi="Georgia" w:cs="Times New Roman"/>
          <w:b/>
          <w:sz w:val="26"/>
          <w:szCs w:val="26"/>
          <w:u w:val="single"/>
        </w:rPr>
        <w:t>the opening lines</w:t>
      </w:r>
      <w:r w:rsidRPr="00EE6824">
        <w:rPr>
          <w:rFonts w:ascii="Georgia" w:eastAsia="Times New Roman" w:hAnsi="Georgia" w:cs="Times New Roman"/>
          <w:sz w:val="26"/>
          <w:szCs w:val="26"/>
        </w:rPr>
        <w:t xml:space="preserve"> of the novel. The passage describes Guy Montag's work as a Fireman, which in this dystopian world means that he burns books, rather than putting out fires. The quote contains details about Montag using his flamethrower to destroy a stock of illegal books, but the language the quote employs contains much more depth. </w:t>
      </w:r>
      <w:r w:rsidRPr="00EC7265">
        <w:rPr>
          <w:rFonts w:ascii="Georgia" w:eastAsia="Times New Roman" w:hAnsi="Georgia" w:cs="Times New Roman"/>
          <w:sz w:val="26"/>
          <w:szCs w:val="26"/>
          <w:u w:val="single"/>
        </w:rPr>
        <w:t xml:space="preserve">These lines serve as a declaration of the central motif of the novel: the belief that humans prefer the easy, </w:t>
      </w:r>
      <w:r w:rsidRPr="00EC7265">
        <w:rPr>
          <w:rFonts w:ascii="Georgia" w:eastAsia="Times New Roman" w:hAnsi="Georgia" w:cs="Times New Roman"/>
          <w:b/>
          <w:sz w:val="26"/>
          <w:szCs w:val="26"/>
          <w:u w:val="single"/>
        </w:rPr>
        <w:t xml:space="preserve">gratifying </w:t>
      </w:r>
      <w:r w:rsidR="00EC7265">
        <w:rPr>
          <w:rFonts w:ascii="Georgia" w:eastAsia="Times New Roman" w:hAnsi="Georgia" w:cs="Times New Roman"/>
          <w:sz w:val="26"/>
          <w:szCs w:val="26"/>
          <w:u w:val="single"/>
        </w:rPr>
        <w:t>(</w:t>
      </w:r>
      <w:r w:rsidR="00EC7265" w:rsidRPr="00EC7265">
        <w:rPr>
          <w:rFonts w:ascii="Georgia" w:eastAsia="Times New Roman" w:hAnsi="Georgia" w:cs="Times New Roman"/>
          <w:i/>
          <w:sz w:val="26"/>
          <w:szCs w:val="26"/>
          <w:u w:val="single"/>
        </w:rPr>
        <w:t>giving pleasure or satisfaction</w:t>
      </w:r>
      <w:r w:rsidR="00EC7265">
        <w:rPr>
          <w:rFonts w:ascii="Georgia" w:eastAsia="Times New Roman" w:hAnsi="Georgia" w:cs="Times New Roman"/>
          <w:sz w:val="26"/>
          <w:szCs w:val="26"/>
          <w:u w:val="single"/>
        </w:rPr>
        <w:t xml:space="preserve">) </w:t>
      </w:r>
      <w:r w:rsidRPr="00941A2D">
        <w:rPr>
          <w:rFonts w:ascii="Georgia" w:eastAsia="Times New Roman" w:hAnsi="Georgia" w:cs="Times New Roman"/>
          <w:sz w:val="26"/>
          <w:szCs w:val="26"/>
          <w:u w:val="single"/>
        </w:rPr>
        <w:t xml:space="preserve">path </w:t>
      </w:r>
      <w:r w:rsidRPr="00EC7265">
        <w:rPr>
          <w:rFonts w:ascii="Georgia" w:eastAsia="Times New Roman" w:hAnsi="Georgia" w:cs="Times New Roman"/>
          <w:sz w:val="26"/>
          <w:szCs w:val="26"/>
          <w:u w:val="single"/>
        </w:rPr>
        <w:t xml:space="preserve">over </w:t>
      </w:r>
      <w:r w:rsidRPr="00941A2D">
        <w:rPr>
          <w:rFonts w:ascii="Georgia" w:eastAsia="Times New Roman" w:hAnsi="Georgia" w:cs="Times New Roman"/>
          <w:sz w:val="26"/>
          <w:szCs w:val="26"/>
          <w:u w:val="single"/>
        </w:rPr>
        <w:t>anything that requires effort.</w:t>
      </w:r>
    </w:p>
    <w:p w:rsidR="00EE6824" w:rsidRPr="00EE6824" w:rsidRDefault="00EE6824" w:rsidP="00EE6824">
      <w:pPr>
        <w:spacing w:beforeAutospacing="1" w:after="0" w:afterAutospacing="1" w:line="240" w:lineRule="auto"/>
        <w:textAlignment w:val="baseline"/>
        <w:rPr>
          <w:rFonts w:ascii="Georgia" w:eastAsia="Times New Roman" w:hAnsi="Georgia" w:cs="Times New Roman"/>
          <w:sz w:val="26"/>
          <w:szCs w:val="26"/>
        </w:rPr>
      </w:pPr>
      <w:r w:rsidRPr="00EE6824">
        <w:rPr>
          <w:rFonts w:ascii="Georgia" w:eastAsia="Times New Roman" w:hAnsi="Georgia" w:cs="Times New Roman"/>
          <w:sz w:val="26"/>
          <w:szCs w:val="26"/>
        </w:rPr>
        <w:lastRenderedPageBreak/>
        <w:t xml:space="preserve">Bradbury uses </w:t>
      </w:r>
      <w:r w:rsidRPr="00EC7265">
        <w:rPr>
          <w:rFonts w:ascii="Georgia" w:eastAsia="Times New Roman" w:hAnsi="Georgia" w:cs="Times New Roman"/>
          <w:b/>
          <w:sz w:val="26"/>
          <w:szCs w:val="26"/>
        </w:rPr>
        <w:t>lush</w:t>
      </w:r>
      <w:r w:rsidR="00EC7265">
        <w:rPr>
          <w:rFonts w:ascii="Georgia" w:eastAsia="Times New Roman" w:hAnsi="Georgia" w:cs="Times New Roman"/>
          <w:sz w:val="26"/>
          <w:szCs w:val="26"/>
        </w:rPr>
        <w:t xml:space="preserve"> (</w:t>
      </w:r>
      <w:r w:rsidR="00EC7265" w:rsidRPr="00EC7265">
        <w:rPr>
          <w:rFonts w:ascii="Georgia" w:eastAsia="Times New Roman" w:hAnsi="Georgia" w:cs="Times New Roman"/>
          <w:i/>
          <w:sz w:val="26"/>
          <w:szCs w:val="26"/>
        </w:rPr>
        <w:t>attractive, appealing</w:t>
      </w:r>
      <w:r w:rsidR="00EC7265">
        <w:rPr>
          <w:rFonts w:ascii="Georgia" w:eastAsia="Times New Roman" w:hAnsi="Georgia" w:cs="Times New Roman"/>
          <w:sz w:val="26"/>
          <w:szCs w:val="26"/>
        </w:rPr>
        <w:t>)</w:t>
      </w:r>
      <w:r w:rsidRPr="00EE6824">
        <w:rPr>
          <w:rFonts w:ascii="Georgia" w:eastAsia="Times New Roman" w:hAnsi="Georgia" w:cs="Times New Roman"/>
          <w:sz w:val="26"/>
          <w:szCs w:val="26"/>
        </w:rPr>
        <w:t xml:space="preserve">, sensual language to describe </w:t>
      </w:r>
      <w:r w:rsidRPr="00EC7265">
        <w:rPr>
          <w:rFonts w:ascii="Georgia" w:eastAsia="Times New Roman" w:hAnsi="Georgia" w:cs="Times New Roman"/>
          <w:sz w:val="26"/>
          <w:szCs w:val="26"/>
          <w:u w:val="single"/>
        </w:rPr>
        <w:t>the act of destruction</w:t>
      </w:r>
      <w:r w:rsidRPr="00EE6824">
        <w:rPr>
          <w:rFonts w:ascii="Georgia" w:eastAsia="Times New Roman" w:hAnsi="Georgia" w:cs="Times New Roman"/>
          <w:sz w:val="26"/>
          <w:szCs w:val="26"/>
        </w:rPr>
        <w:t>. Through the use of words like </w:t>
      </w:r>
      <w:r w:rsidRPr="00EE6824">
        <w:rPr>
          <w:rFonts w:ascii="Georgia" w:eastAsia="Times New Roman" w:hAnsi="Georgia" w:cs="Times New Roman"/>
          <w:i/>
          <w:iCs/>
          <w:sz w:val="26"/>
          <w:szCs w:val="26"/>
          <w:bdr w:val="none" w:sz="0" w:space="0" w:color="auto" w:frame="1"/>
        </w:rPr>
        <w:t>pleasure</w:t>
      </w:r>
      <w:r w:rsidRPr="00EE6824">
        <w:rPr>
          <w:rFonts w:ascii="Georgia" w:eastAsia="Times New Roman" w:hAnsi="Georgia" w:cs="Times New Roman"/>
          <w:sz w:val="26"/>
          <w:szCs w:val="26"/>
        </w:rPr>
        <w:t> and </w:t>
      </w:r>
      <w:r w:rsidRPr="00EE6824">
        <w:rPr>
          <w:rFonts w:ascii="Georgia" w:eastAsia="Times New Roman" w:hAnsi="Georgia" w:cs="Times New Roman"/>
          <w:i/>
          <w:iCs/>
          <w:sz w:val="26"/>
          <w:szCs w:val="26"/>
          <w:bdr w:val="none" w:sz="0" w:space="0" w:color="auto" w:frame="1"/>
        </w:rPr>
        <w:t>amazing</w:t>
      </w:r>
      <w:r w:rsidRPr="00EE6824">
        <w:rPr>
          <w:rFonts w:ascii="Georgia" w:eastAsia="Times New Roman" w:hAnsi="Georgia" w:cs="Times New Roman"/>
          <w:sz w:val="26"/>
          <w:szCs w:val="26"/>
        </w:rPr>
        <w:t xml:space="preserve">, burning books is depicted as fun and enjoyable. </w:t>
      </w:r>
      <w:r w:rsidRPr="003770F7">
        <w:rPr>
          <w:rFonts w:ascii="Georgia" w:eastAsia="Times New Roman" w:hAnsi="Georgia" w:cs="Times New Roman"/>
          <w:sz w:val="26"/>
          <w:szCs w:val="26"/>
          <w:u w:val="single"/>
        </w:rPr>
        <w:t>The act of burning</w:t>
      </w:r>
      <w:r w:rsidRPr="00EE6824">
        <w:rPr>
          <w:rFonts w:ascii="Georgia" w:eastAsia="Times New Roman" w:hAnsi="Georgia" w:cs="Times New Roman"/>
          <w:sz w:val="26"/>
          <w:szCs w:val="26"/>
        </w:rPr>
        <w:t xml:space="preserve"> is also described in terms of power, suggesting that Montag is reducing all of history to "tatters and charcoal" with his bare hands. Bradbury uses animal imagery ("the great python") to show that Montag is operating on a primitive and instinctive level: pleasure or pain, hunger or </w:t>
      </w:r>
      <w:r w:rsidRPr="00D7242B">
        <w:rPr>
          <w:rFonts w:ascii="Georgia" w:eastAsia="Times New Roman" w:hAnsi="Georgia" w:cs="Times New Roman"/>
          <w:b/>
          <w:sz w:val="26"/>
          <w:szCs w:val="26"/>
        </w:rPr>
        <w:t>satiation</w:t>
      </w:r>
      <w:r w:rsidR="00D7242B" w:rsidRPr="00D7242B">
        <w:rPr>
          <w:rFonts w:ascii="Georgia" w:eastAsia="Times New Roman" w:hAnsi="Georgia" w:cs="Times New Roman"/>
          <w:b/>
          <w:sz w:val="26"/>
          <w:szCs w:val="26"/>
        </w:rPr>
        <w:t xml:space="preserve"> </w:t>
      </w:r>
      <w:r w:rsidR="00D7242B">
        <w:rPr>
          <w:rFonts w:ascii="Georgia" w:eastAsia="Times New Roman" w:hAnsi="Georgia" w:cs="Times New Roman"/>
          <w:sz w:val="26"/>
          <w:szCs w:val="26"/>
        </w:rPr>
        <w:t>(</w:t>
      </w:r>
      <w:r w:rsidR="00D7242B" w:rsidRPr="00D7242B">
        <w:rPr>
          <w:rFonts w:ascii="Georgia" w:eastAsia="Times New Roman" w:hAnsi="Georgia" w:cs="Times New Roman"/>
          <w:i/>
          <w:sz w:val="26"/>
          <w:szCs w:val="26"/>
        </w:rPr>
        <w:t>satisfaction of appetite</w:t>
      </w:r>
      <w:r w:rsidR="00D7242B">
        <w:rPr>
          <w:rFonts w:ascii="Georgia" w:eastAsia="Times New Roman" w:hAnsi="Georgia" w:cs="Times New Roman"/>
          <w:sz w:val="26"/>
          <w:szCs w:val="26"/>
        </w:rPr>
        <w:t>)</w:t>
      </w:r>
      <w:r w:rsidRPr="00EE6824">
        <w:rPr>
          <w:rFonts w:ascii="Georgia" w:eastAsia="Times New Roman" w:hAnsi="Georgia" w:cs="Times New Roman"/>
          <w:sz w:val="26"/>
          <w:szCs w:val="26"/>
        </w:rPr>
        <w:t>.</w:t>
      </w:r>
    </w:p>
    <w:p w:rsidR="00EE6824" w:rsidRPr="00EE6824" w:rsidRDefault="00EE6824" w:rsidP="00EE6824">
      <w:pPr>
        <w:shd w:val="clear" w:color="auto" w:fill="F9F9F4"/>
        <w:spacing w:before="100" w:beforeAutospacing="1" w:after="100" w:afterAutospacing="1" w:line="240" w:lineRule="auto"/>
        <w:textAlignment w:val="baseline"/>
        <w:rPr>
          <w:rFonts w:ascii="Georgia" w:eastAsia="Times New Roman" w:hAnsi="Georgia" w:cs="Times New Roman"/>
          <w:sz w:val="26"/>
          <w:szCs w:val="26"/>
        </w:rPr>
      </w:pPr>
      <w:r w:rsidRPr="00EE6824">
        <w:rPr>
          <w:rFonts w:ascii="Georgia" w:eastAsia="Times New Roman" w:hAnsi="Georgia" w:cs="Times New Roman"/>
          <w:sz w:val="26"/>
          <w:szCs w:val="26"/>
        </w:rPr>
        <w:t>“</w:t>
      </w:r>
      <w:proofErr w:type="spellStart"/>
      <w:r w:rsidRPr="00EE6824">
        <w:rPr>
          <w:rFonts w:ascii="Georgia" w:eastAsia="Times New Roman" w:hAnsi="Georgia" w:cs="Times New Roman"/>
          <w:sz w:val="26"/>
          <w:szCs w:val="26"/>
        </w:rPr>
        <w:t>Coloured</w:t>
      </w:r>
      <w:proofErr w:type="spellEnd"/>
      <w:r w:rsidRPr="00EE6824">
        <w:rPr>
          <w:rFonts w:ascii="Georgia" w:eastAsia="Times New Roman" w:hAnsi="Georgia" w:cs="Times New Roman"/>
          <w:sz w:val="26"/>
          <w:szCs w:val="26"/>
        </w:rPr>
        <w:t xml:space="preserve"> people don't like Little Black Sambo. Burn it. White people don't feel good about Uncle Tom's Cabin. Burn it. Someone's written a book on tobacco and cancer of the lungs? The cigarette people are weeping? Bum the book. Serenity, Montag. Peace, Montag. Take your fight outside. Better yet, into the incinerator.” (Part 1)</w:t>
      </w:r>
    </w:p>
    <w:p w:rsidR="00EE6824" w:rsidRPr="00D7242B" w:rsidRDefault="00EE6824" w:rsidP="00EE6824">
      <w:pPr>
        <w:spacing w:before="100" w:beforeAutospacing="1" w:after="100" w:afterAutospacing="1" w:line="240" w:lineRule="auto"/>
        <w:textAlignment w:val="baseline"/>
        <w:rPr>
          <w:rFonts w:ascii="Georgia" w:eastAsia="Times New Roman" w:hAnsi="Georgia" w:cs="Times New Roman"/>
          <w:sz w:val="26"/>
          <w:szCs w:val="26"/>
          <w:u w:val="single"/>
        </w:rPr>
      </w:pPr>
      <w:r w:rsidRPr="00EE6824">
        <w:rPr>
          <w:rFonts w:ascii="Georgia" w:eastAsia="Times New Roman" w:hAnsi="Georgia" w:cs="Times New Roman"/>
          <w:sz w:val="26"/>
          <w:szCs w:val="26"/>
        </w:rPr>
        <w:t xml:space="preserve">Captain Beatty makes this statement to Montag as a justification for book-burning. In the passage, </w:t>
      </w:r>
      <w:r w:rsidRPr="00D7242B">
        <w:rPr>
          <w:rFonts w:ascii="Georgia" w:eastAsia="Times New Roman" w:hAnsi="Georgia" w:cs="Times New Roman"/>
          <w:sz w:val="26"/>
          <w:szCs w:val="26"/>
          <w:u w:val="single"/>
        </w:rPr>
        <w:t>Beatty argues that books cause trouble, and that by eliminating access to information, society will achieve serenity and peace.</w:t>
      </w:r>
    </w:p>
    <w:p w:rsidR="00EE6824" w:rsidRPr="00D7242B" w:rsidRDefault="00EE6824" w:rsidP="00EE6824">
      <w:pPr>
        <w:spacing w:before="100" w:beforeAutospacing="1" w:after="100" w:afterAutospacing="1" w:line="240" w:lineRule="auto"/>
        <w:textAlignment w:val="baseline"/>
        <w:rPr>
          <w:rFonts w:ascii="Georgia" w:eastAsia="Times New Roman" w:hAnsi="Georgia" w:cs="Times New Roman"/>
          <w:b/>
          <w:sz w:val="26"/>
          <w:szCs w:val="26"/>
          <w:u w:val="single"/>
        </w:rPr>
      </w:pPr>
      <w:r w:rsidRPr="00D7242B">
        <w:rPr>
          <w:rFonts w:ascii="Georgia" w:eastAsia="Times New Roman" w:hAnsi="Georgia" w:cs="Times New Roman"/>
          <w:b/>
          <w:sz w:val="26"/>
          <w:szCs w:val="26"/>
          <w:u w:val="single"/>
        </w:rPr>
        <w:t>The statement underscores what Bradbury sees as the slippery slope leading to dystopia: intolerance of ideas that cause discomfort or unease.</w:t>
      </w:r>
    </w:p>
    <w:p w:rsidR="00EE6824" w:rsidRPr="00EE6824" w:rsidRDefault="00EE6824" w:rsidP="00EE6824">
      <w:pPr>
        <w:shd w:val="clear" w:color="auto" w:fill="F9F9F4"/>
        <w:spacing w:before="100" w:beforeAutospacing="1" w:after="100" w:afterAutospacing="1" w:line="240" w:lineRule="auto"/>
        <w:textAlignment w:val="baseline"/>
        <w:rPr>
          <w:rFonts w:ascii="Georgia" w:eastAsia="Times New Roman" w:hAnsi="Georgia" w:cs="Times New Roman"/>
          <w:sz w:val="26"/>
          <w:szCs w:val="26"/>
        </w:rPr>
      </w:pPr>
      <w:r w:rsidRPr="00EE6824">
        <w:rPr>
          <w:rFonts w:ascii="Georgia" w:eastAsia="Times New Roman" w:hAnsi="Georgia" w:cs="Times New Roman"/>
          <w:sz w:val="26"/>
          <w:szCs w:val="26"/>
        </w:rPr>
        <w:t>“I don't talk things. I talk the meaning of things. I sit here and know I'm alive.” (Part 2)</w:t>
      </w:r>
    </w:p>
    <w:p w:rsidR="00EE6824" w:rsidRPr="00EE6824" w:rsidRDefault="00EE6824" w:rsidP="00EE6824">
      <w:pPr>
        <w:spacing w:beforeAutospacing="1" w:after="0" w:afterAutospacing="1" w:line="240" w:lineRule="auto"/>
        <w:textAlignment w:val="baseline"/>
        <w:rPr>
          <w:rFonts w:ascii="Georgia" w:eastAsia="Times New Roman" w:hAnsi="Georgia" w:cs="Times New Roman"/>
          <w:sz w:val="26"/>
          <w:szCs w:val="26"/>
        </w:rPr>
      </w:pPr>
      <w:r w:rsidRPr="00902B0B">
        <w:rPr>
          <w:rFonts w:ascii="Georgia" w:eastAsia="Times New Roman" w:hAnsi="Georgia" w:cs="Times New Roman"/>
          <w:sz w:val="26"/>
          <w:szCs w:val="26"/>
          <w:u w:val="single"/>
        </w:rPr>
        <w:t>This statement, made by the character Faber, emphasizes the importance of</w:t>
      </w:r>
      <w:r w:rsidRPr="00EE6824">
        <w:rPr>
          <w:rFonts w:ascii="Georgia" w:eastAsia="Times New Roman" w:hAnsi="Georgia" w:cs="Times New Roman"/>
          <w:sz w:val="26"/>
          <w:szCs w:val="26"/>
        </w:rPr>
        <w:t xml:space="preserve"> </w:t>
      </w:r>
      <w:r w:rsidRPr="005D429F">
        <w:rPr>
          <w:rFonts w:ascii="Georgia" w:eastAsia="Times New Roman" w:hAnsi="Georgia" w:cs="Times New Roman"/>
          <w:sz w:val="26"/>
          <w:szCs w:val="26"/>
          <w:u w:val="single"/>
        </w:rPr>
        <w:t>critical thought</w:t>
      </w:r>
      <w:r w:rsidRPr="00EE6824">
        <w:rPr>
          <w:rFonts w:ascii="Georgia" w:eastAsia="Times New Roman" w:hAnsi="Georgia" w:cs="Times New Roman"/>
          <w:sz w:val="26"/>
          <w:szCs w:val="26"/>
        </w:rPr>
        <w:t xml:space="preserve">. For Faber, </w:t>
      </w:r>
      <w:r w:rsidRPr="00902B0B">
        <w:rPr>
          <w:rFonts w:ascii="Georgia" w:eastAsia="Times New Roman" w:hAnsi="Georgia" w:cs="Times New Roman"/>
          <w:sz w:val="26"/>
          <w:szCs w:val="26"/>
          <w:u w:val="single"/>
        </w:rPr>
        <w:t>considering the </w:t>
      </w:r>
      <w:r w:rsidRPr="00902B0B">
        <w:rPr>
          <w:rFonts w:ascii="Georgia" w:eastAsia="Times New Roman" w:hAnsi="Georgia" w:cs="Times New Roman"/>
          <w:i/>
          <w:iCs/>
          <w:sz w:val="26"/>
          <w:szCs w:val="26"/>
          <w:u w:val="single"/>
          <w:bdr w:val="none" w:sz="0" w:space="0" w:color="auto" w:frame="1"/>
        </w:rPr>
        <w:t>meaning</w:t>
      </w:r>
      <w:r w:rsidRPr="00902B0B">
        <w:rPr>
          <w:rFonts w:ascii="Georgia" w:eastAsia="Times New Roman" w:hAnsi="Georgia" w:cs="Times New Roman"/>
          <w:sz w:val="26"/>
          <w:szCs w:val="26"/>
          <w:u w:val="single"/>
        </w:rPr>
        <w:t xml:space="preserve"> of information—not just passively absorbing it—is </w:t>
      </w:r>
      <w:r w:rsidR="00AE0842" w:rsidRPr="00902B0B">
        <w:rPr>
          <w:rFonts w:ascii="Georgia" w:eastAsia="Times New Roman" w:hAnsi="Georgia" w:cs="Times New Roman"/>
          <w:sz w:val="26"/>
          <w:szCs w:val="26"/>
          <w:u w:val="single"/>
        </w:rPr>
        <w:t>what enables him to "know he's</w:t>
      </w:r>
      <w:r w:rsidRPr="00902B0B">
        <w:rPr>
          <w:rFonts w:ascii="Georgia" w:eastAsia="Times New Roman" w:hAnsi="Georgia" w:cs="Times New Roman"/>
          <w:sz w:val="26"/>
          <w:szCs w:val="26"/>
          <w:u w:val="single"/>
        </w:rPr>
        <w:t xml:space="preserve"> al</w:t>
      </w:r>
      <w:r w:rsidR="00AE0842" w:rsidRPr="00902B0B">
        <w:rPr>
          <w:rFonts w:ascii="Georgia" w:eastAsia="Times New Roman" w:hAnsi="Georgia" w:cs="Times New Roman"/>
          <w:sz w:val="26"/>
          <w:szCs w:val="26"/>
          <w:u w:val="single"/>
        </w:rPr>
        <w:t>ive."</w:t>
      </w:r>
      <w:r w:rsidR="00AE0842">
        <w:rPr>
          <w:rFonts w:ascii="Georgia" w:eastAsia="Times New Roman" w:hAnsi="Georgia" w:cs="Times New Roman"/>
          <w:sz w:val="26"/>
          <w:szCs w:val="26"/>
        </w:rPr>
        <w:t xml:space="preserve"> Faber contrasts "</w:t>
      </w:r>
      <w:r w:rsidR="00AE0842" w:rsidRPr="00F24D14">
        <w:rPr>
          <w:rFonts w:ascii="Georgia" w:eastAsia="Times New Roman" w:hAnsi="Georgia" w:cs="Times New Roman"/>
          <w:i/>
          <w:sz w:val="26"/>
          <w:szCs w:val="26"/>
        </w:rPr>
        <w:t>talking</w:t>
      </w:r>
      <w:r w:rsidRPr="00F24D14">
        <w:rPr>
          <w:rFonts w:ascii="Georgia" w:eastAsia="Times New Roman" w:hAnsi="Georgia" w:cs="Times New Roman"/>
          <w:i/>
          <w:sz w:val="26"/>
          <w:szCs w:val="26"/>
        </w:rPr>
        <w:t xml:space="preserve"> the meaning o</w:t>
      </w:r>
      <w:r w:rsidR="00AE0842" w:rsidRPr="00F24D14">
        <w:rPr>
          <w:rFonts w:ascii="Georgia" w:eastAsia="Times New Roman" w:hAnsi="Georgia" w:cs="Times New Roman"/>
          <w:i/>
          <w:sz w:val="26"/>
          <w:szCs w:val="26"/>
        </w:rPr>
        <w:t>f things</w:t>
      </w:r>
      <w:r w:rsidR="00AE0842">
        <w:rPr>
          <w:rFonts w:ascii="Georgia" w:eastAsia="Times New Roman" w:hAnsi="Georgia" w:cs="Times New Roman"/>
          <w:sz w:val="26"/>
          <w:szCs w:val="26"/>
        </w:rPr>
        <w:t>" with simply "</w:t>
      </w:r>
      <w:r w:rsidR="00AE0842" w:rsidRPr="00F24D14">
        <w:rPr>
          <w:rFonts w:ascii="Georgia" w:eastAsia="Times New Roman" w:hAnsi="Georgia" w:cs="Times New Roman"/>
          <w:i/>
          <w:sz w:val="26"/>
          <w:szCs w:val="26"/>
        </w:rPr>
        <w:t>talking</w:t>
      </w:r>
      <w:r w:rsidRPr="00F24D14">
        <w:rPr>
          <w:rFonts w:ascii="Georgia" w:eastAsia="Times New Roman" w:hAnsi="Georgia" w:cs="Times New Roman"/>
          <w:i/>
          <w:sz w:val="26"/>
          <w:szCs w:val="26"/>
        </w:rPr>
        <w:t xml:space="preserve"> things</w:t>
      </w:r>
      <w:r w:rsidRPr="00EE6824">
        <w:rPr>
          <w:rFonts w:ascii="Georgia" w:eastAsia="Times New Roman" w:hAnsi="Georgia" w:cs="Times New Roman"/>
          <w:sz w:val="26"/>
          <w:szCs w:val="26"/>
        </w:rPr>
        <w:t>," which in this passage refers to meaningless, superficial information-sharing or absorption devoid of any context or analysis. The loud, flashy, and virtually meaningless TV shows in the world of </w:t>
      </w:r>
      <w:r w:rsidRPr="00EE6824">
        <w:rPr>
          <w:rFonts w:ascii="Georgia" w:eastAsia="Times New Roman" w:hAnsi="Georgia" w:cs="Times New Roman"/>
          <w:i/>
          <w:iCs/>
          <w:sz w:val="26"/>
          <w:szCs w:val="26"/>
          <w:bdr w:val="none" w:sz="0" w:space="0" w:color="auto" w:frame="1"/>
        </w:rPr>
        <w:t>Fahrenheit 451</w:t>
      </w:r>
      <w:r w:rsidRPr="00EE6824">
        <w:rPr>
          <w:rFonts w:ascii="Georgia" w:eastAsia="Times New Roman" w:hAnsi="Georgia" w:cs="Times New Roman"/>
          <w:sz w:val="26"/>
          <w:szCs w:val="26"/>
        </w:rPr>
        <w:t>, are a prime example of media that d</w:t>
      </w:r>
      <w:r w:rsidR="00AE0842">
        <w:rPr>
          <w:rFonts w:ascii="Georgia" w:eastAsia="Times New Roman" w:hAnsi="Georgia" w:cs="Times New Roman"/>
          <w:sz w:val="26"/>
          <w:szCs w:val="26"/>
        </w:rPr>
        <w:t>oes nothing more than "talking</w:t>
      </w:r>
      <w:r w:rsidRPr="00EE6824">
        <w:rPr>
          <w:rFonts w:ascii="Georgia" w:eastAsia="Times New Roman" w:hAnsi="Georgia" w:cs="Times New Roman"/>
          <w:sz w:val="26"/>
          <w:szCs w:val="26"/>
        </w:rPr>
        <w:t xml:space="preserve"> things."</w:t>
      </w:r>
    </w:p>
    <w:p w:rsidR="00EE6824" w:rsidRPr="00EE6824" w:rsidRDefault="00EE6824" w:rsidP="00EE6824">
      <w:pPr>
        <w:spacing w:before="100" w:beforeAutospacing="1" w:after="100" w:afterAutospacing="1" w:line="240" w:lineRule="auto"/>
        <w:textAlignment w:val="baseline"/>
        <w:rPr>
          <w:rFonts w:ascii="Georgia" w:eastAsia="Times New Roman" w:hAnsi="Georgia" w:cs="Times New Roman"/>
          <w:sz w:val="26"/>
          <w:szCs w:val="26"/>
        </w:rPr>
      </w:pPr>
      <w:r w:rsidRPr="00EE6824">
        <w:rPr>
          <w:rFonts w:ascii="Georgia" w:eastAsia="Times New Roman" w:hAnsi="Georgia" w:cs="Times New Roman"/>
          <w:sz w:val="26"/>
          <w:szCs w:val="26"/>
        </w:rPr>
        <w:t xml:space="preserve">In this context, books themselves are merely objects, but they become powerful when readers use critical thought to explore the meaning of the information the books contain. </w:t>
      </w:r>
      <w:r w:rsidRPr="00911AC1">
        <w:rPr>
          <w:rFonts w:ascii="Georgia" w:eastAsia="Times New Roman" w:hAnsi="Georgia" w:cs="Times New Roman"/>
          <w:sz w:val="26"/>
          <w:szCs w:val="26"/>
          <w:u w:val="single"/>
        </w:rPr>
        <w:t>Bradbury explicitly links the act of thinking and processing information with being alive.</w:t>
      </w:r>
      <w:r w:rsidRPr="00EE6824">
        <w:rPr>
          <w:rFonts w:ascii="Georgia" w:eastAsia="Times New Roman" w:hAnsi="Georgia" w:cs="Times New Roman"/>
          <w:sz w:val="26"/>
          <w:szCs w:val="26"/>
        </w:rPr>
        <w:t xml:space="preserve"> Consider this idea of aliveness in relation to Montag's wife Millie, who is constantly passively absorbing television and repeatedly attempts to end her own life.</w:t>
      </w:r>
    </w:p>
    <w:p w:rsidR="00EE6824" w:rsidRPr="00EE6824" w:rsidRDefault="00EE6824" w:rsidP="00EE6824">
      <w:pPr>
        <w:shd w:val="clear" w:color="auto" w:fill="F9F9F4"/>
        <w:spacing w:before="100" w:beforeAutospacing="1" w:after="100" w:afterAutospacing="1" w:line="240" w:lineRule="auto"/>
        <w:textAlignment w:val="baseline"/>
        <w:rPr>
          <w:rFonts w:ascii="Georgia" w:eastAsia="Times New Roman" w:hAnsi="Georgia" w:cs="Times New Roman"/>
          <w:sz w:val="26"/>
          <w:szCs w:val="26"/>
        </w:rPr>
      </w:pPr>
      <w:r w:rsidRPr="00EE6824">
        <w:rPr>
          <w:rFonts w:ascii="Georgia" w:eastAsia="Times New Roman" w:hAnsi="Georgia" w:cs="Times New Roman"/>
          <w:sz w:val="26"/>
          <w:szCs w:val="26"/>
        </w:rPr>
        <w:t>“Books aren't people. You read and I look around, but there isn't anybody!” (Part 2)</w:t>
      </w:r>
    </w:p>
    <w:p w:rsidR="00EE6824" w:rsidRPr="00EE6824" w:rsidRDefault="00EE6824" w:rsidP="00EE6824">
      <w:pPr>
        <w:spacing w:before="100" w:beforeAutospacing="1" w:after="100" w:afterAutospacing="1" w:line="240" w:lineRule="auto"/>
        <w:textAlignment w:val="baseline"/>
        <w:rPr>
          <w:rFonts w:ascii="Georgia" w:eastAsia="Times New Roman" w:hAnsi="Georgia" w:cs="Times New Roman"/>
          <w:sz w:val="26"/>
          <w:szCs w:val="26"/>
        </w:rPr>
      </w:pPr>
      <w:r w:rsidRPr="00EE6824">
        <w:rPr>
          <w:rFonts w:ascii="Georgia" w:eastAsia="Times New Roman" w:hAnsi="Georgia" w:cs="Times New Roman"/>
          <w:sz w:val="26"/>
          <w:szCs w:val="26"/>
        </w:rPr>
        <w:lastRenderedPageBreak/>
        <w:t>Montag’s wife, Millie, rejects Montag’s efforts to force her to think. When Montag tries to read aloud to her, Millie reacts with increasing alarm and violence, at which point she makes the above statement.</w:t>
      </w:r>
    </w:p>
    <w:p w:rsidR="00EE6824" w:rsidRPr="00EE6824" w:rsidRDefault="00EE6824" w:rsidP="00EE6824">
      <w:pPr>
        <w:spacing w:before="100" w:beforeAutospacing="1" w:after="100" w:afterAutospacing="1" w:line="240" w:lineRule="auto"/>
        <w:textAlignment w:val="baseline"/>
        <w:rPr>
          <w:rFonts w:ascii="Georgia" w:eastAsia="Times New Roman" w:hAnsi="Georgia" w:cs="Times New Roman"/>
          <w:sz w:val="26"/>
          <w:szCs w:val="26"/>
        </w:rPr>
      </w:pPr>
      <w:r w:rsidRPr="00EE6824">
        <w:rPr>
          <w:rFonts w:ascii="Georgia" w:eastAsia="Times New Roman" w:hAnsi="Georgia" w:cs="Times New Roman"/>
          <w:sz w:val="26"/>
          <w:szCs w:val="26"/>
        </w:rPr>
        <w:t xml:space="preserve">Millie's statement </w:t>
      </w:r>
      <w:r w:rsidRPr="00911AC1">
        <w:rPr>
          <w:rFonts w:ascii="Georgia" w:eastAsia="Times New Roman" w:hAnsi="Georgia" w:cs="Times New Roman"/>
          <w:b/>
          <w:sz w:val="26"/>
          <w:szCs w:val="26"/>
        </w:rPr>
        <w:t>encapsulates</w:t>
      </w:r>
      <w:r w:rsidRPr="00EE6824">
        <w:rPr>
          <w:rFonts w:ascii="Georgia" w:eastAsia="Times New Roman" w:hAnsi="Georgia" w:cs="Times New Roman"/>
          <w:sz w:val="26"/>
          <w:szCs w:val="26"/>
        </w:rPr>
        <w:t xml:space="preserve"> </w:t>
      </w:r>
      <w:r w:rsidR="00911AC1">
        <w:rPr>
          <w:rFonts w:ascii="Georgia" w:eastAsia="Times New Roman" w:hAnsi="Georgia" w:cs="Times New Roman"/>
          <w:sz w:val="26"/>
          <w:szCs w:val="26"/>
        </w:rPr>
        <w:t>(</w:t>
      </w:r>
      <w:proofErr w:type="spellStart"/>
      <w:r w:rsidR="00911AC1" w:rsidRPr="00911AC1">
        <w:rPr>
          <w:rFonts w:ascii="Georgia" w:eastAsia="Times New Roman" w:hAnsi="Georgia" w:cs="Times New Roman"/>
          <w:i/>
          <w:sz w:val="26"/>
          <w:szCs w:val="26"/>
        </w:rPr>
        <w:t>summarises</w:t>
      </w:r>
      <w:proofErr w:type="spellEnd"/>
      <w:r w:rsidR="00911AC1">
        <w:rPr>
          <w:rFonts w:ascii="Georgia" w:eastAsia="Times New Roman" w:hAnsi="Georgia" w:cs="Times New Roman"/>
          <w:sz w:val="26"/>
          <w:szCs w:val="26"/>
        </w:rPr>
        <w:t xml:space="preserve">) </w:t>
      </w:r>
      <w:r w:rsidRPr="00EE6824">
        <w:rPr>
          <w:rFonts w:ascii="Georgia" w:eastAsia="Times New Roman" w:hAnsi="Georgia" w:cs="Times New Roman"/>
          <w:sz w:val="26"/>
          <w:szCs w:val="26"/>
        </w:rPr>
        <w:t>what Bradbury sees as part of the problem of passive entertainment like television: it creates the illusion of community and activity. Millie feels that she is engaging with other people when she is watching television, but in fact she is simply sitting alone in her living room.</w:t>
      </w:r>
    </w:p>
    <w:p w:rsidR="00EE6824" w:rsidRPr="00EE6824" w:rsidRDefault="00EE6824" w:rsidP="00EE6824">
      <w:pPr>
        <w:spacing w:before="100" w:beforeAutospacing="1" w:after="100" w:afterAutospacing="1" w:line="240" w:lineRule="auto"/>
        <w:textAlignment w:val="baseline"/>
        <w:rPr>
          <w:rFonts w:ascii="Georgia" w:eastAsia="Times New Roman" w:hAnsi="Georgia" w:cs="Times New Roman"/>
          <w:sz w:val="26"/>
          <w:szCs w:val="26"/>
        </w:rPr>
      </w:pPr>
      <w:r w:rsidRPr="00EE6824">
        <w:rPr>
          <w:rFonts w:ascii="Georgia" w:eastAsia="Times New Roman" w:hAnsi="Georgia" w:cs="Times New Roman"/>
          <w:sz w:val="26"/>
          <w:szCs w:val="26"/>
        </w:rPr>
        <w:t>The quote is also an example of irony. Millie's complaint that books "aren't people" is supposed to contrast with the human contact she feels when watching television. In fact, however, books are the product of human minds expressing themselves, and when you read you are making a connection with that mind over time and space.</w:t>
      </w:r>
    </w:p>
    <w:p w:rsidR="00EE6824" w:rsidRPr="00EE6824" w:rsidRDefault="00EE6824" w:rsidP="00EE6824">
      <w:pPr>
        <w:shd w:val="clear" w:color="auto" w:fill="F9F9F4"/>
        <w:spacing w:before="100" w:beforeAutospacing="1" w:after="100" w:afterAutospacing="1" w:line="240" w:lineRule="auto"/>
        <w:textAlignment w:val="baseline"/>
        <w:rPr>
          <w:rFonts w:ascii="Georgia" w:eastAsia="Times New Roman" w:hAnsi="Georgia" w:cs="Times New Roman"/>
          <w:sz w:val="26"/>
          <w:szCs w:val="26"/>
        </w:rPr>
      </w:pPr>
      <w:r w:rsidRPr="00EE6824">
        <w:rPr>
          <w:rFonts w:ascii="Georgia" w:eastAsia="Times New Roman" w:hAnsi="Georgia" w:cs="Times New Roman"/>
          <w:sz w:val="26"/>
          <w:szCs w:val="26"/>
        </w:rPr>
        <w:t>“Stuff your eyes with wonder. Live as if you'd drop dead in ten seconds. See the world. It's more fantastic than any dream made or paid for in factories. Ask for no guarantees, ask for no security, there never was such an animal.” (Part 3)</w:t>
      </w:r>
    </w:p>
    <w:p w:rsidR="00EE6824" w:rsidRPr="00EE6824" w:rsidRDefault="00EE6824" w:rsidP="00EE6824">
      <w:pPr>
        <w:spacing w:before="100" w:beforeAutospacing="1" w:after="100" w:afterAutospacing="1" w:line="240" w:lineRule="auto"/>
        <w:textAlignment w:val="baseline"/>
        <w:rPr>
          <w:rFonts w:ascii="Georgia" w:eastAsia="Times New Roman" w:hAnsi="Georgia" w:cs="Times New Roman"/>
          <w:sz w:val="26"/>
          <w:szCs w:val="26"/>
        </w:rPr>
      </w:pPr>
      <w:r w:rsidRPr="00EE6824">
        <w:rPr>
          <w:rFonts w:ascii="Georgia" w:eastAsia="Times New Roman" w:hAnsi="Georgia" w:cs="Times New Roman"/>
          <w:sz w:val="26"/>
          <w:szCs w:val="26"/>
        </w:rPr>
        <w:t>This statement is made by Granger, the leader of a group that memorizes books in order to pass the knowledge on to a future generation. Granger is speaking to Montag as they watch their city go up in flames. The first part of the statement implores the listener to see, experience, and learn about as much of the world as possible. He likens the mass-produced world of television to a factory of false fantasies, and argues that exploring the real world brings greater fulfillment and discovery than factory-made entertainment.</w:t>
      </w:r>
    </w:p>
    <w:p w:rsidR="00EE6824" w:rsidRPr="00EE6824" w:rsidRDefault="00EE6824" w:rsidP="00EE6824">
      <w:pPr>
        <w:spacing w:before="100" w:beforeAutospacing="1" w:after="100" w:afterAutospacing="1" w:line="240" w:lineRule="auto"/>
        <w:textAlignment w:val="baseline"/>
        <w:rPr>
          <w:rFonts w:ascii="Georgia" w:eastAsia="Times New Roman" w:hAnsi="Georgia" w:cs="Times New Roman"/>
          <w:sz w:val="26"/>
          <w:szCs w:val="26"/>
        </w:rPr>
      </w:pPr>
      <w:r w:rsidRPr="00EE6824">
        <w:rPr>
          <w:rFonts w:ascii="Georgia" w:eastAsia="Times New Roman" w:hAnsi="Georgia" w:cs="Times New Roman"/>
          <w:sz w:val="26"/>
          <w:szCs w:val="26"/>
        </w:rPr>
        <w:t xml:space="preserve">At the end of the passage, Granger </w:t>
      </w:r>
      <w:r w:rsidRPr="008D1C52">
        <w:rPr>
          <w:rFonts w:ascii="Georgia" w:eastAsia="Times New Roman" w:hAnsi="Georgia" w:cs="Times New Roman"/>
          <w:b/>
          <w:sz w:val="26"/>
          <w:szCs w:val="26"/>
        </w:rPr>
        <w:t>concedes</w:t>
      </w:r>
      <w:r w:rsidRPr="00EE6824">
        <w:rPr>
          <w:rFonts w:ascii="Georgia" w:eastAsia="Times New Roman" w:hAnsi="Georgia" w:cs="Times New Roman"/>
          <w:sz w:val="26"/>
          <w:szCs w:val="26"/>
        </w:rPr>
        <w:t xml:space="preserve"> </w:t>
      </w:r>
      <w:r w:rsidR="00911AC1">
        <w:rPr>
          <w:rFonts w:ascii="Georgia" w:eastAsia="Times New Roman" w:hAnsi="Georgia" w:cs="Times New Roman"/>
          <w:sz w:val="26"/>
          <w:szCs w:val="26"/>
        </w:rPr>
        <w:t>(</w:t>
      </w:r>
      <w:r w:rsidR="008D1C52" w:rsidRPr="0092509F">
        <w:rPr>
          <w:rFonts w:ascii="Georgia" w:eastAsia="Times New Roman" w:hAnsi="Georgia" w:cs="Times New Roman"/>
          <w:i/>
          <w:sz w:val="26"/>
          <w:szCs w:val="26"/>
        </w:rPr>
        <w:t>admit, agree</w:t>
      </w:r>
      <w:r w:rsidR="008D1C52">
        <w:rPr>
          <w:rFonts w:ascii="Georgia" w:eastAsia="Times New Roman" w:hAnsi="Georgia" w:cs="Times New Roman"/>
          <w:sz w:val="26"/>
          <w:szCs w:val="26"/>
        </w:rPr>
        <w:t xml:space="preserve">) </w:t>
      </w:r>
      <w:r w:rsidRPr="00EE6824">
        <w:rPr>
          <w:rFonts w:ascii="Georgia" w:eastAsia="Times New Roman" w:hAnsi="Georgia" w:cs="Times New Roman"/>
          <w:sz w:val="26"/>
          <w:szCs w:val="26"/>
        </w:rPr>
        <w:t>that "there never was such an animal" as security—knowledge may very well bring discomfort and danger, but there is no other way to live.</w:t>
      </w:r>
    </w:p>
    <w:p w:rsidR="00EE6824" w:rsidRPr="00EE6824" w:rsidRDefault="00EE6824" w:rsidP="00EE6824">
      <w:pPr>
        <w:spacing w:line="240" w:lineRule="auto"/>
        <w:jc w:val="right"/>
        <w:textAlignment w:val="baseline"/>
        <w:rPr>
          <w:rFonts w:ascii="Helvetica" w:eastAsia="Times New Roman" w:hAnsi="Helvetica" w:cs="Helvetica"/>
          <w:caps/>
          <w:sz w:val="24"/>
          <w:szCs w:val="24"/>
        </w:rPr>
      </w:pPr>
      <w:r w:rsidRPr="00EE6824">
        <w:rPr>
          <w:rFonts w:ascii="Helvetica" w:eastAsia="Times New Roman" w:hAnsi="Helvetica" w:cs="Helvetica"/>
          <w:b/>
          <w:bCs/>
          <w:sz w:val="24"/>
          <w:szCs w:val="24"/>
          <w:bdr w:val="none" w:sz="0" w:space="0" w:color="auto" w:frame="1"/>
        </w:rPr>
        <w:t>Cite this Article </w:t>
      </w:r>
    </w:p>
    <w:p w:rsidR="00A2086B" w:rsidRDefault="007C1201">
      <w:r w:rsidRPr="007C1201">
        <w:t xml:space="preserve">Somers, Jeffrey. "'Fahrenheit 451' Quotes Explained." </w:t>
      </w:r>
      <w:proofErr w:type="spellStart"/>
      <w:r w:rsidRPr="007C1201">
        <w:t>ThoughtCo</w:t>
      </w:r>
      <w:proofErr w:type="spellEnd"/>
      <w:r w:rsidRPr="007C1201">
        <w:t>, Aug. 28, 2020, thoughtco.com/fahrenheit-451-quotes-4175957.</w:t>
      </w:r>
    </w:p>
    <w:p w:rsidR="00A2086B" w:rsidRDefault="00A2086B"/>
    <w:p w:rsidR="00447C35" w:rsidRDefault="00447C35"/>
    <w:p w:rsidR="00447C35" w:rsidRDefault="00447C35"/>
    <w:p w:rsidR="00447C35" w:rsidRDefault="00447C35"/>
    <w:p w:rsidR="00447C35" w:rsidRDefault="00447C35"/>
    <w:sectPr w:rsidR="00447C3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3B63D8"/>
    <w:multiLevelType w:val="multilevel"/>
    <w:tmpl w:val="2940D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61C6057"/>
    <w:multiLevelType w:val="multilevel"/>
    <w:tmpl w:val="51D27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28343A7"/>
    <w:multiLevelType w:val="multilevel"/>
    <w:tmpl w:val="4CEA4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3F23B57"/>
    <w:multiLevelType w:val="multilevel"/>
    <w:tmpl w:val="4B06A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87D797E"/>
    <w:multiLevelType w:val="multilevel"/>
    <w:tmpl w:val="44828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56B0666"/>
    <w:multiLevelType w:val="multilevel"/>
    <w:tmpl w:val="3B825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93029BB"/>
    <w:multiLevelType w:val="multilevel"/>
    <w:tmpl w:val="53B6D6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BD644B3"/>
    <w:multiLevelType w:val="multilevel"/>
    <w:tmpl w:val="AF32A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C5B75CA"/>
    <w:multiLevelType w:val="multilevel"/>
    <w:tmpl w:val="16EE2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AAB0001"/>
    <w:multiLevelType w:val="multilevel"/>
    <w:tmpl w:val="BAB8D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B265315"/>
    <w:multiLevelType w:val="multilevel"/>
    <w:tmpl w:val="4D72A1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31426AD"/>
    <w:multiLevelType w:val="multilevel"/>
    <w:tmpl w:val="FC8AD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517518C"/>
    <w:multiLevelType w:val="multilevel"/>
    <w:tmpl w:val="7DE4F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67707A3"/>
    <w:multiLevelType w:val="multilevel"/>
    <w:tmpl w:val="5D645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AA02DB7"/>
    <w:multiLevelType w:val="multilevel"/>
    <w:tmpl w:val="04D85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10"/>
  </w:num>
  <w:num w:numId="3">
    <w:abstractNumId w:val="14"/>
  </w:num>
  <w:num w:numId="4">
    <w:abstractNumId w:val="4"/>
  </w:num>
  <w:num w:numId="5">
    <w:abstractNumId w:val="0"/>
  </w:num>
  <w:num w:numId="6">
    <w:abstractNumId w:val="8"/>
  </w:num>
  <w:num w:numId="7">
    <w:abstractNumId w:val="12"/>
  </w:num>
  <w:num w:numId="8">
    <w:abstractNumId w:val="9"/>
  </w:num>
  <w:num w:numId="9">
    <w:abstractNumId w:val="3"/>
  </w:num>
  <w:num w:numId="10">
    <w:abstractNumId w:val="6"/>
  </w:num>
  <w:num w:numId="11">
    <w:abstractNumId w:val="13"/>
  </w:num>
  <w:num w:numId="12">
    <w:abstractNumId w:val="2"/>
  </w:num>
  <w:num w:numId="13">
    <w:abstractNumId w:val="11"/>
  </w:num>
  <w:num w:numId="14">
    <w:abstractNumId w:val="5"/>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3F02"/>
    <w:rsid w:val="00012EAE"/>
    <w:rsid w:val="000D76EF"/>
    <w:rsid w:val="00104A24"/>
    <w:rsid w:val="00147216"/>
    <w:rsid w:val="002B5083"/>
    <w:rsid w:val="002C057C"/>
    <w:rsid w:val="003770F7"/>
    <w:rsid w:val="0043104B"/>
    <w:rsid w:val="00447C35"/>
    <w:rsid w:val="005C439C"/>
    <w:rsid w:val="005D429F"/>
    <w:rsid w:val="00690C7F"/>
    <w:rsid w:val="00776CE8"/>
    <w:rsid w:val="007C1201"/>
    <w:rsid w:val="00833F02"/>
    <w:rsid w:val="00864AFA"/>
    <w:rsid w:val="008C6C09"/>
    <w:rsid w:val="008D1C52"/>
    <w:rsid w:val="00902B0B"/>
    <w:rsid w:val="00911AC1"/>
    <w:rsid w:val="0092509F"/>
    <w:rsid w:val="00941A2D"/>
    <w:rsid w:val="0097414E"/>
    <w:rsid w:val="009B444B"/>
    <w:rsid w:val="00A2086B"/>
    <w:rsid w:val="00AE0842"/>
    <w:rsid w:val="00D7242B"/>
    <w:rsid w:val="00EC7265"/>
    <w:rsid w:val="00EE47A2"/>
    <w:rsid w:val="00EE6824"/>
    <w:rsid w:val="00F24D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186AA23-7DB6-4F1F-8E75-3124937209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28661978">
      <w:bodyDiv w:val="1"/>
      <w:marLeft w:val="0"/>
      <w:marRight w:val="0"/>
      <w:marTop w:val="0"/>
      <w:marBottom w:val="0"/>
      <w:divBdr>
        <w:top w:val="none" w:sz="0" w:space="0" w:color="auto"/>
        <w:left w:val="none" w:sz="0" w:space="0" w:color="auto"/>
        <w:bottom w:val="none" w:sz="0" w:space="0" w:color="auto"/>
        <w:right w:val="none" w:sz="0" w:space="0" w:color="auto"/>
      </w:divBdr>
      <w:divsChild>
        <w:div w:id="219903546">
          <w:marLeft w:val="0"/>
          <w:marRight w:val="0"/>
          <w:marTop w:val="0"/>
          <w:marBottom w:val="0"/>
          <w:divBdr>
            <w:top w:val="none" w:sz="0" w:space="0" w:color="auto"/>
            <w:left w:val="none" w:sz="0" w:space="0" w:color="auto"/>
            <w:bottom w:val="none" w:sz="0" w:space="0" w:color="auto"/>
            <w:right w:val="none" w:sz="0" w:space="0" w:color="auto"/>
          </w:divBdr>
          <w:divsChild>
            <w:div w:id="2006743182">
              <w:marLeft w:val="0"/>
              <w:marRight w:val="0"/>
              <w:marTop w:val="0"/>
              <w:marBottom w:val="0"/>
              <w:divBdr>
                <w:top w:val="none" w:sz="0" w:space="0" w:color="auto"/>
                <w:left w:val="none" w:sz="0" w:space="0" w:color="auto"/>
                <w:bottom w:val="none" w:sz="0" w:space="0" w:color="auto"/>
                <w:right w:val="none" w:sz="0" w:space="0" w:color="auto"/>
              </w:divBdr>
            </w:div>
          </w:divsChild>
        </w:div>
        <w:div w:id="1766921518">
          <w:marLeft w:val="0"/>
          <w:marRight w:val="0"/>
          <w:marTop w:val="0"/>
          <w:marBottom w:val="0"/>
          <w:divBdr>
            <w:top w:val="none" w:sz="0" w:space="0" w:color="auto"/>
            <w:left w:val="none" w:sz="0" w:space="0" w:color="auto"/>
            <w:bottom w:val="none" w:sz="0" w:space="0" w:color="auto"/>
            <w:right w:val="none" w:sz="0" w:space="0" w:color="auto"/>
          </w:divBdr>
          <w:divsChild>
            <w:div w:id="1893808505">
              <w:marLeft w:val="0"/>
              <w:marRight w:val="0"/>
              <w:marTop w:val="0"/>
              <w:marBottom w:val="0"/>
              <w:divBdr>
                <w:top w:val="none" w:sz="0" w:space="0" w:color="auto"/>
                <w:left w:val="none" w:sz="0" w:space="0" w:color="auto"/>
                <w:bottom w:val="none" w:sz="0" w:space="0" w:color="auto"/>
                <w:right w:val="none" w:sz="0" w:space="0" w:color="auto"/>
              </w:divBdr>
              <w:divsChild>
                <w:div w:id="567960911">
                  <w:marLeft w:val="0"/>
                  <w:marRight w:val="0"/>
                  <w:marTop w:val="0"/>
                  <w:marBottom w:val="0"/>
                  <w:divBdr>
                    <w:top w:val="none" w:sz="0" w:space="0" w:color="auto"/>
                    <w:left w:val="none" w:sz="0" w:space="0" w:color="auto"/>
                    <w:bottom w:val="none" w:sz="0" w:space="0" w:color="auto"/>
                    <w:right w:val="none" w:sz="0" w:space="0" w:color="auto"/>
                  </w:divBdr>
                  <w:divsChild>
                    <w:div w:id="1061364399">
                      <w:marLeft w:val="0"/>
                      <w:marRight w:val="0"/>
                      <w:marTop w:val="0"/>
                      <w:marBottom w:val="0"/>
                      <w:divBdr>
                        <w:top w:val="none" w:sz="0" w:space="0" w:color="auto"/>
                        <w:left w:val="none" w:sz="0" w:space="0" w:color="auto"/>
                        <w:bottom w:val="none" w:sz="0" w:space="0" w:color="auto"/>
                        <w:right w:val="none" w:sz="0" w:space="0" w:color="auto"/>
                      </w:divBdr>
                      <w:divsChild>
                        <w:div w:id="1974945178">
                          <w:marLeft w:val="0"/>
                          <w:marRight w:val="0"/>
                          <w:marTop w:val="0"/>
                          <w:marBottom w:val="0"/>
                          <w:divBdr>
                            <w:top w:val="none" w:sz="0" w:space="0" w:color="auto"/>
                            <w:left w:val="none" w:sz="0" w:space="0" w:color="auto"/>
                            <w:bottom w:val="none" w:sz="0" w:space="0" w:color="auto"/>
                            <w:right w:val="none" w:sz="0" w:space="0" w:color="auto"/>
                          </w:divBdr>
                          <w:divsChild>
                            <w:div w:id="1093428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979839">
                  <w:marLeft w:val="0"/>
                  <w:marRight w:val="0"/>
                  <w:marTop w:val="0"/>
                  <w:marBottom w:val="0"/>
                  <w:divBdr>
                    <w:top w:val="none" w:sz="0" w:space="0" w:color="auto"/>
                    <w:left w:val="none" w:sz="0" w:space="0" w:color="auto"/>
                    <w:bottom w:val="none" w:sz="0" w:space="0" w:color="auto"/>
                    <w:right w:val="none" w:sz="0" w:space="0" w:color="auto"/>
                  </w:divBdr>
                  <w:divsChild>
                    <w:div w:id="1152798524">
                      <w:marLeft w:val="0"/>
                      <w:marRight w:val="0"/>
                      <w:marTop w:val="0"/>
                      <w:marBottom w:val="0"/>
                      <w:divBdr>
                        <w:top w:val="none" w:sz="0" w:space="0" w:color="auto"/>
                        <w:left w:val="none" w:sz="0" w:space="0" w:color="auto"/>
                        <w:bottom w:val="none" w:sz="0" w:space="0" w:color="auto"/>
                        <w:right w:val="none" w:sz="0" w:space="0" w:color="auto"/>
                      </w:divBdr>
                      <w:divsChild>
                        <w:div w:id="907157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2894369">
          <w:marLeft w:val="0"/>
          <w:marRight w:val="0"/>
          <w:marTop w:val="0"/>
          <w:marBottom w:val="0"/>
          <w:divBdr>
            <w:top w:val="none" w:sz="0" w:space="0" w:color="auto"/>
            <w:left w:val="none" w:sz="0" w:space="0" w:color="auto"/>
            <w:bottom w:val="none" w:sz="0" w:space="0" w:color="auto"/>
            <w:right w:val="none" w:sz="0" w:space="0" w:color="auto"/>
          </w:divBdr>
          <w:divsChild>
            <w:div w:id="367032843">
              <w:marLeft w:val="0"/>
              <w:marRight w:val="0"/>
              <w:marTop w:val="0"/>
              <w:marBottom w:val="0"/>
              <w:divBdr>
                <w:top w:val="none" w:sz="0" w:space="0" w:color="auto"/>
                <w:left w:val="none" w:sz="0" w:space="0" w:color="auto"/>
                <w:bottom w:val="none" w:sz="0" w:space="0" w:color="auto"/>
                <w:right w:val="none" w:sz="0" w:space="0" w:color="auto"/>
              </w:divBdr>
            </w:div>
          </w:divsChild>
        </w:div>
        <w:div w:id="1665278327">
          <w:marLeft w:val="0"/>
          <w:marRight w:val="0"/>
          <w:marTop w:val="0"/>
          <w:marBottom w:val="0"/>
          <w:divBdr>
            <w:top w:val="none" w:sz="0" w:space="0" w:color="auto"/>
            <w:left w:val="none" w:sz="0" w:space="0" w:color="auto"/>
            <w:bottom w:val="none" w:sz="0" w:space="0" w:color="auto"/>
            <w:right w:val="none" w:sz="0" w:space="0" w:color="auto"/>
          </w:divBdr>
          <w:divsChild>
            <w:div w:id="1858883312">
              <w:marLeft w:val="0"/>
              <w:marRight w:val="0"/>
              <w:marTop w:val="0"/>
              <w:marBottom w:val="0"/>
              <w:divBdr>
                <w:top w:val="none" w:sz="0" w:space="0" w:color="auto"/>
                <w:left w:val="none" w:sz="0" w:space="0" w:color="auto"/>
                <w:bottom w:val="none" w:sz="0" w:space="0" w:color="auto"/>
                <w:right w:val="none" w:sz="0" w:space="0" w:color="auto"/>
              </w:divBdr>
              <w:divsChild>
                <w:div w:id="1230461170">
                  <w:marLeft w:val="0"/>
                  <w:marRight w:val="0"/>
                  <w:marTop w:val="0"/>
                  <w:marBottom w:val="0"/>
                  <w:divBdr>
                    <w:top w:val="none" w:sz="0" w:space="0" w:color="auto"/>
                    <w:left w:val="none" w:sz="0" w:space="0" w:color="auto"/>
                    <w:bottom w:val="none" w:sz="0" w:space="0" w:color="auto"/>
                    <w:right w:val="none" w:sz="0" w:space="0" w:color="auto"/>
                  </w:divBdr>
                </w:div>
              </w:divsChild>
            </w:div>
            <w:div w:id="2051764264">
              <w:marLeft w:val="0"/>
              <w:marRight w:val="0"/>
              <w:marTop w:val="0"/>
              <w:marBottom w:val="0"/>
              <w:divBdr>
                <w:top w:val="none" w:sz="0" w:space="0" w:color="auto"/>
                <w:left w:val="none" w:sz="0" w:space="0" w:color="auto"/>
                <w:bottom w:val="none" w:sz="0" w:space="0" w:color="auto"/>
                <w:right w:val="none" w:sz="0" w:space="0" w:color="auto"/>
              </w:divBdr>
            </w:div>
          </w:divsChild>
        </w:div>
        <w:div w:id="11807500">
          <w:marLeft w:val="0"/>
          <w:marRight w:val="0"/>
          <w:marTop w:val="0"/>
          <w:marBottom w:val="0"/>
          <w:divBdr>
            <w:top w:val="none" w:sz="0" w:space="0" w:color="auto"/>
            <w:left w:val="none" w:sz="0" w:space="0" w:color="auto"/>
            <w:bottom w:val="none" w:sz="0" w:space="0" w:color="auto"/>
            <w:right w:val="none" w:sz="0" w:space="0" w:color="auto"/>
          </w:divBdr>
          <w:divsChild>
            <w:div w:id="1142767638">
              <w:marLeft w:val="0"/>
              <w:marRight w:val="0"/>
              <w:marTop w:val="0"/>
              <w:marBottom w:val="0"/>
              <w:divBdr>
                <w:top w:val="none" w:sz="0" w:space="0" w:color="auto"/>
                <w:left w:val="none" w:sz="0" w:space="0" w:color="auto"/>
                <w:bottom w:val="none" w:sz="0" w:space="0" w:color="auto"/>
                <w:right w:val="none" w:sz="0" w:space="0" w:color="auto"/>
              </w:divBdr>
              <w:divsChild>
                <w:div w:id="1155217846">
                  <w:marLeft w:val="0"/>
                  <w:marRight w:val="0"/>
                  <w:marTop w:val="0"/>
                  <w:marBottom w:val="0"/>
                  <w:divBdr>
                    <w:top w:val="none" w:sz="0" w:space="23" w:color="auto"/>
                    <w:left w:val="single" w:sz="48" w:space="23" w:color="EFEFEA"/>
                    <w:bottom w:val="none" w:sz="0" w:space="23" w:color="auto"/>
                    <w:right w:val="none" w:sz="0" w:space="23" w:color="auto"/>
                  </w:divBdr>
                  <w:divsChild>
                    <w:div w:id="1956711967">
                      <w:marLeft w:val="0"/>
                      <w:marRight w:val="0"/>
                      <w:marTop w:val="0"/>
                      <w:marBottom w:val="0"/>
                      <w:divBdr>
                        <w:top w:val="none" w:sz="0" w:space="0" w:color="auto"/>
                        <w:left w:val="none" w:sz="0" w:space="0" w:color="auto"/>
                        <w:bottom w:val="none" w:sz="0" w:space="0" w:color="auto"/>
                        <w:right w:val="none" w:sz="0" w:space="0" w:color="auto"/>
                      </w:divBdr>
                    </w:div>
                  </w:divsChild>
                </w:div>
                <w:div w:id="368335746">
                  <w:marLeft w:val="0"/>
                  <w:marRight w:val="0"/>
                  <w:marTop w:val="0"/>
                  <w:marBottom w:val="0"/>
                  <w:divBdr>
                    <w:top w:val="none" w:sz="0" w:space="23" w:color="auto"/>
                    <w:left w:val="single" w:sz="48" w:space="23" w:color="EFEFEA"/>
                    <w:bottom w:val="none" w:sz="0" w:space="23" w:color="auto"/>
                    <w:right w:val="none" w:sz="0" w:space="23" w:color="auto"/>
                  </w:divBdr>
                  <w:divsChild>
                    <w:div w:id="504829280">
                      <w:marLeft w:val="0"/>
                      <w:marRight w:val="0"/>
                      <w:marTop w:val="0"/>
                      <w:marBottom w:val="0"/>
                      <w:divBdr>
                        <w:top w:val="none" w:sz="0" w:space="0" w:color="auto"/>
                        <w:left w:val="none" w:sz="0" w:space="0" w:color="auto"/>
                        <w:bottom w:val="none" w:sz="0" w:space="0" w:color="auto"/>
                        <w:right w:val="none" w:sz="0" w:space="0" w:color="auto"/>
                      </w:divBdr>
                    </w:div>
                  </w:divsChild>
                </w:div>
                <w:div w:id="932083277">
                  <w:marLeft w:val="0"/>
                  <w:marRight w:val="0"/>
                  <w:marTop w:val="0"/>
                  <w:marBottom w:val="0"/>
                  <w:divBdr>
                    <w:top w:val="none" w:sz="0" w:space="23" w:color="auto"/>
                    <w:left w:val="single" w:sz="48" w:space="23" w:color="EFEFEA"/>
                    <w:bottom w:val="none" w:sz="0" w:space="23" w:color="auto"/>
                    <w:right w:val="none" w:sz="0" w:space="23" w:color="auto"/>
                  </w:divBdr>
                  <w:divsChild>
                    <w:div w:id="823277473">
                      <w:marLeft w:val="0"/>
                      <w:marRight w:val="0"/>
                      <w:marTop w:val="0"/>
                      <w:marBottom w:val="0"/>
                      <w:divBdr>
                        <w:top w:val="none" w:sz="0" w:space="0" w:color="auto"/>
                        <w:left w:val="none" w:sz="0" w:space="0" w:color="auto"/>
                        <w:bottom w:val="none" w:sz="0" w:space="0" w:color="auto"/>
                        <w:right w:val="none" w:sz="0" w:space="0" w:color="auto"/>
                      </w:divBdr>
                    </w:div>
                  </w:divsChild>
                </w:div>
                <w:div w:id="147550872">
                  <w:marLeft w:val="0"/>
                  <w:marRight w:val="0"/>
                  <w:marTop w:val="0"/>
                  <w:marBottom w:val="0"/>
                  <w:divBdr>
                    <w:top w:val="none" w:sz="0" w:space="23" w:color="auto"/>
                    <w:left w:val="single" w:sz="48" w:space="23" w:color="EFEFEA"/>
                    <w:bottom w:val="none" w:sz="0" w:space="23" w:color="auto"/>
                    <w:right w:val="none" w:sz="0" w:space="23" w:color="auto"/>
                  </w:divBdr>
                  <w:divsChild>
                    <w:div w:id="47149017">
                      <w:marLeft w:val="0"/>
                      <w:marRight w:val="0"/>
                      <w:marTop w:val="0"/>
                      <w:marBottom w:val="0"/>
                      <w:divBdr>
                        <w:top w:val="none" w:sz="0" w:space="0" w:color="auto"/>
                        <w:left w:val="none" w:sz="0" w:space="0" w:color="auto"/>
                        <w:bottom w:val="none" w:sz="0" w:space="0" w:color="auto"/>
                        <w:right w:val="none" w:sz="0" w:space="0" w:color="auto"/>
                      </w:divBdr>
                    </w:div>
                  </w:divsChild>
                </w:div>
                <w:div w:id="1725366621">
                  <w:marLeft w:val="0"/>
                  <w:marRight w:val="0"/>
                  <w:marTop w:val="0"/>
                  <w:marBottom w:val="0"/>
                  <w:divBdr>
                    <w:top w:val="none" w:sz="0" w:space="23" w:color="auto"/>
                    <w:left w:val="single" w:sz="48" w:space="23" w:color="EFEFEA"/>
                    <w:bottom w:val="none" w:sz="0" w:space="23" w:color="auto"/>
                    <w:right w:val="none" w:sz="0" w:space="23" w:color="auto"/>
                  </w:divBdr>
                  <w:divsChild>
                    <w:div w:id="163310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268054">
              <w:marLeft w:val="0"/>
              <w:marRight w:val="0"/>
              <w:marTop w:val="225"/>
              <w:marBottom w:val="225"/>
              <w:divBdr>
                <w:top w:val="none" w:sz="0" w:space="0" w:color="auto"/>
                <w:left w:val="none" w:sz="0" w:space="0" w:color="auto"/>
                <w:bottom w:val="none" w:sz="0" w:space="0" w:color="auto"/>
                <w:right w:val="none" w:sz="0" w:space="0" w:color="auto"/>
              </w:divBdr>
              <w:divsChild>
                <w:div w:id="40580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026086">
          <w:marLeft w:val="0"/>
          <w:marRight w:val="0"/>
          <w:marTop w:val="0"/>
          <w:marBottom w:val="0"/>
          <w:divBdr>
            <w:top w:val="none" w:sz="0" w:space="0" w:color="auto"/>
            <w:left w:val="none" w:sz="0" w:space="0" w:color="auto"/>
            <w:bottom w:val="none" w:sz="0" w:space="0" w:color="auto"/>
            <w:right w:val="none" w:sz="0" w:space="0" w:color="auto"/>
          </w:divBdr>
          <w:divsChild>
            <w:div w:id="1781993478">
              <w:marLeft w:val="0"/>
              <w:marRight w:val="0"/>
              <w:marTop w:val="0"/>
              <w:marBottom w:val="0"/>
              <w:divBdr>
                <w:top w:val="none" w:sz="0" w:space="0" w:color="auto"/>
                <w:left w:val="none" w:sz="0" w:space="0" w:color="auto"/>
                <w:bottom w:val="none" w:sz="0" w:space="0" w:color="auto"/>
                <w:right w:val="none" w:sz="0" w:space="0" w:color="auto"/>
              </w:divBdr>
            </w:div>
            <w:div w:id="1462192975">
              <w:marLeft w:val="0"/>
              <w:marRight w:val="0"/>
              <w:marTop w:val="0"/>
              <w:marBottom w:val="0"/>
              <w:divBdr>
                <w:top w:val="none" w:sz="0" w:space="0" w:color="auto"/>
                <w:left w:val="none" w:sz="0" w:space="0" w:color="auto"/>
                <w:bottom w:val="none" w:sz="0" w:space="0" w:color="auto"/>
                <w:right w:val="none" w:sz="0" w:space="0" w:color="auto"/>
              </w:divBdr>
              <w:divsChild>
                <w:div w:id="1664897976">
                  <w:marLeft w:val="0"/>
                  <w:marRight w:val="0"/>
                  <w:marTop w:val="0"/>
                  <w:marBottom w:val="0"/>
                  <w:divBdr>
                    <w:top w:val="none" w:sz="0" w:space="0" w:color="auto"/>
                    <w:left w:val="none" w:sz="0" w:space="0" w:color="auto"/>
                    <w:bottom w:val="none" w:sz="0" w:space="0" w:color="auto"/>
                    <w:right w:val="none" w:sz="0" w:space="0" w:color="auto"/>
                  </w:divBdr>
                </w:div>
              </w:divsChild>
            </w:div>
            <w:div w:id="1108503957">
              <w:marLeft w:val="0"/>
              <w:marRight w:val="0"/>
              <w:marTop w:val="0"/>
              <w:marBottom w:val="0"/>
              <w:divBdr>
                <w:top w:val="none" w:sz="0" w:space="0" w:color="auto"/>
                <w:left w:val="none" w:sz="0" w:space="0" w:color="auto"/>
                <w:bottom w:val="none" w:sz="0" w:space="0" w:color="auto"/>
                <w:right w:val="none" w:sz="0" w:space="0" w:color="auto"/>
              </w:divBdr>
            </w:div>
            <w:div w:id="481624883">
              <w:marLeft w:val="0"/>
              <w:marRight w:val="0"/>
              <w:marTop w:val="0"/>
              <w:marBottom w:val="0"/>
              <w:divBdr>
                <w:top w:val="none" w:sz="0" w:space="0" w:color="auto"/>
                <w:left w:val="none" w:sz="0" w:space="0" w:color="auto"/>
                <w:bottom w:val="none" w:sz="0" w:space="0" w:color="auto"/>
                <w:right w:val="none" w:sz="0" w:space="0" w:color="auto"/>
              </w:divBdr>
              <w:divsChild>
                <w:div w:id="1930968609">
                  <w:marLeft w:val="0"/>
                  <w:marRight w:val="0"/>
                  <w:marTop w:val="0"/>
                  <w:marBottom w:val="0"/>
                  <w:divBdr>
                    <w:top w:val="none" w:sz="0" w:space="0" w:color="auto"/>
                    <w:left w:val="none" w:sz="0" w:space="0" w:color="auto"/>
                    <w:bottom w:val="none" w:sz="0" w:space="0" w:color="auto"/>
                    <w:right w:val="none" w:sz="0" w:space="0" w:color="auto"/>
                  </w:divBdr>
                </w:div>
              </w:divsChild>
            </w:div>
            <w:div w:id="1742405701">
              <w:marLeft w:val="0"/>
              <w:marRight w:val="0"/>
              <w:marTop w:val="0"/>
              <w:marBottom w:val="0"/>
              <w:divBdr>
                <w:top w:val="none" w:sz="0" w:space="0" w:color="auto"/>
                <w:left w:val="none" w:sz="0" w:space="0" w:color="auto"/>
                <w:bottom w:val="none" w:sz="0" w:space="0" w:color="auto"/>
                <w:right w:val="none" w:sz="0" w:space="0" w:color="auto"/>
              </w:divBdr>
            </w:div>
            <w:div w:id="1571305407">
              <w:marLeft w:val="0"/>
              <w:marRight w:val="0"/>
              <w:marTop w:val="0"/>
              <w:marBottom w:val="0"/>
              <w:divBdr>
                <w:top w:val="none" w:sz="0" w:space="0" w:color="auto"/>
                <w:left w:val="none" w:sz="0" w:space="0" w:color="auto"/>
                <w:bottom w:val="none" w:sz="0" w:space="0" w:color="auto"/>
                <w:right w:val="none" w:sz="0" w:space="0" w:color="auto"/>
              </w:divBdr>
              <w:divsChild>
                <w:div w:id="318777789">
                  <w:marLeft w:val="0"/>
                  <w:marRight w:val="0"/>
                  <w:marTop w:val="0"/>
                  <w:marBottom w:val="0"/>
                  <w:divBdr>
                    <w:top w:val="none" w:sz="0" w:space="0" w:color="auto"/>
                    <w:left w:val="none" w:sz="0" w:space="0" w:color="auto"/>
                    <w:bottom w:val="none" w:sz="0" w:space="0" w:color="auto"/>
                    <w:right w:val="none" w:sz="0" w:space="0" w:color="auto"/>
                  </w:divBdr>
                </w:div>
              </w:divsChild>
            </w:div>
            <w:div w:id="1126970031">
              <w:marLeft w:val="0"/>
              <w:marRight w:val="0"/>
              <w:marTop w:val="0"/>
              <w:marBottom w:val="0"/>
              <w:divBdr>
                <w:top w:val="none" w:sz="0" w:space="0" w:color="auto"/>
                <w:left w:val="none" w:sz="0" w:space="0" w:color="auto"/>
                <w:bottom w:val="none" w:sz="0" w:space="0" w:color="auto"/>
                <w:right w:val="none" w:sz="0" w:space="0" w:color="auto"/>
              </w:divBdr>
            </w:div>
            <w:div w:id="53085704">
              <w:marLeft w:val="0"/>
              <w:marRight w:val="0"/>
              <w:marTop w:val="0"/>
              <w:marBottom w:val="0"/>
              <w:divBdr>
                <w:top w:val="none" w:sz="0" w:space="0" w:color="auto"/>
                <w:left w:val="none" w:sz="0" w:space="0" w:color="auto"/>
                <w:bottom w:val="none" w:sz="0" w:space="0" w:color="auto"/>
                <w:right w:val="none" w:sz="0" w:space="0" w:color="auto"/>
              </w:divBdr>
              <w:divsChild>
                <w:div w:id="799689206">
                  <w:marLeft w:val="0"/>
                  <w:marRight w:val="0"/>
                  <w:marTop w:val="0"/>
                  <w:marBottom w:val="0"/>
                  <w:divBdr>
                    <w:top w:val="none" w:sz="0" w:space="0" w:color="auto"/>
                    <w:left w:val="none" w:sz="0" w:space="0" w:color="auto"/>
                    <w:bottom w:val="none" w:sz="0" w:space="0" w:color="auto"/>
                    <w:right w:val="none" w:sz="0" w:space="0" w:color="auto"/>
                  </w:divBdr>
                </w:div>
              </w:divsChild>
            </w:div>
            <w:div w:id="1460881515">
              <w:marLeft w:val="0"/>
              <w:marRight w:val="0"/>
              <w:marTop w:val="0"/>
              <w:marBottom w:val="0"/>
              <w:divBdr>
                <w:top w:val="none" w:sz="0" w:space="0" w:color="auto"/>
                <w:left w:val="none" w:sz="0" w:space="0" w:color="auto"/>
                <w:bottom w:val="none" w:sz="0" w:space="0" w:color="auto"/>
                <w:right w:val="none" w:sz="0" w:space="0" w:color="auto"/>
              </w:divBdr>
            </w:div>
            <w:div w:id="58795821">
              <w:marLeft w:val="0"/>
              <w:marRight w:val="0"/>
              <w:marTop w:val="0"/>
              <w:marBottom w:val="0"/>
              <w:divBdr>
                <w:top w:val="none" w:sz="0" w:space="0" w:color="auto"/>
                <w:left w:val="none" w:sz="0" w:space="0" w:color="auto"/>
                <w:bottom w:val="none" w:sz="0" w:space="0" w:color="auto"/>
                <w:right w:val="none" w:sz="0" w:space="0" w:color="auto"/>
              </w:divBdr>
              <w:divsChild>
                <w:div w:id="816729337">
                  <w:marLeft w:val="0"/>
                  <w:marRight w:val="0"/>
                  <w:marTop w:val="0"/>
                  <w:marBottom w:val="0"/>
                  <w:divBdr>
                    <w:top w:val="none" w:sz="0" w:space="0" w:color="auto"/>
                    <w:left w:val="none" w:sz="0" w:space="0" w:color="auto"/>
                    <w:bottom w:val="none" w:sz="0" w:space="0" w:color="auto"/>
                    <w:right w:val="none" w:sz="0" w:space="0" w:color="auto"/>
                  </w:divBdr>
                </w:div>
              </w:divsChild>
            </w:div>
            <w:div w:id="424154449">
              <w:marLeft w:val="0"/>
              <w:marRight w:val="0"/>
              <w:marTop w:val="0"/>
              <w:marBottom w:val="0"/>
              <w:divBdr>
                <w:top w:val="none" w:sz="0" w:space="0" w:color="auto"/>
                <w:left w:val="none" w:sz="0" w:space="0" w:color="auto"/>
                <w:bottom w:val="none" w:sz="0" w:space="0" w:color="auto"/>
                <w:right w:val="none" w:sz="0" w:space="0" w:color="auto"/>
              </w:divBdr>
            </w:div>
            <w:div w:id="860319471">
              <w:marLeft w:val="0"/>
              <w:marRight w:val="0"/>
              <w:marTop w:val="0"/>
              <w:marBottom w:val="0"/>
              <w:divBdr>
                <w:top w:val="none" w:sz="0" w:space="0" w:color="auto"/>
                <w:left w:val="none" w:sz="0" w:space="0" w:color="auto"/>
                <w:bottom w:val="none" w:sz="0" w:space="0" w:color="auto"/>
                <w:right w:val="none" w:sz="0" w:space="0" w:color="auto"/>
              </w:divBdr>
              <w:divsChild>
                <w:div w:id="1566529590">
                  <w:marLeft w:val="0"/>
                  <w:marRight w:val="0"/>
                  <w:marTop w:val="0"/>
                  <w:marBottom w:val="0"/>
                  <w:divBdr>
                    <w:top w:val="none" w:sz="0" w:space="0" w:color="auto"/>
                    <w:left w:val="none" w:sz="0" w:space="0" w:color="auto"/>
                    <w:bottom w:val="none" w:sz="0" w:space="0" w:color="auto"/>
                    <w:right w:val="none" w:sz="0" w:space="0" w:color="auto"/>
                  </w:divBdr>
                </w:div>
              </w:divsChild>
            </w:div>
            <w:div w:id="507906251">
              <w:marLeft w:val="0"/>
              <w:marRight w:val="0"/>
              <w:marTop w:val="0"/>
              <w:marBottom w:val="0"/>
              <w:divBdr>
                <w:top w:val="none" w:sz="0" w:space="0" w:color="auto"/>
                <w:left w:val="none" w:sz="0" w:space="0" w:color="auto"/>
                <w:bottom w:val="none" w:sz="0" w:space="0" w:color="auto"/>
                <w:right w:val="none" w:sz="0" w:space="0" w:color="auto"/>
              </w:divBdr>
            </w:div>
            <w:div w:id="2048531148">
              <w:marLeft w:val="0"/>
              <w:marRight w:val="0"/>
              <w:marTop w:val="0"/>
              <w:marBottom w:val="0"/>
              <w:divBdr>
                <w:top w:val="none" w:sz="0" w:space="0" w:color="auto"/>
                <w:left w:val="none" w:sz="0" w:space="0" w:color="auto"/>
                <w:bottom w:val="none" w:sz="0" w:space="0" w:color="auto"/>
                <w:right w:val="none" w:sz="0" w:space="0" w:color="auto"/>
              </w:divBdr>
              <w:divsChild>
                <w:div w:id="1922717278">
                  <w:marLeft w:val="0"/>
                  <w:marRight w:val="0"/>
                  <w:marTop w:val="0"/>
                  <w:marBottom w:val="0"/>
                  <w:divBdr>
                    <w:top w:val="none" w:sz="0" w:space="0" w:color="auto"/>
                    <w:left w:val="none" w:sz="0" w:space="0" w:color="auto"/>
                    <w:bottom w:val="none" w:sz="0" w:space="0" w:color="auto"/>
                    <w:right w:val="none" w:sz="0" w:space="0" w:color="auto"/>
                  </w:divBdr>
                </w:div>
              </w:divsChild>
            </w:div>
            <w:div w:id="675108079">
              <w:marLeft w:val="0"/>
              <w:marRight w:val="0"/>
              <w:marTop w:val="0"/>
              <w:marBottom w:val="0"/>
              <w:divBdr>
                <w:top w:val="none" w:sz="0" w:space="0" w:color="auto"/>
                <w:left w:val="none" w:sz="0" w:space="0" w:color="auto"/>
                <w:bottom w:val="none" w:sz="0" w:space="0" w:color="auto"/>
                <w:right w:val="none" w:sz="0" w:space="0" w:color="auto"/>
              </w:divBdr>
            </w:div>
            <w:div w:id="2081436710">
              <w:marLeft w:val="0"/>
              <w:marRight w:val="0"/>
              <w:marTop w:val="0"/>
              <w:marBottom w:val="0"/>
              <w:divBdr>
                <w:top w:val="none" w:sz="0" w:space="0" w:color="auto"/>
                <w:left w:val="none" w:sz="0" w:space="0" w:color="auto"/>
                <w:bottom w:val="none" w:sz="0" w:space="0" w:color="auto"/>
                <w:right w:val="none" w:sz="0" w:space="0" w:color="auto"/>
              </w:divBdr>
              <w:divsChild>
                <w:div w:id="508759337">
                  <w:marLeft w:val="0"/>
                  <w:marRight w:val="0"/>
                  <w:marTop w:val="0"/>
                  <w:marBottom w:val="0"/>
                  <w:divBdr>
                    <w:top w:val="none" w:sz="0" w:space="0" w:color="auto"/>
                    <w:left w:val="none" w:sz="0" w:space="0" w:color="auto"/>
                    <w:bottom w:val="none" w:sz="0" w:space="0" w:color="auto"/>
                    <w:right w:val="none" w:sz="0" w:space="0" w:color="auto"/>
                  </w:divBdr>
                </w:div>
              </w:divsChild>
            </w:div>
            <w:div w:id="1697854509">
              <w:marLeft w:val="0"/>
              <w:marRight w:val="0"/>
              <w:marTop w:val="0"/>
              <w:marBottom w:val="0"/>
              <w:divBdr>
                <w:top w:val="none" w:sz="0" w:space="0" w:color="auto"/>
                <w:left w:val="none" w:sz="0" w:space="0" w:color="auto"/>
                <w:bottom w:val="none" w:sz="0" w:space="0" w:color="auto"/>
                <w:right w:val="none" w:sz="0" w:space="0" w:color="auto"/>
              </w:divBdr>
            </w:div>
            <w:div w:id="1091000426">
              <w:marLeft w:val="0"/>
              <w:marRight w:val="0"/>
              <w:marTop w:val="0"/>
              <w:marBottom w:val="0"/>
              <w:divBdr>
                <w:top w:val="none" w:sz="0" w:space="0" w:color="auto"/>
                <w:left w:val="none" w:sz="0" w:space="0" w:color="auto"/>
                <w:bottom w:val="none" w:sz="0" w:space="0" w:color="auto"/>
                <w:right w:val="none" w:sz="0" w:space="0" w:color="auto"/>
              </w:divBdr>
              <w:divsChild>
                <w:div w:id="509368191">
                  <w:marLeft w:val="0"/>
                  <w:marRight w:val="0"/>
                  <w:marTop w:val="0"/>
                  <w:marBottom w:val="0"/>
                  <w:divBdr>
                    <w:top w:val="none" w:sz="0" w:space="0" w:color="auto"/>
                    <w:left w:val="none" w:sz="0" w:space="0" w:color="auto"/>
                    <w:bottom w:val="none" w:sz="0" w:space="0" w:color="auto"/>
                    <w:right w:val="none" w:sz="0" w:space="0" w:color="auto"/>
                  </w:divBdr>
                </w:div>
              </w:divsChild>
            </w:div>
            <w:div w:id="132991363">
              <w:marLeft w:val="0"/>
              <w:marRight w:val="0"/>
              <w:marTop w:val="0"/>
              <w:marBottom w:val="0"/>
              <w:divBdr>
                <w:top w:val="none" w:sz="0" w:space="0" w:color="auto"/>
                <w:left w:val="none" w:sz="0" w:space="0" w:color="auto"/>
                <w:bottom w:val="none" w:sz="0" w:space="0" w:color="auto"/>
                <w:right w:val="none" w:sz="0" w:space="0" w:color="auto"/>
              </w:divBdr>
            </w:div>
            <w:div w:id="1698434455">
              <w:marLeft w:val="0"/>
              <w:marRight w:val="0"/>
              <w:marTop w:val="0"/>
              <w:marBottom w:val="0"/>
              <w:divBdr>
                <w:top w:val="none" w:sz="0" w:space="0" w:color="auto"/>
                <w:left w:val="none" w:sz="0" w:space="0" w:color="auto"/>
                <w:bottom w:val="none" w:sz="0" w:space="0" w:color="auto"/>
                <w:right w:val="none" w:sz="0" w:space="0" w:color="auto"/>
              </w:divBdr>
              <w:divsChild>
                <w:div w:id="1933589621">
                  <w:marLeft w:val="0"/>
                  <w:marRight w:val="0"/>
                  <w:marTop w:val="0"/>
                  <w:marBottom w:val="0"/>
                  <w:divBdr>
                    <w:top w:val="none" w:sz="0" w:space="0" w:color="auto"/>
                    <w:left w:val="none" w:sz="0" w:space="0" w:color="auto"/>
                    <w:bottom w:val="none" w:sz="0" w:space="0" w:color="auto"/>
                    <w:right w:val="none" w:sz="0" w:space="0" w:color="auto"/>
                  </w:divBdr>
                </w:div>
              </w:divsChild>
            </w:div>
            <w:div w:id="220167573">
              <w:marLeft w:val="0"/>
              <w:marRight w:val="0"/>
              <w:marTop w:val="0"/>
              <w:marBottom w:val="0"/>
              <w:divBdr>
                <w:top w:val="none" w:sz="0" w:space="0" w:color="auto"/>
                <w:left w:val="none" w:sz="0" w:space="0" w:color="auto"/>
                <w:bottom w:val="none" w:sz="0" w:space="0" w:color="auto"/>
                <w:right w:val="none" w:sz="0" w:space="0" w:color="auto"/>
              </w:divBdr>
            </w:div>
            <w:div w:id="871573284">
              <w:marLeft w:val="0"/>
              <w:marRight w:val="0"/>
              <w:marTop w:val="0"/>
              <w:marBottom w:val="0"/>
              <w:divBdr>
                <w:top w:val="none" w:sz="0" w:space="0" w:color="auto"/>
                <w:left w:val="none" w:sz="0" w:space="0" w:color="auto"/>
                <w:bottom w:val="none" w:sz="0" w:space="0" w:color="auto"/>
                <w:right w:val="none" w:sz="0" w:space="0" w:color="auto"/>
              </w:divBdr>
              <w:divsChild>
                <w:div w:id="40639017">
                  <w:marLeft w:val="0"/>
                  <w:marRight w:val="0"/>
                  <w:marTop w:val="0"/>
                  <w:marBottom w:val="0"/>
                  <w:divBdr>
                    <w:top w:val="none" w:sz="0" w:space="0" w:color="auto"/>
                    <w:left w:val="none" w:sz="0" w:space="0" w:color="auto"/>
                    <w:bottom w:val="none" w:sz="0" w:space="0" w:color="auto"/>
                    <w:right w:val="none" w:sz="0" w:space="0" w:color="auto"/>
                  </w:divBdr>
                </w:div>
              </w:divsChild>
            </w:div>
            <w:div w:id="1507550882">
              <w:marLeft w:val="0"/>
              <w:marRight w:val="0"/>
              <w:marTop w:val="0"/>
              <w:marBottom w:val="0"/>
              <w:divBdr>
                <w:top w:val="none" w:sz="0" w:space="0" w:color="auto"/>
                <w:left w:val="none" w:sz="0" w:space="0" w:color="auto"/>
                <w:bottom w:val="none" w:sz="0" w:space="0" w:color="auto"/>
                <w:right w:val="none" w:sz="0" w:space="0" w:color="auto"/>
              </w:divBdr>
            </w:div>
            <w:div w:id="1259873850">
              <w:marLeft w:val="0"/>
              <w:marRight w:val="0"/>
              <w:marTop w:val="0"/>
              <w:marBottom w:val="0"/>
              <w:divBdr>
                <w:top w:val="none" w:sz="0" w:space="0" w:color="auto"/>
                <w:left w:val="none" w:sz="0" w:space="0" w:color="auto"/>
                <w:bottom w:val="none" w:sz="0" w:space="0" w:color="auto"/>
                <w:right w:val="none" w:sz="0" w:space="0" w:color="auto"/>
              </w:divBdr>
              <w:divsChild>
                <w:div w:id="883982043">
                  <w:marLeft w:val="0"/>
                  <w:marRight w:val="0"/>
                  <w:marTop w:val="0"/>
                  <w:marBottom w:val="0"/>
                  <w:divBdr>
                    <w:top w:val="none" w:sz="0" w:space="0" w:color="auto"/>
                    <w:left w:val="none" w:sz="0" w:space="0" w:color="auto"/>
                    <w:bottom w:val="none" w:sz="0" w:space="0" w:color="auto"/>
                    <w:right w:val="none" w:sz="0" w:space="0" w:color="auto"/>
                  </w:divBdr>
                </w:div>
              </w:divsChild>
            </w:div>
            <w:div w:id="9916465">
              <w:marLeft w:val="0"/>
              <w:marRight w:val="0"/>
              <w:marTop w:val="0"/>
              <w:marBottom w:val="0"/>
              <w:divBdr>
                <w:top w:val="none" w:sz="0" w:space="0" w:color="auto"/>
                <w:left w:val="none" w:sz="0" w:space="0" w:color="auto"/>
                <w:bottom w:val="none" w:sz="0" w:space="0" w:color="auto"/>
                <w:right w:val="none" w:sz="0" w:space="0" w:color="auto"/>
              </w:divBdr>
            </w:div>
            <w:div w:id="174268878">
              <w:marLeft w:val="0"/>
              <w:marRight w:val="0"/>
              <w:marTop w:val="0"/>
              <w:marBottom w:val="0"/>
              <w:divBdr>
                <w:top w:val="none" w:sz="0" w:space="0" w:color="auto"/>
                <w:left w:val="none" w:sz="0" w:space="0" w:color="auto"/>
                <w:bottom w:val="none" w:sz="0" w:space="0" w:color="auto"/>
                <w:right w:val="none" w:sz="0" w:space="0" w:color="auto"/>
              </w:divBdr>
              <w:divsChild>
                <w:div w:id="142359369">
                  <w:marLeft w:val="0"/>
                  <w:marRight w:val="0"/>
                  <w:marTop w:val="0"/>
                  <w:marBottom w:val="0"/>
                  <w:divBdr>
                    <w:top w:val="none" w:sz="0" w:space="0" w:color="auto"/>
                    <w:left w:val="none" w:sz="0" w:space="0" w:color="auto"/>
                    <w:bottom w:val="none" w:sz="0" w:space="0" w:color="auto"/>
                    <w:right w:val="none" w:sz="0" w:space="0" w:color="auto"/>
                  </w:divBdr>
                </w:div>
              </w:divsChild>
            </w:div>
            <w:div w:id="196283563">
              <w:marLeft w:val="0"/>
              <w:marRight w:val="0"/>
              <w:marTop w:val="0"/>
              <w:marBottom w:val="0"/>
              <w:divBdr>
                <w:top w:val="none" w:sz="0" w:space="0" w:color="auto"/>
                <w:left w:val="none" w:sz="0" w:space="0" w:color="auto"/>
                <w:bottom w:val="none" w:sz="0" w:space="0" w:color="auto"/>
                <w:right w:val="none" w:sz="0" w:space="0" w:color="auto"/>
              </w:divBdr>
            </w:div>
            <w:div w:id="512184715">
              <w:marLeft w:val="0"/>
              <w:marRight w:val="0"/>
              <w:marTop w:val="0"/>
              <w:marBottom w:val="0"/>
              <w:divBdr>
                <w:top w:val="none" w:sz="0" w:space="0" w:color="auto"/>
                <w:left w:val="none" w:sz="0" w:space="0" w:color="auto"/>
                <w:bottom w:val="none" w:sz="0" w:space="0" w:color="auto"/>
                <w:right w:val="none" w:sz="0" w:space="0" w:color="auto"/>
              </w:divBdr>
              <w:divsChild>
                <w:div w:id="208030105">
                  <w:marLeft w:val="0"/>
                  <w:marRight w:val="0"/>
                  <w:marTop w:val="0"/>
                  <w:marBottom w:val="0"/>
                  <w:divBdr>
                    <w:top w:val="none" w:sz="0" w:space="0" w:color="auto"/>
                    <w:left w:val="none" w:sz="0" w:space="0" w:color="auto"/>
                    <w:bottom w:val="none" w:sz="0" w:space="0" w:color="auto"/>
                    <w:right w:val="none" w:sz="0" w:space="0" w:color="auto"/>
                  </w:divBdr>
                </w:div>
              </w:divsChild>
            </w:div>
            <w:div w:id="1492795763">
              <w:marLeft w:val="0"/>
              <w:marRight w:val="0"/>
              <w:marTop w:val="0"/>
              <w:marBottom w:val="0"/>
              <w:divBdr>
                <w:top w:val="none" w:sz="0" w:space="0" w:color="auto"/>
                <w:left w:val="none" w:sz="0" w:space="0" w:color="auto"/>
                <w:bottom w:val="none" w:sz="0" w:space="0" w:color="auto"/>
                <w:right w:val="none" w:sz="0" w:space="0" w:color="auto"/>
              </w:divBdr>
            </w:div>
            <w:div w:id="1900240750">
              <w:marLeft w:val="0"/>
              <w:marRight w:val="0"/>
              <w:marTop w:val="0"/>
              <w:marBottom w:val="0"/>
              <w:divBdr>
                <w:top w:val="none" w:sz="0" w:space="0" w:color="auto"/>
                <w:left w:val="none" w:sz="0" w:space="0" w:color="auto"/>
                <w:bottom w:val="none" w:sz="0" w:space="0" w:color="auto"/>
                <w:right w:val="none" w:sz="0" w:space="0" w:color="auto"/>
              </w:divBdr>
              <w:divsChild>
                <w:div w:id="990213251">
                  <w:marLeft w:val="0"/>
                  <w:marRight w:val="0"/>
                  <w:marTop w:val="0"/>
                  <w:marBottom w:val="0"/>
                  <w:divBdr>
                    <w:top w:val="none" w:sz="0" w:space="0" w:color="auto"/>
                    <w:left w:val="none" w:sz="0" w:space="0" w:color="auto"/>
                    <w:bottom w:val="none" w:sz="0" w:space="0" w:color="auto"/>
                    <w:right w:val="none" w:sz="0" w:space="0" w:color="auto"/>
                  </w:divBdr>
                </w:div>
              </w:divsChild>
            </w:div>
            <w:div w:id="1951355608">
              <w:marLeft w:val="0"/>
              <w:marRight w:val="0"/>
              <w:marTop w:val="0"/>
              <w:marBottom w:val="0"/>
              <w:divBdr>
                <w:top w:val="none" w:sz="0" w:space="0" w:color="auto"/>
                <w:left w:val="none" w:sz="0" w:space="0" w:color="auto"/>
                <w:bottom w:val="none" w:sz="0" w:space="0" w:color="auto"/>
                <w:right w:val="none" w:sz="0" w:space="0" w:color="auto"/>
              </w:divBdr>
            </w:div>
            <w:div w:id="1679503712">
              <w:marLeft w:val="0"/>
              <w:marRight w:val="0"/>
              <w:marTop w:val="0"/>
              <w:marBottom w:val="0"/>
              <w:divBdr>
                <w:top w:val="none" w:sz="0" w:space="0" w:color="auto"/>
                <w:left w:val="none" w:sz="0" w:space="0" w:color="auto"/>
                <w:bottom w:val="none" w:sz="0" w:space="0" w:color="auto"/>
                <w:right w:val="none" w:sz="0" w:space="0" w:color="auto"/>
              </w:divBdr>
              <w:divsChild>
                <w:div w:id="100574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71901">
          <w:marLeft w:val="0"/>
          <w:marRight w:val="0"/>
          <w:marTop w:val="0"/>
          <w:marBottom w:val="0"/>
          <w:divBdr>
            <w:top w:val="none" w:sz="0" w:space="0" w:color="auto"/>
            <w:left w:val="none" w:sz="0" w:space="0" w:color="auto"/>
            <w:bottom w:val="none" w:sz="0" w:space="0" w:color="auto"/>
            <w:right w:val="none" w:sz="0" w:space="0" w:color="auto"/>
          </w:divBdr>
          <w:divsChild>
            <w:div w:id="1216892326">
              <w:marLeft w:val="0"/>
              <w:marRight w:val="0"/>
              <w:marTop w:val="0"/>
              <w:marBottom w:val="0"/>
              <w:divBdr>
                <w:top w:val="none" w:sz="0" w:space="0" w:color="auto"/>
                <w:left w:val="none" w:sz="0" w:space="0" w:color="auto"/>
                <w:bottom w:val="none" w:sz="0" w:space="0" w:color="auto"/>
                <w:right w:val="none" w:sz="0" w:space="0" w:color="auto"/>
              </w:divBdr>
              <w:divsChild>
                <w:div w:id="1440876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48495">
          <w:marLeft w:val="0"/>
          <w:marRight w:val="0"/>
          <w:marTop w:val="0"/>
          <w:marBottom w:val="0"/>
          <w:divBdr>
            <w:top w:val="none" w:sz="0" w:space="0" w:color="auto"/>
            <w:left w:val="none" w:sz="0" w:space="0" w:color="auto"/>
            <w:bottom w:val="none" w:sz="0" w:space="0" w:color="auto"/>
            <w:right w:val="none" w:sz="0" w:space="0" w:color="auto"/>
          </w:divBdr>
          <w:divsChild>
            <w:div w:id="1909419334">
              <w:marLeft w:val="0"/>
              <w:marRight w:val="0"/>
              <w:marTop w:val="0"/>
              <w:marBottom w:val="0"/>
              <w:divBdr>
                <w:top w:val="none" w:sz="0" w:space="0" w:color="auto"/>
                <w:left w:val="none" w:sz="0" w:space="0" w:color="auto"/>
                <w:bottom w:val="none" w:sz="0" w:space="0" w:color="auto"/>
                <w:right w:val="none" w:sz="0" w:space="0" w:color="auto"/>
              </w:divBdr>
              <w:divsChild>
                <w:div w:id="739865204">
                  <w:marLeft w:val="0"/>
                  <w:marRight w:val="0"/>
                  <w:marTop w:val="0"/>
                  <w:marBottom w:val="0"/>
                  <w:divBdr>
                    <w:top w:val="none" w:sz="0" w:space="0" w:color="auto"/>
                    <w:left w:val="none" w:sz="0" w:space="0" w:color="auto"/>
                    <w:bottom w:val="none" w:sz="0" w:space="0" w:color="auto"/>
                    <w:right w:val="none" w:sz="0" w:space="0" w:color="auto"/>
                  </w:divBdr>
                  <w:divsChild>
                    <w:div w:id="992413215">
                      <w:marLeft w:val="0"/>
                      <w:marRight w:val="0"/>
                      <w:marTop w:val="0"/>
                      <w:marBottom w:val="0"/>
                      <w:divBdr>
                        <w:top w:val="none" w:sz="0" w:space="0" w:color="auto"/>
                        <w:left w:val="none" w:sz="0" w:space="0" w:color="auto"/>
                        <w:bottom w:val="none" w:sz="0" w:space="0" w:color="auto"/>
                        <w:right w:val="none" w:sz="0" w:space="0" w:color="auto"/>
                      </w:divBdr>
                    </w:div>
                    <w:div w:id="1244609663">
                      <w:marLeft w:val="0"/>
                      <w:marRight w:val="0"/>
                      <w:marTop w:val="0"/>
                      <w:marBottom w:val="0"/>
                      <w:divBdr>
                        <w:top w:val="none" w:sz="0" w:space="0" w:color="auto"/>
                        <w:left w:val="none" w:sz="0" w:space="0" w:color="auto"/>
                        <w:bottom w:val="none" w:sz="0" w:space="0" w:color="auto"/>
                        <w:right w:val="none" w:sz="0" w:space="0" w:color="auto"/>
                      </w:divBdr>
                    </w:div>
                    <w:div w:id="1602058563">
                      <w:marLeft w:val="0"/>
                      <w:marRight w:val="0"/>
                      <w:marTop w:val="0"/>
                      <w:marBottom w:val="0"/>
                      <w:divBdr>
                        <w:top w:val="none" w:sz="0" w:space="0" w:color="auto"/>
                        <w:left w:val="none" w:sz="0" w:space="0" w:color="auto"/>
                        <w:bottom w:val="none" w:sz="0" w:space="0" w:color="auto"/>
                        <w:right w:val="none" w:sz="0" w:space="0" w:color="auto"/>
                      </w:divBdr>
                      <w:divsChild>
                        <w:div w:id="668948245">
                          <w:marLeft w:val="0"/>
                          <w:marRight w:val="0"/>
                          <w:marTop w:val="0"/>
                          <w:marBottom w:val="0"/>
                          <w:divBdr>
                            <w:top w:val="none" w:sz="0" w:space="0" w:color="auto"/>
                            <w:left w:val="none" w:sz="0" w:space="0" w:color="auto"/>
                            <w:bottom w:val="none" w:sz="0" w:space="0" w:color="auto"/>
                            <w:right w:val="none" w:sz="0" w:space="0" w:color="auto"/>
                          </w:divBdr>
                          <w:divsChild>
                            <w:div w:id="2098549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007725">
              <w:marLeft w:val="0"/>
              <w:marRight w:val="0"/>
              <w:marTop w:val="0"/>
              <w:marBottom w:val="0"/>
              <w:divBdr>
                <w:top w:val="none" w:sz="0" w:space="0" w:color="auto"/>
                <w:left w:val="none" w:sz="0" w:space="0" w:color="auto"/>
                <w:bottom w:val="none" w:sz="0" w:space="0" w:color="auto"/>
                <w:right w:val="none" w:sz="0" w:space="0" w:color="auto"/>
              </w:divBdr>
            </w:div>
          </w:divsChild>
        </w:div>
        <w:div w:id="902712294">
          <w:marLeft w:val="0"/>
          <w:marRight w:val="0"/>
          <w:marTop w:val="0"/>
          <w:marBottom w:val="0"/>
          <w:divBdr>
            <w:top w:val="none" w:sz="0" w:space="0" w:color="auto"/>
            <w:left w:val="none" w:sz="0" w:space="0" w:color="auto"/>
            <w:bottom w:val="none" w:sz="0" w:space="0" w:color="auto"/>
            <w:right w:val="none" w:sz="0" w:space="0" w:color="auto"/>
          </w:divBdr>
        </w:div>
      </w:divsChild>
    </w:div>
    <w:div w:id="1746488006">
      <w:bodyDiv w:val="1"/>
      <w:marLeft w:val="0"/>
      <w:marRight w:val="0"/>
      <w:marTop w:val="0"/>
      <w:marBottom w:val="0"/>
      <w:divBdr>
        <w:top w:val="none" w:sz="0" w:space="0" w:color="auto"/>
        <w:left w:val="none" w:sz="0" w:space="0" w:color="auto"/>
        <w:bottom w:val="none" w:sz="0" w:space="0" w:color="auto"/>
        <w:right w:val="none" w:sz="0" w:space="0" w:color="auto"/>
      </w:divBdr>
      <w:divsChild>
        <w:div w:id="169681230">
          <w:marLeft w:val="0"/>
          <w:marRight w:val="0"/>
          <w:marTop w:val="0"/>
          <w:marBottom w:val="0"/>
          <w:divBdr>
            <w:top w:val="none" w:sz="0" w:space="0" w:color="auto"/>
            <w:left w:val="none" w:sz="0" w:space="0" w:color="auto"/>
            <w:bottom w:val="none" w:sz="0" w:space="0" w:color="auto"/>
            <w:right w:val="none" w:sz="0" w:space="0" w:color="auto"/>
          </w:divBdr>
        </w:div>
        <w:div w:id="2031638454">
          <w:marLeft w:val="0"/>
          <w:marRight w:val="0"/>
          <w:marTop w:val="0"/>
          <w:marBottom w:val="0"/>
          <w:divBdr>
            <w:top w:val="none" w:sz="0" w:space="0" w:color="auto"/>
            <w:left w:val="none" w:sz="0" w:space="0" w:color="auto"/>
            <w:bottom w:val="none" w:sz="0" w:space="0" w:color="auto"/>
            <w:right w:val="none" w:sz="0" w:space="0" w:color="auto"/>
          </w:divBdr>
          <w:divsChild>
            <w:div w:id="1116482930">
              <w:marLeft w:val="0"/>
              <w:marRight w:val="0"/>
              <w:marTop w:val="0"/>
              <w:marBottom w:val="0"/>
              <w:divBdr>
                <w:top w:val="none" w:sz="0" w:space="0" w:color="auto"/>
                <w:left w:val="none" w:sz="0" w:space="0" w:color="auto"/>
                <w:bottom w:val="none" w:sz="0" w:space="0" w:color="auto"/>
                <w:right w:val="none" w:sz="0" w:space="0" w:color="auto"/>
              </w:divBdr>
            </w:div>
          </w:divsChild>
        </w:div>
        <w:div w:id="1867908413">
          <w:marLeft w:val="0"/>
          <w:marRight w:val="0"/>
          <w:marTop w:val="0"/>
          <w:marBottom w:val="0"/>
          <w:divBdr>
            <w:top w:val="none" w:sz="0" w:space="0" w:color="auto"/>
            <w:left w:val="none" w:sz="0" w:space="0" w:color="auto"/>
            <w:bottom w:val="none" w:sz="0" w:space="0" w:color="auto"/>
            <w:right w:val="none" w:sz="0" w:space="0" w:color="auto"/>
          </w:divBdr>
          <w:divsChild>
            <w:div w:id="1082920267">
              <w:marLeft w:val="0"/>
              <w:marRight w:val="0"/>
              <w:marTop w:val="0"/>
              <w:marBottom w:val="0"/>
              <w:divBdr>
                <w:top w:val="none" w:sz="0" w:space="0" w:color="auto"/>
                <w:left w:val="none" w:sz="0" w:space="0" w:color="auto"/>
                <w:bottom w:val="none" w:sz="0" w:space="0" w:color="auto"/>
                <w:right w:val="none" w:sz="0" w:space="0" w:color="auto"/>
              </w:divBdr>
              <w:divsChild>
                <w:div w:id="1797261592">
                  <w:marLeft w:val="0"/>
                  <w:marRight w:val="0"/>
                  <w:marTop w:val="0"/>
                  <w:marBottom w:val="0"/>
                  <w:divBdr>
                    <w:top w:val="none" w:sz="0" w:space="0" w:color="auto"/>
                    <w:left w:val="none" w:sz="0" w:space="0" w:color="auto"/>
                    <w:bottom w:val="none" w:sz="0" w:space="0" w:color="auto"/>
                    <w:right w:val="none" w:sz="0" w:space="0" w:color="auto"/>
                  </w:divBdr>
                  <w:divsChild>
                    <w:div w:id="716900692">
                      <w:marLeft w:val="0"/>
                      <w:marRight w:val="0"/>
                      <w:marTop w:val="0"/>
                      <w:marBottom w:val="0"/>
                      <w:divBdr>
                        <w:top w:val="none" w:sz="0" w:space="0" w:color="auto"/>
                        <w:left w:val="none" w:sz="0" w:space="0" w:color="auto"/>
                        <w:bottom w:val="none" w:sz="0" w:space="0" w:color="auto"/>
                        <w:right w:val="none" w:sz="0" w:space="0" w:color="auto"/>
                      </w:divBdr>
                      <w:divsChild>
                        <w:div w:id="1133016870">
                          <w:marLeft w:val="0"/>
                          <w:marRight w:val="0"/>
                          <w:marTop w:val="0"/>
                          <w:marBottom w:val="0"/>
                          <w:divBdr>
                            <w:top w:val="none" w:sz="0" w:space="0" w:color="auto"/>
                            <w:left w:val="none" w:sz="0" w:space="0" w:color="auto"/>
                            <w:bottom w:val="none" w:sz="0" w:space="0" w:color="auto"/>
                            <w:right w:val="none" w:sz="0" w:space="0" w:color="auto"/>
                          </w:divBdr>
                          <w:divsChild>
                            <w:div w:id="191382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35916">
                  <w:marLeft w:val="0"/>
                  <w:marRight w:val="0"/>
                  <w:marTop w:val="0"/>
                  <w:marBottom w:val="0"/>
                  <w:divBdr>
                    <w:top w:val="none" w:sz="0" w:space="0" w:color="auto"/>
                    <w:left w:val="none" w:sz="0" w:space="0" w:color="auto"/>
                    <w:bottom w:val="none" w:sz="0" w:space="0" w:color="auto"/>
                    <w:right w:val="none" w:sz="0" w:space="0" w:color="auto"/>
                  </w:divBdr>
                  <w:divsChild>
                    <w:div w:id="1864174599">
                      <w:marLeft w:val="0"/>
                      <w:marRight w:val="0"/>
                      <w:marTop w:val="0"/>
                      <w:marBottom w:val="0"/>
                      <w:divBdr>
                        <w:top w:val="none" w:sz="0" w:space="0" w:color="auto"/>
                        <w:left w:val="none" w:sz="0" w:space="0" w:color="auto"/>
                        <w:bottom w:val="none" w:sz="0" w:space="0" w:color="auto"/>
                        <w:right w:val="none" w:sz="0" w:space="0" w:color="auto"/>
                      </w:divBdr>
                      <w:divsChild>
                        <w:div w:id="1298146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221022">
          <w:marLeft w:val="0"/>
          <w:marRight w:val="0"/>
          <w:marTop w:val="0"/>
          <w:marBottom w:val="0"/>
          <w:divBdr>
            <w:top w:val="none" w:sz="0" w:space="0" w:color="auto"/>
            <w:left w:val="none" w:sz="0" w:space="0" w:color="auto"/>
            <w:bottom w:val="none" w:sz="0" w:space="0" w:color="auto"/>
            <w:right w:val="none" w:sz="0" w:space="0" w:color="auto"/>
          </w:divBdr>
          <w:divsChild>
            <w:div w:id="1125913">
              <w:marLeft w:val="0"/>
              <w:marRight w:val="0"/>
              <w:marTop w:val="0"/>
              <w:marBottom w:val="0"/>
              <w:divBdr>
                <w:top w:val="none" w:sz="0" w:space="0" w:color="auto"/>
                <w:left w:val="none" w:sz="0" w:space="0" w:color="auto"/>
                <w:bottom w:val="none" w:sz="0" w:space="0" w:color="auto"/>
                <w:right w:val="none" w:sz="0" w:space="0" w:color="auto"/>
              </w:divBdr>
            </w:div>
          </w:divsChild>
        </w:div>
        <w:div w:id="2122525115">
          <w:marLeft w:val="0"/>
          <w:marRight w:val="0"/>
          <w:marTop w:val="0"/>
          <w:marBottom w:val="0"/>
          <w:divBdr>
            <w:top w:val="none" w:sz="0" w:space="0" w:color="auto"/>
            <w:left w:val="none" w:sz="0" w:space="0" w:color="auto"/>
            <w:bottom w:val="none" w:sz="0" w:space="0" w:color="auto"/>
            <w:right w:val="none" w:sz="0" w:space="0" w:color="auto"/>
          </w:divBdr>
          <w:divsChild>
            <w:div w:id="1322926026">
              <w:marLeft w:val="0"/>
              <w:marRight w:val="0"/>
              <w:marTop w:val="0"/>
              <w:marBottom w:val="0"/>
              <w:divBdr>
                <w:top w:val="none" w:sz="0" w:space="0" w:color="auto"/>
                <w:left w:val="none" w:sz="0" w:space="0" w:color="auto"/>
                <w:bottom w:val="none" w:sz="0" w:space="0" w:color="auto"/>
                <w:right w:val="none" w:sz="0" w:space="0" w:color="auto"/>
              </w:divBdr>
              <w:divsChild>
                <w:div w:id="20976703">
                  <w:marLeft w:val="0"/>
                  <w:marRight w:val="0"/>
                  <w:marTop w:val="0"/>
                  <w:marBottom w:val="0"/>
                  <w:divBdr>
                    <w:top w:val="none" w:sz="0" w:space="0" w:color="auto"/>
                    <w:left w:val="none" w:sz="0" w:space="0" w:color="auto"/>
                    <w:bottom w:val="none" w:sz="0" w:space="0" w:color="auto"/>
                    <w:right w:val="none" w:sz="0" w:space="0" w:color="auto"/>
                  </w:divBdr>
                </w:div>
              </w:divsChild>
            </w:div>
            <w:div w:id="1379285062">
              <w:marLeft w:val="0"/>
              <w:marRight w:val="0"/>
              <w:marTop w:val="0"/>
              <w:marBottom w:val="0"/>
              <w:divBdr>
                <w:top w:val="none" w:sz="0" w:space="0" w:color="auto"/>
                <w:left w:val="none" w:sz="0" w:space="0" w:color="auto"/>
                <w:bottom w:val="none" w:sz="0" w:space="0" w:color="auto"/>
                <w:right w:val="none" w:sz="0" w:space="0" w:color="auto"/>
              </w:divBdr>
            </w:div>
          </w:divsChild>
        </w:div>
        <w:div w:id="1568957935">
          <w:marLeft w:val="0"/>
          <w:marRight w:val="0"/>
          <w:marTop w:val="0"/>
          <w:marBottom w:val="0"/>
          <w:divBdr>
            <w:top w:val="none" w:sz="0" w:space="0" w:color="auto"/>
            <w:left w:val="none" w:sz="0" w:space="0" w:color="auto"/>
            <w:bottom w:val="none" w:sz="0" w:space="0" w:color="auto"/>
            <w:right w:val="none" w:sz="0" w:space="0" w:color="auto"/>
          </w:divBdr>
          <w:divsChild>
            <w:div w:id="68961708">
              <w:marLeft w:val="0"/>
              <w:marRight w:val="0"/>
              <w:marTop w:val="0"/>
              <w:marBottom w:val="0"/>
              <w:divBdr>
                <w:top w:val="none" w:sz="0" w:space="0" w:color="auto"/>
                <w:left w:val="none" w:sz="0" w:space="0" w:color="auto"/>
                <w:bottom w:val="none" w:sz="0" w:space="0" w:color="auto"/>
                <w:right w:val="none" w:sz="0" w:space="0" w:color="auto"/>
              </w:divBdr>
              <w:divsChild>
                <w:div w:id="1123042883">
                  <w:marLeft w:val="0"/>
                  <w:marRight w:val="0"/>
                  <w:marTop w:val="0"/>
                  <w:marBottom w:val="0"/>
                  <w:divBdr>
                    <w:top w:val="none" w:sz="0" w:space="0" w:color="auto"/>
                    <w:left w:val="none" w:sz="0" w:space="0" w:color="auto"/>
                    <w:bottom w:val="none" w:sz="0" w:space="0" w:color="auto"/>
                    <w:right w:val="none" w:sz="0" w:space="0" w:color="auto"/>
                  </w:divBdr>
                  <w:divsChild>
                    <w:div w:id="113043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647978">
              <w:marLeft w:val="0"/>
              <w:marRight w:val="0"/>
              <w:marTop w:val="225"/>
              <w:marBottom w:val="225"/>
              <w:divBdr>
                <w:top w:val="none" w:sz="0" w:space="0" w:color="auto"/>
                <w:left w:val="none" w:sz="0" w:space="0" w:color="auto"/>
                <w:bottom w:val="none" w:sz="0" w:space="0" w:color="auto"/>
                <w:right w:val="none" w:sz="0" w:space="0" w:color="auto"/>
              </w:divBdr>
              <w:divsChild>
                <w:div w:id="1845167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95151">
          <w:marLeft w:val="0"/>
          <w:marRight w:val="0"/>
          <w:marTop w:val="0"/>
          <w:marBottom w:val="0"/>
          <w:divBdr>
            <w:top w:val="none" w:sz="0" w:space="0" w:color="auto"/>
            <w:left w:val="none" w:sz="0" w:space="0" w:color="auto"/>
            <w:bottom w:val="none" w:sz="0" w:space="0" w:color="auto"/>
            <w:right w:val="none" w:sz="0" w:space="0" w:color="auto"/>
          </w:divBdr>
          <w:divsChild>
            <w:div w:id="1314333973">
              <w:marLeft w:val="0"/>
              <w:marRight w:val="0"/>
              <w:marTop w:val="0"/>
              <w:marBottom w:val="0"/>
              <w:divBdr>
                <w:top w:val="none" w:sz="0" w:space="0" w:color="auto"/>
                <w:left w:val="none" w:sz="0" w:space="0" w:color="auto"/>
                <w:bottom w:val="none" w:sz="0" w:space="0" w:color="auto"/>
                <w:right w:val="none" w:sz="0" w:space="0" w:color="auto"/>
              </w:divBdr>
            </w:div>
            <w:div w:id="2113163886">
              <w:marLeft w:val="0"/>
              <w:marRight w:val="0"/>
              <w:marTop w:val="0"/>
              <w:marBottom w:val="0"/>
              <w:divBdr>
                <w:top w:val="none" w:sz="0" w:space="0" w:color="auto"/>
                <w:left w:val="none" w:sz="0" w:space="0" w:color="auto"/>
                <w:bottom w:val="none" w:sz="0" w:space="0" w:color="auto"/>
                <w:right w:val="none" w:sz="0" w:space="0" w:color="auto"/>
              </w:divBdr>
              <w:divsChild>
                <w:div w:id="1544249671">
                  <w:marLeft w:val="0"/>
                  <w:marRight w:val="0"/>
                  <w:marTop w:val="0"/>
                  <w:marBottom w:val="0"/>
                  <w:divBdr>
                    <w:top w:val="none" w:sz="0" w:space="0" w:color="auto"/>
                    <w:left w:val="none" w:sz="0" w:space="0" w:color="auto"/>
                    <w:bottom w:val="none" w:sz="0" w:space="0" w:color="auto"/>
                    <w:right w:val="none" w:sz="0" w:space="0" w:color="auto"/>
                  </w:divBdr>
                </w:div>
              </w:divsChild>
            </w:div>
            <w:div w:id="594169920">
              <w:marLeft w:val="0"/>
              <w:marRight w:val="0"/>
              <w:marTop w:val="0"/>
              <w:marBottom w:val="0"/>
              <w:divBdr>
                <w:top w:val="none" w:sz="0" w:space="0" w:color="auto"/>
                <w:left w:val="none" w:sz="0" w:space="0" w:color="auto"/>
                <w:bottom w:val="none" w:sz="0" w:space="0" w:color="auto"/>
                <w:right w:val="none" w:sz="0" w:space="0" w:color="auto"/>
              </w:divBdr>
            </w:div>
            <w:div w:id="364332563">
              <w:marLeft w:val="0"/>
              <w:marRight w:val="0"/>
              <w:marTop w:val="0"/>
              <w:marBottom w:val="0"/>
              <w:divBdr>
                <w:top w:val="none" w:sz="0" w:space="0" w:color="auto"/>
                <w:left w:val="none" w:sz="0" w:space="0" w:color="auto"/>
                <w:bottom w:val="none" w:sz="0" w:space="0" w:color="auto"/>
                <w:right w:val="none" w:sz="0" w:space="0" w:color="auto"/>
              </w:divBdr>
              <w:divsChild>
                <w:div w:id="778379120">
                  <w:marLeft w:val="0"/>
                  <w:marRight w:val="0"/>
                  <w:marTop w:val="0"/>
                  <w:marBottom w:val="0"/>
                  <w:divBdr>
                    <w:top w:val="none" w:sz="0" w:space="0" w:color="auto"/>
                    <w:left w:val="none" w:sz="0" w:space="0" w:color="auto"/>
                    <w:bottom w:val="none" w:sz="0" w:space="0" w:color="auto"/>
                    <w:right w:val="none" w:sz="0" w:space="0" w:color="auto"/>
                  </w:divBdr>
                </w:div>
              </w:divsChild>
            </w:div>
            <w:div w:id="390688259">
              <w:marLeft w:val="0"/>
              <w:marRight w:val="0"/>
              <w:marTop w:val="0"/>
              <w:marBottom w:val="0"/>
              <w:divBdr>
                <w:top w:val="none" w:sz="0" w:space="0" w:color="auto"/>
                <w:left w:val="none" w:sz="0" w:space="0" w:color="auto"/>
                <w:bottom w:val="none" w:sz="0" w:space="0" w:color="auto"/>
                <w:right w:val="none" w:sz="0" w:space="0" w:color="auto"/>
              </w:divBdr>
            </w:div>
            <w:div w:id="1153133022">
              <w:marLeft w:val="0"/>
              <w:marRight w:val="0"/>
              <w:marTop w:val="0"/>
              <w:marBottom w:val="0"/>
              <w:divBdr>
                <w:top w:val="none" w:sz="0" w:space="0" w:color="auto"/>
                <w:left w:val="none" w:sz="0" w:space="0" w:color="auto"/>
                <w:bottom w:val="none" w:sz="0" w:space="0" w:color="auto"/>
                <w:right w:val="none" w:sz="0" w:space="0" w:color="auto"/>
              </w:divBdr>
              <w:divsChild>
                <w:div w:id="1404139443">
                  <w:marLeft w:val="0"/>
                  <w:marRight w:val="0"/>
                  <w:marTop w:val="0"/>
                  <w:marBottom w:val="0"/>
                  <w:divBdr>
                    <w:top w:val="none" w:sz="0" w:space="0" w:color="auto"/>
                    <w:left w:val="none" w:sz="0" w:space="0" w:color="auto"/>
                    <w:bottom w:val="none" w:sz="0" w:space="0" w:color="auto"/>
                    <w:right w:val="none" w:sz="0" w:space="0" w:color="auto"/>
                  </w:divBdr>
                </w:div>
              </w:divsChild>
            </w:div>
            <w:div w:id="2028558871">
              <w:marLeft w:val="0"/>
              <w:marRight w:val="0"/>
              <w:marTop w:val="0"/>
              <w:marBottom w:val="0"/>
              <w:divBdr>
                <w:top w:val="none" w:sz="0" w:space="0" w:color="auto"/>
                <w:left w:val="none" w:sz="0" w:space="0" w:color="auto"/>
                <w:bottom w:val="none" w:sz="0" w:space="0" w:color="auto"/>
                <w:right w:val="none" w:sz="0" w:space="0" w:color="auto"/>
              </w:divBdr>
            </w:div>
            <w:div w:id="1479498730">
              <w:marLeft w:val="0"/>
              <w:marRight w:val="0"/>
              <w:marTop w:val="0"/>
              <w:marBottom w:val="0"/>
              <w:divBdr>
                <w:top w:val="none" w:sz="0" w:space="0" w:color="auto"/>
                <w:left w:val="none" w:sz="0" w:space="0" w:color="auto"/>
                <w:bottom w:val="none" w:sz="0" w:space="0" w:color="auto"/>
                <w:right w:val="none" w:sz="0" w:space="0" w:color="auto"/>
              </w:divBdr>
              <w:divsChild>
                <w:div w:id="1745642478">
                  <w:marLeft w:val="0"/>
                  <w:marRight w:val="0"/>
                  <w:marTop w:val="0"/>
                  <w:marBottom w:val="0"/>
                  <w:divBdr>
                    <w:top w:val="none" w:sz="0" w:space="0" w:color="auto"/>
                    <w:left w:val="none" w:sz="0" w:space="0" w:color="auto"/>
                    <w:bottom w:val="none" w:sz="0" w:space="0" w:color="auto"/>
                    <w:right w:val="none" w:sz="0" w:space="0" w:color="auto"/>
                  </w:divBdr>
                </w:div>
              </w:divsChild>
            </w:div>
            <w:div w:id="449664454">
              <w:marLeft w:val="0"/>
              <w:marRight w:val="0"/>
              <w:marTop w:val="0"/>
              <w:marBottom w:val="0"/>
              <w:divBdr>
                <w:top w:val="none" w:sz="0" w:space="0" w:color="auto"/>
                <w:left w:val="none" w:sz="0" w:space="0" w:color="auto"/>
                <w:bottom w:val="none" w:sz="0" w:space="0" w:color="auto"/>
                <w:right w:val="none" w:sz="0" w:space="0" w:color="auto"/>
              </w:divBdr>
            </w:div>
            <w:div w:id="779688513">
              <w:marLeft w:val="0"/>
              <w:marRight w:val="0"/>
              <w:marTop w:val="0"/>
              <w:marBottom w:val="0"/>
              <w:divBdr>
                <w:top w:val="none" w:sz="0" w:space="0" w:color="auto"/>
                <w:left w:val="none" w:sz="0" w:space="0" w:color="auto"/>
                <w:bottom w:val="none" w:sz="0" w:space="0" w:color="auto"/>
                <w:right w:val="none" w:sz="0" w:space="0" w:color="auto"/>
              </w:divBdr>
              <w:divsChild>
                <w:div w:id="1377120621">
                  <w:marLeft w:val="0"/>
                  <w:marRight w:val="0"/>
                  <w:marTop w:val="0"/>
                  <w:marBottom w:val="0"/>
                  <w:divBdr>
                    <w:top w:val="none" w:sz="0" w:space="0" w:color="auto"/>
                    <w:left w:val="none" w:sz="0" w:space="0" w:color="auto"/>
                    <w:bottom w:val="none" w:sz="0" w:space="0" w:color="auto"/>
                    <w:right w:val="none" w:sz="0" w:space="0" w:color="auto"/>
                  </w:divBdr>
                </w:div>
              </w:divsChild>
            </w:div>
            <w:div w:id="1352688234">
              <w:marLeft w:val="0"/>
              <w:marRight w:val="0"/>
              <w:marTop w:val="0"/>
              <w:marBottom w:val="0"/>
              <w:divBdr>
                <w:top w:val="none" w:sz="0" w:space="0" w:color="auto"/>
                <w:left w:val="none" w:sz="0" w:space="0" w:color="auto"/>
                <w:bottom w:val="none" w:sz="0" w:space="0" w:color="auto"/>
                <w:right w:val="none" w:sz="0" w:space="0" w:color="auto"/>
              </w:divBdr>
            </w:div>
            <w:div w:id="70278054">
              <w:marLeft w:val="0"/>
              <w:marRight w:val="0"/>
              <w:marTop w:val="0"/>
              <w:marBottom w:val="0"/>
              <w:divBdr>
                <w:top w:val="none" w:sz="0" w:space="0" w:color="auto"/>
                <w:left w:val="none" w:sz="0" w:space="0" w:color="auto"/>
                <w:bottom w:val="none" w:sz="0" w:space="0" w:color="auto"/>
                <w:right w:val="none" w:sz="0" w:space="0" w:color="auto"/>
              </w:divBdr>
              <w:divsChild>
                <w:div w:id="928929031">
                  <w:marLeft w:val="0"/>
                  <w:marRight w:val="0"/>
                  <w:marTop w:val="0"/>
                  <w:marBottom w:val="0"/>
                  <w:divBdr>
                    <w:top w:val="none" w:sz="0" w:space="0" w:color="auto"/>
                    <w:left w:val="none" w:sz="0" w:space="0" w:color="auto"/>
                    <w:bottom w:val="none" w:sz="0" w:space="0" w:color="auto"/>
                    <w:right w:val="none" w:sz="0" w:space="0" w:color="auto"/>
                  </w:divBdr>
                </w:div>
              </w:divsChild>
            </w:div>
            <w:div w:id="80219112">
              <w:marLeft w:val="0"/>
              <w:marRight w:val="0"/>
              <w:marTop w:val="0"/>
              <w:marBottom w:val="0"/>
              <w:divBdr>
                <w:top w:val="none" w:sz="0" w:space="0" w:color="auto"/>
                <w:left w:val="none" w:sz="0" w:space="0" w:color="auto"/>
                <w:bottom w:val="none" w:sz="0" w:space="0" w:color="auto"/>
                <w:right w:val="none" w:sz="0" w:space="0" w:color="auto"/>
              </w:divBdr>
            </w:div>
            <w:div w:id="1882552168">
              <w:marLeft w:val="0"/>
              <w:marRight w:val="0"/>
              <w:marTop w:val="0"/>
              <w:marBottom w:val="0"/>
              <w:divBdr>
                <w:top w:val="none" w:sz="0" w:space="0" w:color="auto"/>
                <w:left w:val="none" w:sz="0" w:space="0" w:color="auto"/>
                <w:bottom w:val="none" w:sz="0" w:space="0" w:color="auto"/>
                <w:right w:val="none" w:sz="0" w:space="0" w:color="auto"/>
              </w:divBdr>
              <w:divsChild>
                <w:div w:id="1619489476">
                  <w:marLeft w:val="0"/>
                  <w:marRight w:val="0"/>
                  <w:marTop w:val="0"/>
                  <w:marBottom w:val="0"/>
                  <w:divBdr>
                    <w:top w:val="none" w:sz="0" w:space="0" w:color="auto"/>
                    <w:left w:val="none" w:sz="0" w:space="0" w:color="auto"/>
                    <w:bottom w:val="none" w:sz="0" w:space="0" w:color="auto"/>
                    <w:right w:val="none" w:sz="0" w:space="0" w:color="auto"/>
                  </w:divBdr>
                </w:div>
              </w:divsChild>
            </w:div>
            <w:div w:id="895631204">
              <w:marLeft w:val="0"/>
              <w:marRight w:val="0"/>
              <w:marTop w:val="0"/>
              <w:marBottom w:val="0"/>
              <w:divBdr>
                <w:top w:val="none" w:sz="0" w:space="0" w:color="auto"/>
                <w:left w:val="none" w:sz="0" w:space="0" w:color="auto"/>
                <w:bottom w:val="none" w:sz="0" w:space="0" w:color="auto"/>
                <w:right w:val="none" w:sz="0" w:space="0" w:color="auto"/>
              </w:divBdr>
            </w:div>
            <w:div w:id="1153134460">
              <w:marLeft w:val="0"/>
              <w:marRight w:val="0"/>
              <w:marTop w:val="0"/>
              <w:marBottom w:val="0"/>
              <w:divBdr>
                <w:top w:val="none" w:sz="0" w:space="0" w:color="auto"/>
                <w:left w:val="none" w:sz="0" w:space="0" w:color="auto"/>
                <w:bottom w:val="none" w:sz="0" w:space="0" w:color="auto"/>
                <w:right w:val="none" w:sz="0" w:space="0" w:color="auto"/>
              </w:divBdr>
              <w:divsChild>
                <w:div w:id="1772316471">
                  <w:marLeft w:val="0"/>
                  <w:marRight w:val="0"/>
                  <w:marTop w:val="0"/>
                  <w:marBottom w:val="0"/>
                  <w:divBdr>
                    <w:top w:val="none" w:sz="0" w:space="0" w:color="auto"/>
                    <w:left w:val="none" w:sz="0" w:space="0" w:color="auto"/>
                    <w:bottom w:val="none" w:sz="0" w:space="0" w:color="auto"/>
                    <w:right w:val="none" w:sz="0" w:space="0" w:color="auto"/>
                  </w:divBdr>
                </w:div>
              </w:divsChild>
            </w:div>
            <w:div w:id="2106490141">
              <w:marLeft w:val="0"/>
              <w:marRight w:val="0"/>
              <w:marTop w:val="0"/>
              <w:marBottom w:val="0"/>
              <w:divBdr>
                <w:top w:val="none" w:sz="0" w:space="0" w:color="auto"/>
                <w:left w:val="none" w:sz="0" w:space="0" w:color="auto"/>
                <w:bottom w:val="none" w:sz="0" w:space="0" w:color="auto"/>
                <w:right w:val="none" w:sz="0" w:space="0" w:color="auto"/>
              </w:divBdr>
            </w:div>
            <w:div w:id="799422275">
              <w:marLeft w:val="0"/>
              <w:marRight w:val="0"/>
              <w:marTop w:val="0"/>
              <w:marBottom w:val="0"/>
              <w:divBdr>
                <w:top w:val="none" w:sz="0" w:space="0" w:color="auto"/>
                <w:left w:val="none" w:sz="0" w:space="0" w:color="auto"/>
                <w:bottom w:val="none" w:sz="0" w:space="0" w:color="auto"/>
                <w:right w:val="none" w:sz="0" w:space="0" w:color="auto"/>
              </w:divBdr>
              <w:divsChild>
                <w:div w:id="1401520058">
                  <w:marLeft w:val="0"/>
                  <w:marRight w:val="0"/>
                  <w:marTop w:val="0"/>
                  <w:marBottom w:val="0"/>
                  <w:divBdr>
                    <w:top w:val="none" w:sz="0" w:space="0" w:color="auto"/>
                    <w:left w:val="none" w:sz="0" w:space="0" w:color="auto"/>
                    <w:bottom w:val="none" w:sz="0" w:space="0" w:color="auto"/>
                    <w:right w:val="none" w:sz="0" w:space="0" w:color="auto"/>
                  </w:divBdr>
                </w:div>
              </w:divsChild>
            </w:div>
            <w:div w:id="2110193966">
              <w:marLeft w:val="0"/>
              <w:marRight w:val="0"/>
              <w:marTop w:val="0"/>
              <w:marBottom w:val="0"/>
              <w:divBdr>
                <w:top w:val="none" w:sz="0" w:space="0" w:color="auto"/>
                <w:left w:val="none" w:sz="0" w:space="0" w:color="auto"/>
                <w:bottom w:val="none" w:sz="0" w:space="0" w:color="auto"/>
                <w:right w:val="none" w:sz="0" w:space="0" w:color="auto"/>
              </w:divBdr>
            </w:div>
            <w:div w:id="1413892763">
              <w:marLeft w:val="0"/>
              <w:marRight w:val="0"/>
              <w:marTop w:val="0"/>
              <w:marBottom w:val="0"/>
              <w:divBdr>
                <w:top w:val="none" w:sz="0" w:space="0" w:color="auto"/>
                <w:left w:val="none" w:sz="0" w:space="0" w:color="auto"/>
                <w:bottom w:val="none" w:sz="0" w:space="0" w:color="auto"/>
                <w:right w:val="none" w:sz="0" w:space="0" w:color="auto"/>
              </w:divBdr>
              <w:divsChild>
                <w:div w:id="1022244840">
                  <w:marLeft w:val="0"/>
                  <w:marRight w:val="0"/>
                  <w:marTop w:val="0"/>
                  <w:marBottom w:val="0"/>
                  <w:divBdr>
                    <w:top w:val="none" w:sz="0" w:space="0" w:color="auto"/>
                    <w:left w:val="none" w:sz="0" w:space="0" w:color="auto"/>
                    <w:bottom w:val="none" w:sz="0" w:space="0" w:color="auto"/>
                    <w:right w:val="none" w:sz="0" w:space="0" w:color="auto"/>
                  </w:divBdr>
                </w:div>
              </w:divsChild>
            </w:div>
            <w:div w:id="891118714">
              <w:marLeft w:val="0"/>
              <w:marRight w:val="0"/>
              <w:marTop w:val="0"/>
              <w:marBottom w:val="0"/>
              <w:divBdr>
                <w:top w:val="none" w:sz="0" w:space="0" w:color="auto"/>
                <w:left w:val="none" w:sz="0" w:space="0" w:color="auto"/>
                <w:bottom w:val="none" w:sz="0" w:space="0" w:color="auto"/>
                <w:right w:val="none" w:sz="0" w:space="0" w:color="auto"/>
              </w:divBdr>
            </w:div>
            <w:div w:id="557590166">
              <w:marLeft w:val="0"/>
              <w:marRight w:val="0"/>
              <w:marTop w:val="0"/>
              <w:marBottom w:val="0"/>
              <w:divBdr>
                <w:top w:val="none" w:sz="0" w:space="0" w:color="auto"/>
                <w:left w:val="none" w:sz="0" w:space="0" w:color="auto"/>
                <w:bottom w:val="none" w:sz="0" w:space="0" w:color="auto"/>
                <w:right w:val="none" w:sz="0" w:space="0" w:color="auto"/>
              </w:divBdr>
              <w:divsChild>
                <w:div w:id="304046925">
                  <w:marLeft w:val="0"/>
                  <w:marRight w:val="0"/>
                  <w:marTop w:val="0"/>
                  <w:marBottom w:val="0"/>
                  <w:divBdr>
                    <w:top w:val="none" w:sz="0" w:space="0" w:color="auto"/>
                    <w:left w:val="none" w:sz="0" w:space="0" w:color="auto"/>
                    <w:bottom w:val="none" w:sz="0" w:space="0" w:color="auto"/>
                    <w:right w:val="none" w:sz="0" w:space="0" w:color="auto"/>
                  </w:divBdr>
                </w:div>
              </w:divsChild>
            </w:div>
            <w:div w:id="1766686307">
              <w:marLeft w:val="0"/>
              <w:marRight w:val="0"/>
              <w:marTop w:val="0"/>
              <w:marBottom w:val="0"/>
              <w:divBdr>
                <w:top w:val="none" w:sz="0" w:space="0" w:color="auto"/>
                <w:left w:val="none" w:sz="0" w:space="0" w:color="auto"/>
                <w:bottom w:val="none" w:sz="0" w:space="0" w:color="auto"/>
                <w:right w:val="none" w:sz="0" w:space="0" w:color="auto"/>
              </w:divBdr>
            </w:div>
            <w:div w:id="242494018">
              <w:marLeft w:val="0"/>
              <w:marRight w:val="0"/>
              <w:marTop w:val="0"/>
              <w:marBottom w:val="0"/>
              <w:divBdr>
                <w:top w:val="none" w:sz="0" w:space="0" w:color="auto"/>
                <w:left w:val="none" w:sz="0" w:space="0" w:color="auto"/>
                <w:bottom w:val="none" w:sz="0" w:space="0" w:color="auto"/>
                <w:right w:val="none" w:sz="0" w:space="0" w:color="auto"/>
              </w:divBdr>
              <w:divsChild>
                <w:div w:id="1095980986">
                  <w:marLeft w:val="0"/>
                  <w:marRight w:val="0"/>
                  <w:marTop w:val="0"/>
                  <w:marBottom w:val="0"/>
                  <w:divBdr>
                    <w:top w:val="none" w:sz="0" w:space="0" w:color="auto"/>
                    <w:left w:val="none" w:sz="0" w:space="0" w:color="auto"/>
                    <w:bottom w:val="none" w:sz="0" w:space="0" w:color="auto"/>
                    <w:right w:val="none" w:sz="0" w:space="0" w:color="auto"/>
                  </w:divBdr>
                </w:div>
              </w:divsChild>
            </w:div>
            <w:div w:id="353459049">
              <w:marLeft w:val="0"/>
              <w:marRight w:val="0"/>
              <w:marTop w:val="0"/>
              <w:marBottom w:val="0"/>
              <w:divBdr>
                <w:top w:val="none" w:sz="0" w:space="0" w:color="auto"/>
                <w:left w:val="none" w:sz="0" w:space="0" w:color="auto"/>
                <w:bottom w:val="none" w:sz="0" w:space="0" w:color="auto"/>
                <w:right w:val="none" w:sz="0" w:space="0" w:color="auto"/>
              </w:divBdr>
            </w:div>
            <w:div w:id="1679624180">
              <w:marLeft w:val="0"/>
              <w:marRight w:val="0"/>
              <w:marTop w:val="0"/>
              <w:marBottom w:val="0"/>
              <w:divBdr>
                <w:top w:val="none" w:sz="0" w:space="0" w:color="auto"/>
                <w:left w:val="none" w:sz="0" w:space="0" w:color="auto"/>
                <w:bottom w:val="none" w:sz="0" w:space="0" w:color="auto"/>
                <w:right w:val="none" w:sz="0" w:space="0" w:color="auto"/>
              </w:divBdr>
              <w:divsChild>
                <w:div w:id="1087456907">
                  <w:marLeft w:val="0"/>
                  <w:marRight w:val="0"/>
                  <w:marTop w:val="0"/>
                  <w:marBottom w:val="0"/>
                  <w:divBdr>
                    <w:top w:val="none" w:sz="0" w:space="0" w:color="auto"/>
                    <w:left w:val="none" w:sz="0" w:space="0" w:color="auto"/>
                    <w:bottom w:val="none" w:sz="0" w:space="0" w:color="auto"/>
                    <w:right w:val="none" w:sz="0" w:space="0" w:color="auto"/>
                  </w:divBdr>
                </w:div>
              </w:divsChild>
            </w:div>
            <w:div w:id="1576430553">
              <w:marLeft w:val="0"/>
              <w:marRight w:val="0"/>
              <w:marTop w:val="0"/>
              <w:marBottom w:val="0"/>
              <w:divBdr>
                <w:top w:val="none" w:sz="0" w:space="0" w:color="auto"/>
                <w:left w:val="none" w:sz="0" w:space="0" w:color="auto"/>
                <w:bottom w:val="none" w:sz="0" w:space="0" w:color="auto"/>
                <w:right w:val="none" w:sz="0" w:space="0" w:color="auto"/>
              </w:divBdr>
            </w:div>
            <w:div w:id="316693147">
              <w:marLeft w:val="0"/>
              <w:marRight w:val="0"/>
              <w:marTop w:val="0"/>
              <w:marBottom w:val="0"/>
              <w:divBdr>
                <w:top w:val="none" w:sz="0" w:space="0" w:color="auto"/>
                <w:left w:val="none" w:sz="0" w:space="0" w:color="auto"/>
                <w:bottom w:val="none" w:sz="0" w:space="0" w:color="auto"/>
                <w:right w:val="none" w:sz="0" w:space="0" w:color="auto"/>
              </w:divBdr>
              <w:divsChild>
                <w:div w:id="1549996908">
                  <w:marLeft w:val="0"/>
                  <w:marRight w:val="0"/>
                  <w:marTop w:val="0"/>
                  <w:marBottom w:val="0"/>
                  <w:divBdr>
                    <w:top w:val="none" w:sz="0" w:space="0" w:color="auto"/>
                    <w:left w:val="none" w:sz="0" w:space="0" w:color="auto"/>
                    <w:bottom w:val="none" w:sz="0" w:space="0" w:color="auto"/>
                    <w:right w:val="none" w:sz="0" w:space="0" w:color="auto"/>
                  </w:divBdr>
                </w:div>
              </w:divsChild>
            </w:div>
            <w:div w:id="1985695589">
              <w:marLeft w:val="0"/>
              <w:marRight w:val="0"/>
              <w:marTop w:val="0"/>
              <w:marBottom w:val="0"/>
              <w:divBdr>
                <w:top w:val="none" w:sz="0" w:space="0" w:color="auto"/>
                <w:left w:val="none" w:sz="0" w:space="0" w:color="auto"/>
                <w:bottom w:val="none" w:sz="0" w:space="0" w:color="auto"/>
                <w:right w:val="none" w:sz="0" w:space="0" w:color="auto"/>
              </w:divBdr>
            </w:div>
            <w:div w:id="1024332640">
              <w:marLeft w:val="0"/>
              <w:marRight w:val="0"/>
              <w:marTop w:val="0"/>
              <w:marBottom w:val="0"/>
              <w:divBdr>
                <w:top w:val="none" w:sz="0" w:space="0" w:color="auto"/>
                <w:left w:val="none" w:sz="0" w:space="0" w:color="auto"/>
                <w:bottom w:val="none" w:sz="0" w:space="0" w:color="auto"/>
                <w:right w:val="none" w:sz="0" w:space="0" w:color="auto"/>
              </w:divBdr>
              <w:divsChild>
                <w:div w:id="484130385">
                  <w:marLeft w:val="0"/>
                  <w:marRight w:val="0"/>
                  <w:marTop w:val="0"/>
                  <w:marBottom w:val="0"/>
                  <w:divBdr>
                    <w:top w:val="none" w:sz="0" w:space="0" w:color="auto"/>
                    <w:left w:val="none" w:sz="0" w:space="0" w:color="auto"/>
                    <w:bottom w:val="none" w:sz="0" w:space="0" w:color="auto"/>
                    <w:right w:val="none" w:sz="0" w:space="0" w:color="auto"/>
                  </w:divBdr>
                </w:div>
              </w:divsChild>
            </w:div>
            <w:div w:id="1338729914">
              <w:marLeft w:val="0"/>
              <w:marRight w:val="0"/>
              <w:marTop w:val="0"/>
              <w:marBottom w:val="0"/>
              <w:divBdr>
                <w:top w:val="none" w:sz="0" w:space="0" w:color="auto"/>
                <w:left w:val="none" w:sz="0" w:space="0" w:color="auto"/>
                <w:bottom w:val="none" w:sz="0" w:space="0" w:color="auto"/>
                <w:right w:val="none" w:sz="0" w:space="0" w:color="auto"/>
              </w:divBdr>
            </w:div>
            <w:div w:id="36704491">
              <w:marLeft w:val="0"/>
              <w:marRight w:val="0"/>
              <w:marTop w:val="0"/>
              <w:marBottom w:val="0"/>
              <w:divBdr>
                <w:top w:val="none" w:sz="0" w:space="0" w:color="auto"/>
                <w:left w:val="none" w:sz="0" w:space="0" w:color="auto"/>
                <w:bottom w:val="none" w:sz="0" w:space="0" w:color="auto"/>
                <w:right w:val="none" w:sz="0" w:space="0" w:color="auto"/>
              </w:divBdr>
              <w:divsChild>
                <w:div w:id="68609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173430">
          <w:marLeft w:val="0"/>
          <w:marRight w:val="0"/>
          <w:marTop w:val="0"/>
          <w:marBottom w:val="0"/>
          <w:divBdr>
            <w:top w:val="none" w:sz="0" w:space="0" w:color="auto"/>
            <w:left w:val="none" w:sz="0" w:space="0" w:color="auto"/>
            <w:bottom w:val="none" w:sz="0" w:space="0" w:color="auto"/>
            <w:right w:val="none" w:sz="0" w:space="0" w:color="auto"/>
          </w:divBdr>
          <w:divsChild>
            <w:div w:id="1103961882">
              <w:marLeft w:val="0"/>
              <w:marRight w:val="0"/>
              <w:marTop w:val="0"/>
              <w:marBottom w:val="0"/>
              <w:divBdr>
                <w:top w:val="none" w:sz="0" w:space="0" w:color="auto"/>
                <w:left w:val="none" w:sz="0" w:space="0" w:color="auto"/>
                <w:bottom w:val="none" w:sz="0" w:space="0" w:color="auto"/>
                <w:right w:val="none" w:sz="0" w:space="0" w:color="auto"/>
              </w:divBdr>
              <w:divsChild>
                <w:div w:id="190618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675297">
          <w:marLeft w:val="0"/>
          <w:marRight w:val="0"/>
          <w:marTop w:val="0"/>
          <w:marBottom w:val="0"/>
          <w:divBdr>
            <w:top w:val="none" w:sz="0" w:space="0" w:color="auto"/>
            <w:left w:val="none" w:sz="0" w:space="0" w:color="auto"/>
            <w:bottom w:val="none" w:sz="0" w:space="0" w:color="auto"/>
            <w:right w:val="none" w:sz="0" w:space="0" w:color="auto"/>
          </w:divBdr>
          <w:divsChild>
            <w:div w:id="2142767388">
              <w:marLeft w:val="0"/>
              <w:marRight w:val="0"/>
              <w:marTop w:val="0"/>
              <w:marBottom w:val="0"/>
              <w:divBdr>
                <w:top w:val="none" w:sz="0" w:space="0" w:color="auto"/>
                <w:left w:val="none" w:sz="0" w:space="0" w:color="auto"/>
                <w:bottom w:val="none" w:sz="0" w:space="0" w:color="auto"/>
                <w:right w:val="none" w:sz="0" w:space="0" w:color="auto"/>
              </w:divBdr>
              <w:divsChild>
                <w:div w:id="2075738877">
                  <w:marLeft w:val="0"/>
                  <w:marRight w:val="0"/>
                  <w:marTop w:val="0"/>
                  <w:marBottom w:val="0"/>
                  <w:divBdr>
                    <w:top w:val="none" w:sz="0" w:space="0" w:color="auto"/>
                    <w:left w:val="none" w:sz="0" w:space="0" w:color="auto"/>
                    <w:bottom w:val="none" w:sz="0" w:space="0" w:color="auto"/>
                    <w:right w:val="none" w:sz="0" w:space="0" w:color="auto"/>
                  </w:divBdr>
                  <w:divsChild>
                    <w:div w:id="1478036885">
                      <w:marLeft w:val="0"/>
                      <w:marRight w:val="0"/>
                      <w:marTop w:val="0"/>
                      <w:marBottom w:val="0"/>
                      <w:divBdr>
                        <w:top w:val="none" w:sz="0" w:space="0" w:color="auto"/>
                        <w:left w:val="none" w:sz="0" w:space="0" w:color="auto"/>
                        <w:bottom w:val="none" w:sz="0" w:space="0" w:color="auto"/>
                        <w:right w:val="none" w:sz="0" w:space="0" w:color="auto"/>
                      </w:divBdr>
                    </w:div>
                    <w:div w:id="553346856">
                      <w:marLeft w:val="0"/>
                      <w:marRight w:val="0"/>
                      <w:marTop w:val="0"/>
                      <w:marBottom w:val="0"/>
                      <w:divBdr>
                        <w:top w:val="none" w:sz="0" w:space="0" w:color="auto"/>
                        <w:left w:val="none" w:sz="0" w:space="0" w:color="auto"/>
                        <w:bottom w:val="none" w:sz="0" w:space="0" w:color="auto"/>
                        <w:right w:val="none" w:sz="0" w:space="0" w:color="auto"/>
                      </w:divBdr>
                    </w:div>
                    <w:div w:id="378625044">
                      <w:marLeft w:val="0"/>
                      <w:marRight w:val="0"/>
                      <w:marTop w:val="0"/>
                      <w:marBottom w:val="0"/>
                      <w:divBdr>
                        <w:top w:val="none" w:sz="0" w:space="0" w:color="auto"/>
                        <w:left w:val="none" w:sz="0" w:space="0" w:color="auto"/>
                        <w:bottom w:val="none" w:sz="0" w:space="0" w:color="auto"/>
                        <w:right w:val="none" w:sz="0" w:space="0" w:color="auto"/>
                      </w:divBdr>
                      <w:divsChild>
                        <w:div w:id="1690444266">
                          <w:marLeft w:val="0"/>
                          <w:marRight w:val="0"/>
                          <w:marTop w:val="0"/>
                          <w:marBottom w:val="0"/>
                          <w:divBdr>
                            <w:top w:val="none" w:sz="0" w:space="0" w:color="auto"/>
                            <w:left w:val="none" w:sz="0" w:space="0" w:color="auto"/>
                            <w:bottom w:val="none" w:sz="0" w:space="0" w:color="auto"/>
                            <w:right w:val="none" w:sz="0" w:space="0" w:color="auto"/>
                          </w:divBdr>
                          <w:divsChild>
                            <w:div w:id="367027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0185469">
              <w:marLeft w:val="0"/>
              <w:marRight w:val="0"/>
              <w:marTop w:val="0"/>
              <w:marBottom w:val="0"/>
              <w:divBdr>
                <w:top w:val="none" w:sz="0" w:space="0" w:color="auto"/>
                <w:left w:val="none" w:sz="0" w:space="0" w:color="auto"/>
                <w:bottom w:val="none" w:sz="0" w:space="0" w:color="auto"/>
                <w:right w:val="none" w:sz="0" w:space="0" w:color="auto"/>
              </w:divBdr>
            </w:div>
          </w:divsChild>
        </w:div>
        <w:div w:id="179439682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houghtco.com/fahrenheit-451-quotes-4175957" TargetMode="External"/><Relationship Id="rId13" Type="http://schemas.openxmlformats.org/officeDocument/2006/relationships/hyperlink" Target="https://www.thoughtco.com/jeffrey-somers-361693" TargetMode="External"/><Relationship Id="rId3" Type="http://schemas.openxmlformats.org/officeDocument/2006/relationships/settings" Target="settings.xml"/><Relationship Id="rId7" Type="http://schemas.openxmlformats.org/officeDocument/2006/relationships/hyperlink" Target="https://www.thoughtco.com/jeffrey-somers-361693" TargetMode="Externa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4.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www.thoughtco.com/analysis-there-will-come-soft-rains-2990477" TargetMode="External"/><Relationship Id="rId14"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180</TotalTime>
  <Pages>7</Pages>
  <Words>1826</Words>
  <Characters>10410</Characters>
  <Application>Microsoft Office Word</Application>
  <DocSecurity>0</DocSecurity>
  <Lines>86</Lines>
  <Paragraphs>24</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12212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dc:creator>
  <cp:keywords/>
  <dc:description/>
  <cp:lastModifiedBy>helen</cp:lastModifiedBy>
  <cp:revision>15</cp:revision>
  <dcterms:created xsi:type="dcterms:W3CDTF">2021-02-09T15:45:00Z</dcterms:created>
  <dcterms:modified xsi:type="dcterms:W3CDTF">2021-02-16T19:46:00Z</dcterms:modified>
</cp:coreProperties>
</file>