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[71.1] </w:t>
      </w:r>
      <w:proofErr w:type="spellStart"/>
      <w:r w:rsidRPr="007D09E5">
        <w:rPr>
          <w:rFonts w:eastAsia="Times New Roman" w:cs="Times New Roman"/>
          <w:color w:val="000000"/>
          <w:u w:val="single"/>
          <w:lang w:eastAsia="el-GR"/>
        </w:rPr>
        <w:t>Δράσαντες</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δὲ</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τοῦτο</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καὶ</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ξυγκαλέσαντες</w:t>
      </w:r>
      <w:proofErr w:type="spellEnd"/>
      <w:r w:rsidRPr="007D09E5">
        <w:rPr>
          <w:rFonts w:eastAsia="Times New Roman" w:cs="Times New Roman"/>
          <w:color w:val="000000"/>
          <w:u w:val="single"/>
          <w:lang w:eastAsia="el-GR"/>
        </w:rPr>
        <w:t xml:space="preserve"> Κερκυραίους </w:t>
      </w:r>
      <w:proofErr w:type="spellStart"/>
      <w:r w:rsidRPr="007D09E5">
        <w:rPr>
          <w:rFonts w:eastAsia="Times New Roman" w:cs="Times New Roman"/>
          <w:color w:val="000000"/>
          <w:u w:val="single"/>
          <w:lang w:eastAsia="el-GR"/>
        </w:rPr>
        <w:t>εἶπον</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τό</w:t>
      </w:r>
      <w:proofErr w:type="spellEnd"/>
      <w:r w:rsidRPr="007D09E5">
        <w:rPr>
          <w:rFonts w:eastAsia="Times New Roman" w:cs="Times New Roman"/>
          <w:color w:val="000000"/>
          <w:u w:val="single"/>
          <w:lang w:eastAsia="el-GR"/>
        </w:rPr>
        <w:t xml:space="preserve"> τε </w:t>
      </w:r>
      <w:proofErr w:type="spellStart"/>
      <w:r w:rsidRPr="007D09E5">
        <w:rPr>
          <w:rFonts w:eastAsia="Times New Roman" w:cs="Times New Roman"/>
          <w:color w:val="000000"/>
          <w:u w:val="single"/>
          <w:lang w:eastAsia="el-GR"/>
        </w:rPr>
        <w:t>λοιπὸν</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μηδετέρους</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δέχεσθαι</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ἀλλ᾽</w:t>
      </w:r>
      <w:proofErr w:type="spellEnd"/>
      <w:r w:rsidRPr="007D09E5">
        <w:rPr>
          <w:rFonts w:eastAsia="Times New Roman" w:cs="Times New Roman"/>
          <w:color w:val="000000"/>
          <w:u w:val="single"/>
          <w:lang w:eastAsia="el-GR"/>
        </w:rPr>
        <w:t> ἢ </w:t>
      </w:r>
      <w:proofErr w:type="spellStart"/>
      <w:r w:rsidRPr="007D09E5">
        <w:rPr>
          <w:rFonts w:eastAsia="Times New Roman" w:cs="Times New Roman"/>
          <w:color w:val="000000"/>
          <w:u w:val="single"/>
          <w:lang w:eastAsia="el-GR"/>
        </w:rPr>
        <w:t>μιᾷ</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νηὶ</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ἡσυχάζοντας</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τὸ</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δὲ</w:t>
      </w:r>
      <w:proofErr w:type="spellEnd"/>
      <w:r w:rsidRPr="007D09E5">
        <w:rPr>
          <w:rFonts w:eastAsia="Times New Roman" w:cs="Times New Roman"/>
          <w:color w:val="000000"/>
          <w:u w:val="single"/>
          <w:lang w:eastAsia="el-GR"/>
        </w:rPr>
        <w:t> πλέον </w:t>
      </w:r>
      <w:bookmarkStart w:id="0" w:name="_Hlk55225039"/>
      <w:proofErr w:type="spellStart"/>
      <w:r w:rsidRPr="007D09E5">
        <w:rPr>
          <w:rFonts w:eastAsia="Times New Roman" w:cs="Times New Roman"/>
          <w:color w:val="000000"/>
          <w:u w:val="single"/>
          <w:lang w:eastAsia="el-GR"/>
        </w:rPr>
        <w:t>πολέμιον</w:t>
      </w:r>
      <w:bookmarkEnd w:id="0"/>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ἡγεῖσθαι</w:t>
      </w:r>
      <w:proofErr w:type="spellEnd"/>
      <w:r w:rsidRPr="007D09E5">
        <w:rPr>
          <w:rFonts w:eastAsia="Times New Roman" w:cs="Times New Roman"/>
          <w:color w:val="000000"/>
          <w:lang w:eastAsia="el-GR"/>
        </w:rPr>
        <w:t>.</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Κύρια πρόταση</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εἶπον</w:t>
      </w:r>
      <w:proofErr w:type="spellEnd"/>
      <w:r w:rsidRPr="007D09E5">
        <w:rPr>
          <w:rFonts w:eastAsia="Times New Roman" w:cs="Times New Roman"/>
          <w:color w:val="000000"/>
          <w:lang w:eastAsia="el-GR"/>
        </w:rPr>
        <w:t xml:space="preserve">: Ρήμα.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οὗτοι</w:t>
      </w:r>
      <w:proofErr w:type="spellEnd"/>
      <w:r w:rsidRPr="007D09E5">
        <w:rPr>
          <w:rFonts w:eastAsia="Times New Roman" w:cs="Times New Roman"/>
          <w:color w:val="000000"/>
          <w:lang w:eastAsia="el-GR"/>
        </w:rPr>
        <w:t xml:space="preserve">: Εννοείται ως υποκείμενο ρήματος.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δέχεσθαι</w:t>
      </w:r>
      <w:proofErr w:type="spellEnd"/>
      <w:r w:rsidRPr="007D09E5">
        <w:rPr>
          <w:rFonts w:eastAsia="Times New Roman" w:cs="Times New Roman"/>
          <w:color w:val="000000"/>
          <w:lang w:eastAsia="el-GR"/>
        </w:rPr>
        <w:t xml:space="preserve">: Αντικείμενο ρήματος, Τελικό απαρέμφατο, με υποκείμενό του το Κερκυραίους. </w:t>
      </w:r>
      <w:proofErr w:type="spellStart"/>
      <w:r w:rsidRPr="007D09E5">
        <w:rPr>
          <w:rFonts w:eastAsia="Times New Roman" w:cs="Times New Roman"/>
          <w:color w:val="000000"/>
          <w:lang w:eastAsia="el-GR"/>
        </w:rPr>
        <w:t>μηδετέρους</w:t>
      </w:r>
      <w:proofErr w:type="spellEnd"/>
      <w:r w:rsidRPr="007D09E5">
        <w:rPr>
          <w:rFonts w:eastAsia="Times New Roman" w:cs="Times New Roman"/>
          <w:color w:val="000000"/>
          <w:lang w:eastAsia="el-GR"/>
        </w:rPr>
        <w:t xml:space="preserve">: Αντικείμενο απαρεμφάτου.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τό</w:t>
      </w:r>
      <w:proofErr w:type="spellEnd"/>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λοιπὸν</w:t>
      </w:r>
      <w:proofErr w:type="spellEnd"/>
      <w:r w:rsidRPr="007D09E5">
        <w:rPr>
          <w:rFonts w:eastAsia="Times New Roman" w:cs="Times New Roman"/>
          <w:color w:val="000000"/>
          <w:lang w:eastAsia="el-GR"/>
        </w:rPr>
        <w:t>: Αιτιατική χρόνου.</w:t>
      </w:r>
    </w:p>
    <w:p w:rsid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w:t>
      </w:r>
      <w:proofErr w:type="spellStart"/>
      <w:r w:rsidRPr="007D09E5">
        <w:rPr>
          <w:rFonts w:eastAsia="Times New Roman" w:cs="Times New Roman"/>
          <w:color w:val="000000"/>
          <w:lang w:eastAsia="el-GR"/>
        </w:rPr>
        <w:t>ἡγεῖσθαι</w:t>
      </w:r>
      <w:proofErr w:type="spellEnd"/>
      <w:r w:rsidRPr="007D09E5">
        <w:rPr>
          <w:rFonts w:eastAsia="Times New Roman" w:cs="Times New Roman"/>
          <w:color w:val="000000"/>
          <w:lang w:eastAsia="el-GR"/>
        </w:rPr>
        <w:t xml:space="preserve">: Αντικείμενο ρήματος, Τελικό απαρέμφατο, με υποκείμενό του το Κερκυραίους. </w:t>
      </w:r>
      <w:proofErr w:type="spellStart"/>
      <w:r w:rsidRPr="007D09E5">
        <w:rPr>
          <w:rFonts w:eastAsia="Times New Roman" w:cs="Times New Roman"/>
          <w:color w:val="000000"/>
          <w:lang w:eastAsia="el-GR"/>
        </w:rPr>
        <w:t>τὸ</w:t>
      </w:r>
      <w:proofErr w:type="spellEnd"/>
      <w:r w:rsidRPr="007D09E5">
        <w:rPr>
          <w:rFonts w:eastAsia="Times New Roman" w:cs="Times New Roman"/>
          <w:color w:val="000000"/>
          <w:lang w:eastAsia="el-GR"/>
        </w:rPr>
        <w:t xml:space="preserve"> πλέον: Αντικείμενο απαρεμφάτου.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πολέμιον</w:t>
      </w:r>
      <w:proofErr w:type="spellEnd"/>
      <w:r w:rsidRPr="007D09E5">
        <w:rPr>
          <w:rFonts w:eastAsia="Times New Roman" w:cs="Times New Roman"/>
          <w:color w:val="000000"/>
          <w:lang w:eastAsia="el-GR"/>
        </w:rPr>
        <w:t>: Κατηγορούμενο του αντικειμένου (το πλέον).</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Δράσαντες</w:t>
      </w:r>
      <w:proofErr w:type="spellEnd"/>
      <w:r w:rsidRPr="007D09E5">
        <w:rPr>
          <w:rFonts w:eastAsia="Times New Roman" w:cs="Times New Roman"/>
          <w:color w:val="000000"/>
          <w:lang w:eastAsia="el-GR"/>
        </w:rPr>
        <w:t xml:space="preserve">: Χρονική μετοχή, συνημμένη στο υποκείμενο του ρήματος.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τοῦτο</w:t>
      </w:r>
      <w:proofErr w:type="spellEnd"/>
      <w:r w:rsidRPr="007D09E5">
        <w:rPr>
          <w:rFonts w:eastAsia="Times New Roman" w:cs="Times New Roman"/>
          <w:color w:val="000000"/>
          <w:lang w:eastAsia="el-GR"/>
        </w:rPr>
        <w:t xml:space="preserve">: Αντικείμενο μετοχής.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ξυγκαλέσαντες</w:t>
      </w:r>
      <w:proofErr w:type="spellEnd"/>
      <w:r w:rsidRPr="007D09E5">
        <w:rPr>
          <w:rFonts w:eastAsia="Times New Roman" w:cs="Times New Roman"/>
          <w:color w:val="000000"/>
          <w:lang w:eastAsia="el-GR"/>
        </w:rPr>
        <w:t xml:space="preserve">: Χρονική μετοχή, συνημμένη στο υποκείμενο του ρήματος.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Κερκυραίους: Αντικείμενο μετοχής.</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ἡσυχάζοντας</w:t>
      </w:r>
      <w:proofErr w:type="spellEnd"/>
      <w:r w:rsidRPr="007D09E5">
        <w:rPr>
          <w:rFonts w:eastAsia="Times New Roman" w:cs="Times New Roman"/>
          <w:color w:val="000000"/>
          <w:lang w:eastAsia="el-GR"/>
        </w:rPr>
        <w:t xml:space="preserve">: Τροπική μετοχή, συνημμένη στο υποκείμενο Κερκυραίους των απαρεμφάτων. </w:t>
      </w:r>
      <w:proofErr w:type="spellStart"/>
      <w:r w:rsidRPr="007D09E5">
        <w:rPr>
          <w:rFonts w:eastAsia="Times New Roman" w:cs="Times New Roman"/>
          <w:color w:val="000000"/>
          <w:lang w:eastAsia="el-GR"/>
        </w:rPr>
        <w:t>νηὶ</w:t>
      </w:r>
      <w:proofErr w:type="spellEnd"/>
      <w:r w:rsidRPr="007D09E5">
        <w:rPr>
          <w:rFonts w:eastAsia="Times New Roman" w:cs="Times New Roman"/>
          <w:color w:val="000000"/>
          <w:lang w:eastAsia="el-GR"/>
        </w:rPr>
        <w:t xml:space="preserve">: Δοτική της συνοδείας.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μιᾷ</w:t>
      </w:r>
      <w:proofErr w:type="spellEnd"/>
      <w:r w:rsidRPr="007D09E5">
        <w:rPr>
          <w:rFonts w:eastAsia="Times New Roman" w:cs="Times New Roman"/>
          <w:color w:val="000000"/>
          <w:lang w:eastAsia="el-GR"/>
        </w:rPr>
        <w:t xml:space="preserve">: Επιθετικό προσδιορισμός στο </w:t>
      </w:r>
      <w:proofErr w:type="spellStart"/>
      <w:r w:rsidRPr="007D09E5">
        <w:rPr>
          <w:rFonts w:eastAsia="Times New Roman" w:cs="Times New Roman"/>
          <w:color w:val="000000"/>
          <w:lang w:eastAsia="el-GR"/>
        </w:rPr>
        <w:t>νηὶ</w:t>
      </w:r>
      <w:proofErr w:type="spellEnd"/>
      <w:r w:rsidRPr="007D09E5">
        <w:rPr>
          <w:rFonts w:eastAsia="Times New Roman" w:cs="Times New Roman"/>
          <w:color w:val="000000"/>
          <w:lang w:eastAsia="el-GR"/>
        </w:rPr>
        <w:t>.</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u w:val="single"/>
          <w:lang w:eastAsia="el-GR"/>
        </w:rPr>
        <w:t>ὅτι</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ταῦτα</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καὶ</w:t>
      </w:r>
      <w:proofErr w:type="spellEnd"/>
      <w:r w:rsidRPr="007D09E5">
        <w:rPr>
          <w:rFonts w:eastAsia="Times New Roman" w:cs="Times New Roman"/>
          <w:color w:val="000000"/>
          <w:u w:val="single"/>
          <w:lang w:eastAsia="el-GR"/>
        </w:rPr>
        <w:t xml:space="preserve"> βέλτιστα </w:t>
      </w:r>
      <w:proofErr w:type="spellStart"/>
      <w:r w:rsidRPr="007D09E5">
        <w:rPr>
          <w:rFonts w:eastAsia="Times New Roman" w:cs="Times New Roman"/>
          <w:color w:val="000000"/>
          <w:u w:val="single"/>
          <w:lang w:eastAsia="el-GR"/>
        </w:rPr>
        <w:t>εἴη</w:t>
      </w:r>
      <w:proofErr w:type="spellEnd"/>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xml:space="preserve">Δευτερεύουσα ειδική πρόταση, ως αντικείμενο του ρήματος </w:t>
      </w:r>
      <w:proofErr w:type="spellStart"/>
      <w:r w:rsidRPr="007D09E5">
        <w:rPr>
          <w:rFonts w:eastAsia="Times New Roman" w:cs="Times New Roman"/>
          <w:color w:val="000000"/>
          <w:lang w:eastAsia="el-GR"/>
        </w:rPr>
        <w:t>εἶπον</w:t>
      </w:r>
      <w:proofErr w:type="spellEnd"/>
      <w:r w:rsidRPr="007D09E5">
        <w:rPr>
          <w:rFonts w:eastAsia="Times New Roman" w:cs="Times New Roman"/>
          <w:color w:val="000000"/>
          <w:lang w:eastAsia="el-GR"/>
        </w:rPr>
        <w:t>. Εκφέρεται με ευκτική του πλαγίου λόγου (</w:t>
      </w:r>
      <w:proofErr w:type="spellStart"/>
      <w:r w:rsidRPr="007D09E5">
        <w:rPr>
          <w:rFonts w:eastAsia="Times New Roman" w:cs="Times New Roman"/>
          <w:color w:val="000000"/>
          <w:lang w:eastAsia="el-GR"/>
        </w:rPr>
        <w:t>εἴη</w:t>
      </w:r>
      <w:proofErr w:type="spellEnd"/>
      <w:r w:rsidRPr="007D09E5">
        <w:rPr>
          <w:rFonts w:eastAsia="Times New Roman" w:cs="Times New Roman"/>
          <w:color w:val="000000"/>
          <w:lang w:eastAsia="el-GR"/>
        </w:rPr>
        <w:t>), καθώς εξαρτάται από ιστορικό χρόνο και δηλώνει έτσι κάτι το υποκειμενικό και αβέβαιο</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εἴη</w:t>
      </w:r>
      <w:proofErr w:type="spellEnd"/>
      <w:r w:rsidRPr="007D09E5">
        <w:rPr>
          <w:rFonts w:eastAsia="Times New Roman" w:cs="Times New Roman"/>
          <w:color w:val="000000"/>
          <w:lang w:eastAsia="el-GR"/>
        </w:rPr>
        <w:t xml:space="preserve">; Ρήμα.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ταῦτα</w:t>
      </w:r>
      <w:proofErr w:type="spellEnd"/>
      <w:r w:rsidRPr="007D09E5">
        <w:rPr>
          <w:rFonts w:eastAsia="Times New Roman" w:cs="Times New Roman"/>
          <w:color w:val="000000"/>
          <w:lang w:eastAsia="el-GR"/>
        </w:rPr>
        <w:t xml:space="preserve">: Υποκείμενο ρήματος (αττική σύνταξη).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βέλτιστα: Κατηγορούμενο του αντικειμένου.</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xml:space="preserve">[Όταν το υποκείμενο του ρήματος είναι ουδέτερου γένους και πληθυντικού αριθμού, ενδέχεται το ρήμα να τίθεται στο </w:t>
      </w:r>
      <w:proofErr w:type="spellStart"/>
      <w:r w:rsidRPr="007D09E5">
        <w:rPr>
          <w:rFonts w:eastAsia="Times New Roman" w:cs="Times New Roman"/>
          <w:color w:val="000000"/>
          <w:lang w:eastAsia="el-GR"/>
        </w:rPr>
        <w:t>γ΄</w:t>
      </w:r>
      <w:proofErr w:type="spellEnd"/>
      <w:r w:rsidRPr="007D09E5">
        <w:rPr>
          <w:rFonts w:eastAsia="Times New Roman" w:cs="Times New Roman"/>
          <w:color w:val="000000"/>
          <w:lang w:eastAsia="el-GR"/>
        </w:rPr>
        <w:t xml:space="preserve"> ενικό πρόσωπο. Το φαινόμενο αυτό ονομάζεται </w:t>
      </w:r>
      <w:r w:rsidRPr="007D09E5">
        <w:rPr>
          <w:rFonts w:eastAsia="Times New Roman" w:cs="Times New Roman"/>
          <w:b/>
          <w:bCs/>
          <w:color w:val="000000"/>
          <w:lang w:eastAsia="el-GR"/>
        </w:rPr>
        <w:t>αττική</w:t>
      </w:r>
      <w:r w:rsidRPr="007D09E5">
        <w:rPr>
          <w:rFonts w:eastAsia="Times New Roman" w:cs="Times New Roman"/>
          <w:color w:val="000000"/>
          <w:lang w:eastAsia="el-GR"/>
        </w:rPr>
        <w:t> </w:t>
      </w:r>
      <w:r w:rsidRPr="007D09E5">
        <w:rPr>
          <w:rFonts w:eastAsia="Times New Roman" w:cs="Times New Roman"/>
          <w:b/>
          <w:bCs/>
          <w:color w:val="000000"/>
          <w:lang w:eastAsia="el-GR"/>
        </w:rPr>
        <w:t>σύνταξη</w:t>
      </w:r>
      <w:r w:rsidRPr="007D09E5">
        <w:rPr>
          <w:rFonts w:eastAsia="Times New Roman" w:cs="Times New Roman"/>
          <w:color w:val="000000"/>
          <w:lang w:eastAsia="el-GR"/>
        </w:rPr>
        <w:t>.]</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u w:val="single"/>
          <w:lang w:eastAsia="el-GR"/>
        </w:rPr>
        <w:t>καὶ</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ἥκιστ᾽</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ἂν</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δουλωθεῖεν</w:t>
      </w:r>
      <w:proofErr w:type="spellEnd"/>
      <w:r w:rsidRPr="007D09E5">
        <w:rPr>
          <w:rFonts w:eastAsia="Times New Roman" w:cs="Times New Roman"/>
          <w:color w:val="000000"/>
          <w:u w:val="single"/>
          <w:lang w:eastAsia="el-GR"/>
        </w:rPr>
        <w:t> </w:t>
      </w:r>
      <w:bookmarkStart w:id="1" w:name="_Hlk55225703"/>
      <w:proofErr w:type="spellStart"/>
      <w:r w:rsidRPr="007D09E5">
        <w:rPr>
          <w:rFonts w:eastAsia="Times New Roman" w:cs="Times New Roman"/>
          <w:color w:val="000000"/>
          <w:u w:val="single"/>
          <w:lang w:eastAsia="el-GR"/>
        </w:rPr>
        <w:t>ὑ</w:t>
      </w:r>
      <w:bookmarkEnd w:id="1"/>
      <w:r w:rsidRPr="007D09E5">
        <w:rPr>
          <w:rFonts w:eastAsia="Times New Roman" w:cs="Times New Roman"/>
          <w:color w:val="000000"/>
          <w:u w:val="single"/>
          <w:lang w:eastAsia="el-GR"/>
        </w:rPr>
        <w:t>π᾽</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Ἀθηναίων</w:t>
      </w:r>
      <w:proofErr w:type="spellEnd"/>
      <w:r w:rsidRPr="007D09E5">
        <w:rPr>
          <w:rFonts w:eastAsia="Times New Roman" w:cs="Times New Roman"/>
          <w:color w:val="000000"/>
          <w:lang w:eastAsia="el-GR"/>
        </w:rPr>
        <w:t>,</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xml:space="preserve">Δευτερεύουσα ειδική πρόταση, ως αντικείμενο του ρήματος </w:t>
      </w:r>
      <w:proofErr w:type="spellStart"/>
      <w:r w:rsidRPr="007D09E5">
        <w:rPr>
          <w:rFonts w:eastAsia="Times New Roman" w:cs="Times New Roman"/>
          <w:color w:val="000000"/>
          <w:lang w:eastAsia="el-GR"/>
        </w:rPr>
        <w:t>εἶπον</w:t>
      </w:r>
      <w:proofErr w:type="spellEnd"/>
      <w:r w:rsidRPr="007D09E5">
        <w:rPr>
          <w:rFonts w:eastAsia="Times New Roman" w:cs="Times New Roman"/>
          <w:color w:val="000000"/>
          <w:lang w:eastAsia="el-GR"/>
        </w:rPr>
        <w:t>. Εκφέρεται με δυνητική ευκτική (</w:t>
      </w:r>
      <w:proofErr w:type="spellStart"/>
      <w:r w:rsidRPr="007D09E5">
        <w:rPr>
          <w:rFonts w:eastAsia="Times New Roman" w:cs="Times New Roman"/>
          <w:color w:val="000000"/>
          <w:lang w:eastAsia="el-GR"/>
        </w:rPr>
        <w:t>ἂν</w:t>
      </w:r>
      <w:proofErr w:type="spellEnd"/>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δουλωθεῖεν</w:t>
      </w:r>
      <w:proofErr w:type="spellEnd"/>
      <w:r w:rsidRPr="007D09E5">
        <w:rPr>
          <w:rFonts w:eastAsia="Times New Roman" w:cs="Times New Roman"/>
          <w:color w:val="000000"/>
          <w:lang w:eastAsia="el-GR"/>
        </w:rPr>
        <w:t>) και δηλώνει κάτι που είναι δυνατό στο παρόν και στο μέλλον.</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ἂν</w:t>
      </w:r>
      <w:proofErr w:type="spellEnd"/>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δουλωθεῖεν</w:t>
      </w:r>
      <w:proofErr w:type="spellEnd"/>
      <w:r w:rsidRPr="007D09E5">
        <w:rPr>
          <w:rFonts w:eastAsia="Times New Roman" w:cs="Times New Roman"/>
          <w:color w:val="000000"/>
          <w:lang w:eastAsia="el-GR"/>
        </w:rPr>
        <w:t xml:space="preserve">: Ρήμα.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Κερκυραῖοι</w:t>
      </w:r>
      <w:proofErr w:type="spellEnd"/>
      <w:r w:rsidRPr="007D09E5">
        <w:rPr>
          <w:rFonts w:eastAsia="Times New Roman" w:cs="Times New Roman"/>
          <w:color w:val="000000"/>
          <w:lang w:eastAsia="el-GR"/>
        </w:rPr>
        <w:t>: Εννοείται ως υποκείμενο του ρήματος.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ὑπ᾽</w:t>
      </w:r>
      <w:proofErr w:type="spellEnd"/>
      <w:r w:rsidRPr="007D09E5">
        <w:rPr>
          <w:rFonts w:eastAsia="Times New Roman" w:cs="Times New Roman"/>
          <w:color w:val="000000"/>
          <w:lang w:eastAsia="el-GR"/>
        </w:rPr>
        <w:t> </w:t>
      </w:r>
      <w:proofErr w:type="spellStart"/>
      <w:r w:rsidRPr="007D09E5">
        <w:rPr>
          <w:rFonts w:eastAsia="Times New Roman" w:cs="Times New Roman"/>
          <w:color w:val="000000"/>
          <w:lang w:eastAsia="el-GR"/>
        </w:rPr>
        <w:t>Ἀθηναίων</w:t>
      </w:r>
      <w:proofErr w:type="spellEnd"/>
      <w:r w:rsidRPr="007D09E5">
        <w:rPr>
          <w:rFonts w:eastAsia="Times New Roman" w:cs="Times New Roman"/>
          <w:color w:val="000000"/>
          <w:lang w:eastAsia="el-GR"/>
        </w:rPr>
        <w:t>: Εμπρόθετος προσδιορισμός του ποιητικού αιτίου.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ἥκιστα</w:t>
      </w:r>
      <w:proofErr w:type="spellEnd"/>
      <w:r w:rsidRPr="007D09E5">
        <w:rPr>
          <w:rFonts w:eastAsia="Times New Roman" w:cs="Times New Roman"/>
          <w:color w:val="000000"/>
          <w:lang w:eastAsia="el-GR"/>
        </w:rPr>
        <w:t>: Επιρρηματικός προσδιορισμός του ποσού.</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u w:val="single"/>
          <w:lang w:eastAsia="el-GR"/>
        </w:rPr>
        <w:t>Ὡς</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δὲ</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εἶπον</w:t>
      </w:r>
      <w:proofErr w:type="spellEnd"/>
      <w:r w:rsidRPr="007D09E5">
        <w:rPr>
          <w:rFonts w:eastAsia="Times New Roman" w:cs="Times New Roman"/>
          <w:color w:val="000000"/>
          <w:lang w:eastAsia="el-GR"/>
        </w:rPr>
        <w:t>,</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Δευτερεύουσα χρονική πρόταση</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εἶπον</w:t>
      </w:r>
      <w:proofErr w:type="spellEnd"/>
      <w:r w:rsidRPr="007D09E5">
        <w:rPr>
          <w:rFonts w:eastAsia="Times New Roman" w:cs="Times New Roman"/>
          <w:color w:val="000000"/>
          <w:lang w:eastAsia="el-GR"/>
        </w:rPr>
        <w:t xml:space="preserve">: Ρήμα.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οὗτοι</w:t>
      </w:r>
      <w:proofErr w:type="spellEnd"/>
      <w:r w:rsidRPr="007D09E5">
        <w:rPr>
          <w:rFonts w:eastAsia="Times New Roman" w:cs="Times New Roman"/>
          <w:color w:val="000000"/>
          <w:lang w:eastAsia="el-GR"/>
        </w:rPr>
        <w:t xml:space="preserve">: Εννοείται ως υποκείμενο του ρήματος.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ταῦτα</w:t>
      </w:r>
      <w:proofErr w:type="spellEnd"/>
      <w:r w:rsidRPr="007D09E5">
        <w:rPr>
          <w:rFonts w:eastAsia="Times New Roman" w:cs="Times New Roman"/>
          <w:color w:val="000000"/>
          <w:lang w:eastAsia="el-GR"/>
        </w:rPr>
        <w:t>: Εννοείται ως αντικείμενο του ρήματος.</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u w:val="single"/>
          <w:lang w:eastAsia="el-GR"/>
        </w:rPr>
        <w:t>καὶ</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ἐπικυρῶσαι</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ἠνάγκασαν</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τὴν</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γνώμην</w:t>
      </w:r>
      <w:proofErr w:type="spellEnd"/>
      <w:r w:rsidRPr="007D09E5">
        <w:rPr>
          <w:rFonts w:eastAsia="Times New Roman" w:cs="Times New Roman"/>
          <w:color w:val="000000"/>
          <w:lang w:eastAsia="el-GR"/>
        </w:rPr>
        <w:t>.</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Κύρια πρόταση</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ἠνάγκασαν</w:t>
      </w:r>
      <w:proofErr w:type="spellEnd"/>
      <w:r w:rsidRPr="007D09E5">
        <w:rPr>
          <w:rFonts w:eastAsia="Times New Roman" w:cs="Times New Roman"/>
          <w:color w:val="000000"/>
          <w:lang w:eastAsia="el-GR"/>
        </w:rPr>
        <w:t xml:space="preserve">: Ρήμα.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οὗτοι</w:t>
      </w:r>
      <w:proofErr w:type="spellEnd"/>
      <w:r w:rsidRPr="007D09E5">
        <w:rPr>
          <w:rFonts w:eastAsia="Times New Roman" w:cs="Times New Roman"/>
          <w:color w:val="000000"/>
          <w:lang w:eastAsia="el-GR"/>
        </w:rPr>
        <w:t xml:space="preserve">: Εννοείται ως υποκείμενο του ρήματος. </w:t>
      </w:r>
    </w:p>
    <w:p w:rsid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Κερκυραίους: Εννοείται ως άμεσο αντικείμενο του ρήματος.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ἐπικυρῶσαι</w:t>
      </w:r>
      <w:proofErr w:type="spellEnd"/>
      <w:r w:rsidRPr="007D09E5">
        <w:rPr>
          <w:rFonts w:eastAsia="Times New Roman" w:cs="Times New Roman"/>
          <w:color w:val="000000"/>
          <w:lang w:eastAsia="el-GR"/>
        </w:rPr>
        <w:t>: Έμμεσο αντικείμενο ρήματος, Τελικό απαρέμφατο.</w:t>
      </w:r>
    </w:p>
    <w:p w:rsid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lastRenderedPageBreak/>
        <w:t xml:space="preserve"> Κερκυραίους: Εννοείται ως υποκείμενο του απαρεμφάτου (ετεροπροσωπία).</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τὴν</w:t>
      </w:r>
      <w:proofErr w:type="spellEnd"/>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γνώμην</w:t>
      </w:r>
      <w:proofErr w:type="spellEnd"/>
      <w:r w:rsidRPr="007D09E5">
        <w:rPr>
          <w:rFonts w:eastAsia="Times New Roman" w:cs="Times New Roman"/>
          <w:color w:val="000000"/>
          <w:lang w:eastAsia="el-GR"/>
        </w:rPr>
        <w:t>: Αντικείμενο απαρεμφάτου.</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[2] </w:t>
      </w:r>
      <w:proofErr w:type="spellStart"/>
      <w:r w:rsidRPr="007D09E5">
        <w:rPr>
          <w:rFonts w:eastAsia="Times New Roman" w:cs="Times New Roman"/>
          <w:color w:val="000000"/>
          <w:u w:val="single"/>
          <w:lang w:eastAsia="el-GR"/>
        </w:rPr>
        <w:t>Πέμπουσι</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δὲ</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καὶ</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ἐς</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τὰς</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Ἀθήνας</w:t>
      </w:r>
      <w:proofErr w:type="spellEnd"/>
      <w:r w:rsidRPr="007D09E5">
        <w:rPr>
          <w:rFonts w:eastAsia="Times New Roman" w:cs="Times New Roman"/>
          <w:color w:val="000000"/>
          <w:u w:val="single"/>
          <w:lang w:eastAsia="el-GR"/>
        </w:rPr>
        <w:t> </w:t>
      </w:r>
      <w:bookmarkStart w:id="2" w:name="_Hlk55226275"/>
      <w:proofErr w:type="spellStart"/>
      <w:r w:rsidRPr="007D09E5">
        <w:rPr>
          <w:rFonts w:eastAsia="Times New Roman" w:cs="Times New Roman"/>
          <w:color w:val="000000"/>
          <w:u w:val="single"/>
          <w:lang w:eastAsia="el-GR"/>
        </w:rPr>
        <w:t>ε</w:t>
      </w:r>
      <w:bookmarkEnd w:id="2"/>
      <w:r w:rsidRPr="007D09E5">
        <w:rPr>
          <w:rFonts w:eastAsia="Times New Roman" w:cs="Times New Roman"/>
          <w:color w:val="000000"/>
          <w:u w:val="single"/>
          <w:lang w:eastAsia="el-GR"/>
        </w:rPr>
        <w:t>ὐθὺς</w:t>
      </w:r>
      <w:proofErr w:type="spellEnd"/>
      <w:r w:rsidRPr="007D09E5">
        <w:rPr>
          <w:rFonts w:eastAsia="Times New Roman" w:cs="Times New Roman"/>
          <w:color w:val="000000"/>
          <w:u w:val="single"/>
          <w:lang w:eastAsia="el-GR"/>
        </w:rPr>
        <w:t xml:space="preserve"> πρέσβεις περί τε </w:t>
      </w:r>
      <w:proofErr w:type="spellStart"/>
      <w:r w:rsidRPr="007D09E5">
        <w:rPr>
          <w:rFonts w:eastAsia="Times New Roman" w:cs="Times New Roman"/>
          <w:color w:val="000000"/>
          <w:u w:val="single"/>
          <w:lang w:eastAsia="el-GR"/>
        </w:rPr>
        <w:t>τῶν</w:t>
      </w:r>
      <w:proofErr w:type="spellEnd"/>
      <w:r w:rsidRPr="007D09E5">
        <w:rPr>
          <w:rFonts w:eastAsia="Times New Roman" w:cs="Times New Roman"/>
          <w:color w:val="000000"/>
          <w:u w:val="single"/>
          <w:lang w:eastAsia="el-GR"/>
        </w:rPr>
        <w:t xml:space="preserve"> πεπραγμένων </w:t>
      </w:r>
      <w:proofErr w:type="spellStart"/>
      <w:r w:rsidRPr="007D09E5">
        <w:rPr>
          <w:rFonts w:eastAsia="Times New Roman" w:cs="Times New Roman"/>
          <w:color w:val="000000"/>
          <w:u w:val="single"/>
          <w:lang w:eastAsia="el-GR"/>
        </w:rPr>
        <w:t>διδάξοντας</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καὶ</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τοὺς</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ἐκεῖ</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καταπεφευγότας</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πείσοντας</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μηδὲν</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ἀνεπιτήδειον</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πράσσειν</w:t>
      </w:r>
      <w:proofErr w:type="spellEnd"/>
      <w:r w:rsidRPr="007D09E5">
        <w:rPr>
          <w:rFonts w:eastAsia="Times New Roman" w:cs="Times New Roman"/>
          <w:color w:val="000000"/>
          <w:lang w:eastAsia="el-GR"/>
        </w:rPr>
        <w:t>,</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Πέμπουσι</w:t>
      </w:r>
      <w:proofErr w:type="spellEnd"/>
      <w:r w:rsidRPr="007D09E5">
        <w:rPr>
          <w:rFonts w:eastAsia="Times New Roman" w:cs="Times New Roman"/>
          <w:color w:val="000000"/>
          <w:lang w:eastAsia="el-GR"/>
        </w:rPr>
        <w:t xml:space="preserve">: Ρήμα.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οὗτοι</w:t>
      </w:r>
      <w:proofErr w:type="spellEnd"/>
      <w:r w:rsidRPr="007D09E5">
        <w:rPr>
          <w:rFonts w:eastAsia="Times New Roman" w:cs="Times New Roman"/>
          <w:color w:val="000000"/>
          <w:lang w:eastAsia="el-GR"/>
        </w:rPr>
        <w:t>: Εννοείται ως υποκείμενο του ρήματος.</w:t>
      </w:r>
    </w:p>
    <w:p w:rsid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πρέσβεις: Αντικείμενο ρήματος.</w:t>
      </w:r>
    </w:p>
    <w:p w:rsid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w:t>
      </w:r>
      <w:proofErr w:type="spellStart"/>
      <w:r w:rsidRPr="007D09E5">
        <w:rPr>
          <w:rFonts w:eastAsia="Times New Roman" w:cs="Times New Roman"/>
          <w:color w:val="000000"/>
          <w:lang w:eastAsia="el-GR"/>
        </w:rPr>
        <w:t>ἐς</w:t>
      </w:r>
      <w:proofErr w:type="spellEnd"/>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τὰς</w:t>
      </w:r>
      <w:proofErr w:type="spellEnd"/>
      <w:r w:rsidRPr="007D09E5">
        <w:rPr>
          <w:rFonts w:eastAsia="Times New Roman" w:cs="Times New Roman"/>
          <w:color w:val="000000"/>
          <w:lang w:eastAsia="el-GR"/>
        </w:rPr>
        <w:t> </w:t>
      </w:r>
      <w:proofErr w:type="spellStart"/>
      <w:r w:rsidRPr="007D09E5">
        <w:rPr>
          <w:rFonts w:eastAsia="Times New Roman" w:cs="Times New Roman"/>
          <w:color w:val="000000"/>
          <w:lang w:eastAsia="el-GR"/>
        </w:rPr>
        <w:t>Ἀθήνας</w:t>
      </w:r>
      <w:proofErr w:type="spellEnd"/>
      <w:r w:rsidRPr="007D09E5">
        <w:rPr>
          <w:rFonts w:eastAsia="Times New Roman" w:cs="Times New Roman"/>
          <w:color w:val="000000"/>
          <w:lang w:eastAsia="el-GR"/>
        </w:rPr>
        <w:t xml:space="preserve">: Εμπρόθετος προσδιορισμός της κίνησης σε τόπο.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εὐθὺς</w:t>
      </w:r>
      <w:proofErr w:type="spellEnd"/>
      <w:r w:rsidRPr="007D09E5">
        <w:rPr>
          <w:rFonts w:eastAsia="Times New Roman" w:cs="Times New Roman"/>
          <w:color w:val="000000"/>
          <w:lang w:eastAsia="el-GR"/>
        </w:rPr>
        <w:t>: Επιρρηματικός προσδιορισμός του χρόνου.</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διδάξοντας</w:t>
      </w:r>
      <w:proofErr w:type="spellEnd"/>
      <w:r w:rsidRPr="007D09E5">
        <w:rPr>
          <w:rFonts w:eastAsia="Times New Roman" w:cs="Times New Roman"/>
          <w:color w:val="000000"/>
          <w:lang w:eastAsia="el-GR"/>
        </w:rPr>
        <w:t xml:space="preserve">: Τελική μετοχή, συνημμένη στο αντικείμενο του ρήματος (πρέσβεις). </w:t>
      </w:r>
    </w:p>
    <w:p w:rsid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xml:space="preserve">περί </w:t>
      </w:r>
      <w:proofErr w:type="spellStart"/>
      <w:r w:rsidRPr="007D09E5">
        <w:rPr>
          <w:rFonts w:eastAsia="Times New Roman" w:cs="Times New Roman"/>
          <w:color w:val="000000"/>
          <w:lang w:eastAsia="el-GR"/>
        </w:rPr>
        <w:t>τῶν</w:t>
      </w:r>
      <w:proofErr w:type="spellEnd"/>
      <w:r w:rsidRPr="007D09E5">
        <w:rPr>
          <w:rFonts w:eastAsia="Times New Roman" w:cs="Times New Roman"/>
          <w:color w:val="000000"/>
          <w:lang w:eastAsia="el-GR"/>
        </w:rPr>
        <w:t xml:space="preserve"> πεπραγμένων: Εμπρόθετος προσδιορισμός της αναφοράς.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πείσοντας</w:t>
      </w:r>
      <w:proofErr w:type="spellEnd"/>
      <w:r w:rsidRPr="007D09E5">
        <w:rPr>
          <w:rFonts w:eastAsia="Times New Roman" w:cs="Times New Roman"/>
          <w:color w:val="000000"/>
          <w:lang w:eastAsia="el-GR"/>
        </w:rPr>
        <w:t>: Τελική μετοχή, συνημμένη στο αντικείμενο του ρήματος.</w:t>
      </w:r>
    </w:p>
    <w:p w:rsid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τοὺς</w:t>
      </w:r>
      <w:proofErr w:type="spellEnd"/>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καταπεφευγότας</w:t>
      </w:r>
      <w:proofErr w:type="spellEnd"/>
      <w:r w:rsidRPr="007D09E5">
        <w:rPr>
          <w:rFonts w:eastAsia="Times New Roman" w:cs="Times New Roman"/>
          <w:color w:val="000000"/>
          <w:lang w:eastAsia="el-GR"/>
        </w:rPr>
        <w:t xml:space="preserve">: Επιθετική μετοχή, ως άμεσο αντικείμενο στην τελική μετοχή </w:t>
      </w:r>
      <w:proofErr w:type="spellStart"/>
      <w:r w:rsidRPr="007D09E5">
        <w:rPr>
          <w:rFonts w:eastAsia="Times New Roman" w:cs="Times New Roman"/>
          <w:color w:val="000000"/>
          <w:lang w:eastAsia="el-GR"/>
        </w:rPr>
        <w:t>πείσοντας</w:t>
      </w:r>
      <w:proofErr w:type="spellEnd"/>
      <w:r w:rsidRPr="007D09E5">
        <w:rPr>
          <w:rFonts w:eastAsia="Times New Roman" w:cs="Times New Roman"/>
          <w:color w:val="000000"/>
          <w:lang w:eastAsia="el-GR"/>
        </w:rPr>
        <w:t>.</w:t>
      </w:r>
    </w:p>
    <w:p w:rsid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πράσσειν</w:t>
      </w:r>
      <w:proofErr w:type="spellEnd"/>
      <w:r w:rsidRPr="007D09E5">
        <w:rPr>
          <w:rFonts w:eastAsia="Times New Roman" w:cs="Times New Roman"/>
          <w:color w:val="000000"/>
          <w:lang w:eastAsia="el-GR"/>
        </w:rPr>
        <w:t xml:space="preserve">: Τελικό απαρέμφατο, ως έμμεσο αντικείμενο στην τελική μετοχή </w:t>
      </w:r>
      <w:proofErr w:type="spellStart"/>
      <w:r w:rsidRPr="007D09E5">
        <w:rPr>
          <w:rFonts w:eastAsia="Times New Roman" w:cs="Times New Roman"/>
          <w:color w:val="000000"/>
          <w:lang w:eastAsia="el-GR"/>
        </w:rPr>
        <w:t>πείσοντας</w:t>
      </w:r>
      <w:proofErr w:type="spellEnd"/>
      <w:r w:rsidRPr="007D09E5">
        <w:rPr>
          <w:rFonts w:eastAsia="Times New Roman" w:cs="Times New Roman"/>
          <w:color w:val="000000"/>
          <w:lang w:eastAsia="el-GR"/>
        </w:rPr>
        <w:t>. Ως υποκείμενο του απαρεμφάτου λειτουργεί η επιθετική μετοχή (</w:t>
      </w:r>
      <w:proofErr w:type="spellStart"/>
      <w:r w:rsidRPr="007D09E5">
        <w:rPr>
          <w:rFonts w:eastAsia="Times New Roman" w:cs="Times New Roman"/>
          <w:color w:val="000000"/>
          <w:lang w:eastAsia="el-GR"/>
        </w:rPr>
        <w:t>τοὺς</w:t>
      </w:r>
      <w:proofErr w:type="spellEnd"/>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καταπεφευγότας</w:t>
      </w:r>
      <w:proofErr w:type="spellEnd"/>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μηδὲν</w:t>
      </w:r>
      <w:proofErr w:type="spellEnd"/>
      <w:r w:rsidRPr="007D09E5">
        <w:rPr>
          <w:rFonts w:eastAsia="Times New Roman" w:cs="Times New Roman"/>
          <w:color w:val="000000"/>
          <w:lang w:eastAsia="el-GR"/>
        </w:rPr>
        <w:t>: Σύστοιχο αντικείμενο του απαρεμφάτου.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ἀνεπιτήδειον</w:t>
      </w:r>
      <w:proofErr w:type="spellEnd"/>
      <w:r w:rsidRPr="007D09E5">
        <w:rPr>
          <w:rFonts w:eastAsia="Times New Roman" w:cs="Times New Roman"/>
          <w:color w:val="000000"/>
          <w:lang w:eastAsia="el-GR"/>
        </w:rPr>
        <w:t>: Επιθετικός προσδιορισμός στο μηδέν.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ἐκεῖ</w:t>
      </w:r>
      <w:proofErr w:type="spellEnd"/>
      <w:r w:rsidRPr="007D09E5">
        <w:rPr>
          <w:rFonts w:eastAsia="Times New Roman" w:cs="Times New Roman"/>
          <w:color w:val="000000"/>
          <w:lang w:eastAsia="el-GR"/>
        </w:rPr>
        <w:t>: Επιρρηματικός προσδιορισμός της στάσης σε τόπο.</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u w:val="single"/>
          <w:lang w:eastAsia="el-GR"/>
        </w:rPr>
        <w:t>ὡς</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ξυνέφερε</w:t>
      </w:r>
      <w:proofErr w:type="spellEnd"/>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xml:space="preserve">Δευτερεύουσα ειδική πρόταση, ως αντικείμενο στη μετοχή </w:t>
      </w:r>
      <w:proofErr w:type="spellStart"/>
      <w:r w:rsidRPr="007D09E5">
        <w:rPr>
          <w:rFonts w:eastAsia="Times New Roman" w:cs="Times New Roman"/>
          <w:color w:val="000000"/>
          <w:lang w:eastAsia="el-GR"/>
        </w:rPr>
        <w:t>διδάξοντας</w:t>
      </w:r>
      <w:proofErr w:type="spellEnd"/>
      <w:r w:rsidRPr="007D09E5">
        <w:rPr>
          <w:rFonts w:eastAsia="Times New Roman" w:cs="Times New Roman"/>
          <w:color w:val="000000"/>
          <w:lang w:eastAsia="el-GR"/>
        </w:rPr>
        <w:t>. Εισάγεται με τον ειδικό σύνδεσμο </w:t>
      </w:r>
      <w:proofErr w:type="spellStart"/>
      <w:r w:rsidRPr="007D09E5">
        <w:rPr>
          <w:rFonts w:eastAsia="Times New Roman" w:cs="Times New Roman"/>
          <w:color w:val="000000"/>
          <w:lang w:eastAsia="el-GR"/>
        </w:rPr>
        <w:t>ὡς</w:t>
      </w:r>
      <w:proofErr w:type="spellEnd"/>
      <w:r w:rsidRPr="007D09E5">
        <w:rPr>
          <w:rFonts w:eastAsia="Times New Roman" w:cs="Times New Roman"/>
          <w:color w:val="000000"/>
          <w:lang w:eastAsia="el-GR"/>
        </w:rPr>
        <w:t>, ο οποίος επιλέγεται όταν πρόκειται για τη μεταφορά κάποιας υποκειμενικής γνώμης, και εκφέρεται με οριστική για να δηλωθεί με έμφαση πως κατά τη γνώμη του υποκειμένου αυτό που δηλώνεται είναι κάτι το βέβαιο.</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ξυνέφερε</w:t>
      </w:r>
      <w:proofErr w:type="spellEnd"/>
      <w:r w:rsidRPr="007D09E5">
        <w:rPr>
          <w:rFonts w:eastAsia="Times New Roman" w:cs="Times New Roman"/>
          <w:color w:val="000000"/>
          <w:lang w:eastAsia="el-GR"/>
        </w:rPr>
        <w:t xml:space="preserve">: Ρήμα. </w:t>
      </w:r>
    </w:p>
    <w:p w:rsid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τα πεπραγμένα: Εννοείται ως υποκείμενο του ρήματος (αττική σύνταξη).</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xml:space="preserve"> </w:t>
      </w:r>
      <w:proofErr w:type="spellStart"/>
      <w:r w:rsidRPr="007D09E5">
        <w:rPr>
          <w:rFonts w:eastAsia="Times New Roman" w:cs="Times New Roman"/>
          <w:color w:val="000000"/>
          <w:lang w:eastAsia="el-GR"/>
        </w:rPr>
        <w:t>τοῖς</w:t>
      </w:r>
      <w:proofErr w:type="spellEnd"/>
      <w:r w:rsidRPr="007D09E5">
        <w:rPr>
          <w:rFonts w:eastAsia="Times New Roman" w:cs="Times New Roman"/>
          <w:color w:val="000000"/>
          <w:lang w:eastAsia="el-GR"/>
        </w:rPr>
        <w:t> </w:t>
      </w:r>
      <w:proofErr w:type="spellStart"/>
      <w:r w:rsidRPr="007D09E5">
        <w:rPr>
          <w:rFonts w:eastAsia="Times New Roman" w:cs="Times New Roman"/>
          <w:color w:val="000000"/>
          <w:lang w:eastAsia="el-GR"/>
        </w:rPr>
        <w:t>Ἀθηναῖοις</w:t>
      </w:r>
      <w:proofErr w:type="spellEnd"/>
      <w:r w:rsidRPr="007D09E5">
        <w:rPr>
          <w:rFonts w:eastAsia="Times New Roman" w:cs="Times New Roman"/>
          <w:color w:val="000000"/>
          <w:lang w:eastAsia="el-GR"/>
        </w:rPr>
        <w:t>: Εννοείται ως αντικείμενο του ρήματος.</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u w:val="single"/>
          <w:lang w:eastAsia="el-GR"/>
        </w:rPr>
        <w:t>ὅπως</w:t>
      </w:r>
      <w:proofErr w:type="spellEnd"/>
      <w:r w:rsidRPr="007D09E5">
        <w:rPr>
          <w:rFonts w:eastAsia="Times New Roman" w:cs="Times New Roman"/>
          <w:color w:val="000000"/>
          <w:u w:val="single"/>
          <w:lang w:eastAsia="el-GR"/>
        </w:rPr>
        <w:t xml:space="preserve"> </w:t>
      </w:r>
      <w:proofErr w:type="spellStart"/>
      <w:r w:rsidRPr="007D09E5">
        <w:rPr>
          <w:rFonts w:eastAsia="Times New Roman" w:cs="Times New Roman"/>
          <w:color w:val="000000"/>
          <w:u w:val="single"/>
          <w:lang w:eastAsia="el-GR"/>
        </w:rPr>
        <w:t>μή</w:t>
      </w:r>
      <w:proofErr w:type="spellEnd"/>
      <w:r w:rsidRPr="007D09E5">
        <w:rPr>
          <w:rFonts w:eastAsia="Times New Roman" w:cs="Times New Roman"/>
          <w:color w:val="000000"/>
          <w:u w:val="single"/>
          <w:lang w:eastAsia="el-GR"/>
        </w:rPr>
        <w:t xml:space="preserve"> τις </w:t>
      </w:r>
      <w:proofErr w:type="spellStart"/>
      <w:r w:rsidRPr="007D09E5">
        <w:rPr>
          <w:rFonts w:eastAsia="Times New Roman" w:cs="Times New Roman"/>
          <w:color w:val="000000"/>
          <w:u w:val="single"/>
          <w:lang w:eastAsia="el-GR"/>
        </w:rPr>
        <w:t>ἐπιστροφὴ</w:t>
      </w:r>
      <w:proofErr w:type="spellEnd"/>
      <w:r w:rsidRPr="007D09E5">
        <w:rPr>
          <w:rFonts w:eastAsia="Times New Roman" w:cs="Times New Roman"/>
          <w:color w:val="000000"/>
          <w:u w:val="single"/>
          <w:lang w:eastAsia="el-GR"/>
        </w:rPr>
        <w:t> </w:t>
      </w:r>
      <w:proofErr w:type="spellStart"/>
      <w:r w:rsidRPr="007D09E5">
        <w:rPr>
          <w:rFonts w:eastAsia="Times New Roman" w:cs="Times New Roman"/>
          <w:color w:val="000000"/>
          <w:u w:val="single"/>
          <w:lang w:eastAsia="el-GR"/>
        </w:rPr>
        <w:t>γένηται</w:t>
      </w:r>
      <w:proofErr w:type="spellEnd"/>
      <w:r w:rsidRPr="007D09E5">
        <w:rPr>
          <w:rFonts w:eastAsia="Times New Roman" w:cs="Times New Roman"/>
          <w:color w:val="000000"/>
          <w:lang w:eastAsia="el-GR"/>
        </w:rPr>
        <w:t>.</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Δευτερεύουσα τελική πρόταση</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γένηται</w:t>
      </w:r>
      <w:proofErr w:type="spellEnd"/>
      <w:r w:rsidRPr="007D09E5">
        <w:rPr>
          <w:rFonts w:eastAsia="Times New Roman" w:cs="Times New Roman"/>
          <w:color w:val="000000"/>
          <w:lang w:eastAsia="el-GR"/>
        </w:rPr>
        <w:t>: Ρήμα. </w:t>
      </w:r>
    </w:p>
    <w:p w:rsidR="007D09E5" w:rsidRDefault="007D09E5" w:rsidP="007D09E5">
      <w:pPr>
        <w:shd w:val="clear" w:color="auto" w:fill="EEEEEE"/>
        <w:spacing w:after="0" w:line="240" w:lineRule="auto"/>
        <w:jc w:val="both"/>
        <w:rPr>
          <w:rFonts w:eastAsia="Times New Roman" w:cs="Times New Roman"/>
          <w:color w:val="000000"/>
          <w:lang w:eastAsia="el-GR"/>
        </w:rPr>
      </w:pPr>
      <w:proofErr w:type="spellStart"/>
      <w:r w:rsidRPr="007D09E5">
        <w:rPr>
          <w:rFonts w:eastAsia="Times New Roman" w:cs="Times New Roman"/>
          <w:color w:val="000000"/>
          <w:lang w:eastAsia="el-GR"/>
        </w:rPr>
        <w:t>ἐπιστροφὴ</w:t>
      </w:r>
      <w:proofErr w:type="spellEnd"/>
      <w:r w:rsidRPr="007D09E5">
        <w:rPr>
          <w:rFonts w:eastAsia="Times New Roman" w:cs="Times New Roman"/>
          <w:color w:val="000000"/>
          <w:lang w:eastAsia="el-GR"/>
        </w:rPr>
        <w:t xml:space="preserve">: Υποκείμενο. </w:t>
      </w:r>
    </w:p>
    <w:p w:rsidR="007D09E5" w:rsidRPr="007D09E5" w:rsidRDefault="007D09E5" w:rsidP="007D09E5">
      <w:pPr>
        <w:shd w:val="clear" w:color="auto" w:fill="EEEEEE"/>
        <w:spacing w:after="0" w:line="240" w:lineRule="auto"/>
        <w:jc w:val="both"/>
        <w:rPr>
          <w:rFonts w:eastAsia="Times New Roman" w:cs="Times New Roman"/>
          <w:color w:val="000000"/>
          <w:lang w:eastAsia="el-GR"/>
        </w:rPr>
      </w:pPr>
      <w:r w:rsidRPr="007D09E5">
        <w:rPr>
          <w:rFonts w:eastAsia="Times New Roman" w:cs="Times New Roman"/>
          <w:color w:val="000000"/>
          <w:lang w:eastAsia="el-GR"/>
        </w:rPr>
        <w:t>τις: Επιθετικός προσδιορισμός στο υποκείμενο.</w:t>
      </w:r>
    </w:p>
    <w:p w:rsidR="005D0A6D" w:rsidRPr="007D09E5" w:rsidRDefault="005D0A6D"/>
    <w:sectPr w:rsidR="005D0A6D" w:rsidRPr="007D09E5" w:rsidSect="00753F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7D09E5"/>
    <w:rsid w:val="005D0A6D"/>
    <w:rsid w:val="00753F06"/>
    <w:rsid w:val="007D09E5"/>
    <w:rsid w:val="009805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54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3258</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1</cp:revision>
  <dcterms:created xsi:type="dcterms:W3CDTF">2020-11-30T20:47:00Z</dcterms:created>
  <dcterms:modified xsi:type="dcterms:W3CDTF">2020-11-30T20:52:00Z</dcterms:modified>
</cp:coreProperties>
</file>