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A5" w:rsidRPr="000616A5" w:rsidRDefault="000616A5" w:rsidP="00316CD9">
      <w:pPr>
        <w:spacing w:after="225"/>
        <w:jc w:val="center"/>
        <w:outlineLvl w:val="2"/>
        <w:rPr>
          <w:rFonts w:ascii="Candara" w:eastAsia="Times New Roman" w:hAnsi="Candara" w:cs="Times New Roman"/>
          <w:b/>
          <w:lang w:eastAsia="el-GR"/>
        </w:rPr>
      </w:pPr>
      <w:r w:rsidRPr="000616A5">
        <w:rPr>
          <w:rFonts w:ascii="Candara" w:eastAsia="Times New Roman" w:hAnsi="Candara" w:cs="Times New Roman"/>
          <w:b/>
          <w:lang w:eastAsia="el-GR"/>
        </w:rPr>
        <w:t>Ποιος ο ρόλος των «θεμάτων» στη Βυζαντινή Αυτοκρατορία;</w:t>
      </w:r>
    </w:p>
    <w:p w:rsidR="000616A5" w:rsidRPr="000616A5" w:rsidRDefault="000616A5" w:rsidP="00316CD9">
      <w:pPr>
        <w:spacing w:after="300"/>
        <w:ind w:firstLine="720"/>
        <w:jc w:val="both"/>
        <w:rPr>
          <w:rFonts w:ascii="Candara" w:eastAsia="Times New Roman" w:hAnsi="Candara" w:cs="Times New Roman"/>
          <w:lang w:eastAsia="el-GR"/>
        </w:rPr>
      </w:pPr>
      <w:r w:rsidRPr="000616A5">
        <w:rPr>
          <w:rFonts w:ascii="Candara" w:eastAsia="Times New Roman" w:hAnsi="Candara" w:cs="Times New Roman"/>
          <w:lang w:eastAsia="el-GR"/>
        </w:rPr>
        <w:t>Λ</w:t>
      </w:r>
      <w:r>
        <w:rPr>
          <w:rFonts w:ascii="Candara" w:eastAsia="Times New Roman" w:hAnsi="Candara" w:cs="Times New Roman"/>
          <w:lang w:eastAsia="el-GR"/>
        </w:rPr>
        <w:t>ένε</w:t>
      </w:r>
      <w:r w:rsidRPr="000616A5">
        <w:rPr>
          <w:rFonts w:ascii="Candara" w:eastAsia="Times New Roman" w:hAnsi="Candara" w:cs="Times New Roman"/>
          <w:lang w:eastAsia="el-GR"/>
        </w:rPr>
        <w:t xml:space="preserve"> πως όταν η περσική κυριαρχία απλώθηκε σχεδόν σε ολόκληρη την Εγγύς Ανατολή, ήταν σαν να είχε αναστηλωθεί η αρχαία αυτοκρατορία των </w:t>
      </w:r>
      <w:proofErr w:type="spellStart"/>
      <w:r w:rsidRPr="000616A5">
        <w:rPr>
          <w:rFonts w:ascii="Candara" w:eastAsia="Times New Roman" w:hAnsi="Candara" w:cs="Times New Roman"/>
          <w:lang w:eastAsia="el-GR"/>
        </w:rPr>
        <w:t>Αχαιμενιδών</w:t>
      </w:r>
      <w:proofErr w:type="spellEnd"/>
      <w:r w:rsidRPr="000616A5">
        <w:rPr>
          <w:rFonts w:ascii="Candara" w:eastAsia="Times New Roman" w:hAnsi="Candara" w:cs="Times New Roman"/>
          <w:lang w:eastAsia="el-GR"/>
        </w:rPr>
        <w:t xml:space="preserve">, όπως είχε γίνει με το αρχαίο </w:t>
      </w:r>
      <w:proofErr w:type="spellStart"/>
      <w:r w:rsidRPr="000616A5">
        <w:rPr>
          <w:rFonts w:ascii="Candara" w:eastAsia="Times New Roman" w:hAnsi="Candara" w:cs="Times New Roman"/>
          <w:lang w:eastAsia="el-GR"/>
        </w:rPr>
        <w:t>imperium</w:t>
      </w:r>
      <w:proofErr w:type="spellEnd"/>
      <w:r w:rsidRPr="000616A5">
        <w:rPr>
          <w:rFonts w:ascii="Candara" w:eastAsia="Times New Roman" w:hAnsi="Candara" w:cs="Times New Roman"/>
          <w:lang w:eastAsia="el-GR"/>
        </w:rPr>
        <w:t xml:space="preserve"> </w:t>
      </w:r>
      <w:proofErr w:type="spellStart"/>
      <w:r w:rsidRPr="000616A5">
        <w:rPr>
          <w:rFonts w:ascii="Candara" w:eastAsia="Times New Roman" w:hAnsi="Candara" w:cs="Times New Roman"/>
          <w:lang w:eastAsia="el-GR"/>
        </w:rPr>
        <w:t>romanum</w:t>
      </w:r>
      <w:proofErr w:type="spellEnd"/>
      <w:r w:rsidRPr="000616A5">
        <w:rPr>
          <w:rFonts w:ascii="Candara" w:eastAsia="Times New Roman" w:hAnsi="Candara" w:cs="Times New Roman"/>
          <w:lang w:eastAsia="el-GR"/>
        </w:rPr>
        <w:t xml:space="preserve"> στην εποχή του Ιουστινιανού. Η ήττα όμως των Περσών επήλθε αστραπιαία και η συντριβή τους είχε πιο τρομακτικές συν</w:t>
      </w:r>
      <w:r w:rsidRPr="000616A5">
        <w:rPr>
          <w:rFonts w:ascii="Candara" w:eastAsia="Times New Roman" w:hAnsi="Candara" w:cs="Times New Roman"/>
          <w:lang w:eastAsia="el-GR"/>
        </w:rPr>
        <w:t>έ</w:t>
      </w:r>
      <w:r w:rsidRPr="000616A5">
        <w:rPr>
          <w:rFonts w:ascii="Candara" w:eastAsia="Times New Roman" w:hAnsi="Candara" w:cs="Times New Roman"/>
          <w:lang w:eastAsia="el-GR"/>
        </w:rPr>
        <w:t>πειες σε σ</w:t>
      </w:r>
      <w:r w:rsidRPr="000616A5">
        <w:rPr>
          <w:rFonts w:ascii="Candara" w:eastAsia="Times New Roman" w:hAnsi="Candara" w:cs="Times New Roman"/>
          <w:lang w:eastAsia="el-GR"/>
        </w:rPr>
        <w:t>ύ</w:t>
      </w:r>
      <w:r w:rsidRPr="000616A5">
        <w:rPr>
          <w:rFonts w:ascii="Candara" w:eastAsia="Times New Roman" w:hAnsi="Candara" w:cs="Times New Roman"/>
          <w:lang w:eastAsia="el-GR"/>
        </w:rPr>
        <w:t xml:space="preserve">γκριση με τα πλήγματα που δέχθηκε το Βυζάντιο. Στα φοβερά αυτά χρόνια, που οι </w:t>
      </w:r>
      <w:proofErr w:type="spellStart"/>
      <w:r w:rsidRPr="000616A5">
        <w:rPr>
          <w:rFonts w:ascii="Candara" w:eastAsia="Times New Roman" w:hAnsi="Candara" w:cs="Times New Roman"/>
          <w:lang w:eastAsia="el-GR"/>
        </w:rPr>
        <w:t>α</w:t>
      </w:r>
      <w:r w:rsidRPr="000616A5">
        <w:rPr>
          <w:rFonts w:ascii="Candara" w:eastAsia="Times New Roman" w:hAnsi="Candara" w:cs="Times New Roman"/>
          <w:lang w:eastAsia="el-GR"/>
        </w:rPr>
        <w:t>βαρο</w:t>
      </w:r>
      <w:proofErr w:type="spellEnd"/>
      <w:r w:rsidRPr="000616A5">
        <w:rPr>
          <w:rFonts w:ascii="Candara" w:eastAsia="Times New Roman" w:hAnsi="Candara" w:cs="Times New Roman"/>
          <w:lang w:eastAsia="el-GR"/>
        </w:rPr>
        <w:t xml:space="preserve"> -σλαβικές ορδές πλημμύριζαν τη Βαλκανική χερσόνησο και τα περσικά στίφη τις ανατολικές επαρχίες, άρχισε το Βυζάντιο να συγκεντρώνει τις δυνάμεις του και να </w:t>
      </w:r>
      <w:r w:rsidRPr="000616A5">
        <w:rPr>
          <w:rFonts w:ascii="Candara" w:eastAsia="Times New Roman" w:hAnsi="Candara" w:cs="Times New Roman"/>
          <w:lang w:eastAsia="el-GR"/>
        </w:rPr>
        <w:t>α</w:t>
      </w:r>
      <w:r w:rsidRPr="000616A5">
        <w:rPr>
          <w:rFonts w:ascii="Candara" w:eastAsia="Times New Roman" w:hAnsi="Candara" w:cs="Times New Roman"/>
          <w:lang w:eastAsia="el-GR"/>
        </w:rPr>
        <w:t>ποκτά εσωτερική σταθερότητα. Οι λιγοστές πηγές που διαθέτουμε δεν μας επιτρέπουν να γνωρίσουμε παρά μόνο τα εξωτερικά συμπτώματα της βαθειάς αλλ</w:t>
      </w:r>
      <w:r w:rsidRPr="000616A5">
        <w:rPr>
          <w:rFonts w:ascii="Candara" w:eastAsia="Times New Roman" w:hAnsi="Candara" w:cs="Times New Roman"/>
          <w:lang w:eastAsia="el-GR"/>
        </w:rPr>
        <w:t>α</w:t>
      </w:r>
      <w:r w:rsidRPr="000616A5">
        <w:rPr>
          <w:rFonts w:ascii="Candara" w:eastAsia="Times New Roman" w:hAnsi="Candara" w:cs="Times New Roman"/>
          <w:lang w:eastAsia="el-GR"/>
        </w:rPr>
        <w:t>γής, που σημάδεψε τότε την εσωτερική εξέλιξη της βυζαντινής αυτοκρατορίας. Από τα στοιχεία που έχουμε φαίνεται ότι στην κρίσιμη εκείνη εποχή έγιναν ριζικές μεταβολές στην οργάνωση του βυζαντινού στρατού και της διοικήσεως, που είχαν ως αποτέλ</w:t>
      </w:r>
      <w:r w:rsidRPr="000616A5">
        <w:rPr>
          <w:rFonts w:ascii="Candara" w:eastAsia="Times New Roman" w:hAnsi="Candara" w:cs="Times New Roman"/>
          <w:lang w:eastAsia="el-GR"/>
        </w:rPr>
        <w:t>ε</w:t>
      </w:r>
      <w:r w:rsidRPr="000616A5">
        <w:rPr>
          <w:rFonts w:ascii="Candara" w:eastAsia="Times New Roman" w:hAnsi="Candara" w:cs="Times New Roman"/>
          <w:lang w:eastAsia="el-GR"/>
        </w:rPr>
        <w:t>σμα την αναδιοργάνωση της αυτοκρατορίας σε «θέματα». Οι περιοχές της Μ. Ασίας που έμε</w:t>
      </w:r>
      <w:r w:rsidRPr="000616A5">
        <w:rPr>
          <w:rFonts w:ascii="Candara" w:eastAsia="Times New Roman" w:hAnsi="Candara" w:cs="Times New Roman"/>
          <w:lang w:eastAsia="el-GR"/>
        </w:rPr>
        <w:t>ι</w:t>
      </w:r>
      <w:r w:rsidRPr="000616A5">
        <w:rPr>
          <w:rFonts w:ascii="Candara" w:eastAsia="Times New Roman" w:hAnsi="Candara" w:cs="Times New Roman"/>
          <w:lang w:eastAsia="el-GR"/>
        </w:rPr>
        <w:t xml:space="preserve">ναν ελεύθερες διαιρέθηκαν σε στρατιωτικές περιφέρειες, τα «θέματα», και έτσι τέθηκαν τα θεμέλια ενός νέου συστήματος, που έμελλε να διαμορφώσει την </w:t>
      </w:r>
      <w:r w:rsidRPr="000616A5">
        <w:rPr>
          <w:rFonts w:ascii="Candara" w:eastAsia="Times New Roman" w:hAnsi="Candara" w:cs="Times New Roman"/>
          <w:lang w:eastAsia="el-GR"/>
        </w:rPr>
        <w:t>ε</w:t>
      </w:r>
      <w:r w:rsidRPr="000616A5">
        <w:rPr>
          <w:rFonts w:ascii="Candara" w:eastAsia="Times New Roman" w:hAnsi="Candara" w:cs="Times New Roman"/>
          <w:lang w:eastAsia="el-GR"/>
        </w:rPr>
        <w:t xml:space="preserve">παρχιακή διοίκηση του μέσου βυζαντινού κράτους για πολλούς αιώνες. Το σύστημα των θεμάτων θέτει τέλος στο διοικητικό σύστημα του </w:t>
      </w:r>
      <w:proofErr w:type="spellStart"/>
      <w:r w:rsidRPr="000616A5">
        <w:rPr>
          <w:rFonts w:ascii="Candara" w:eastAsia="Times New Roman" w:hAnsi="Candara" w:cs="Times New Roman"/>
          <w:lang w:eastAsia="el-GR"/>
        </w:rPr>
        <w:t>Διοκλητιανού</w:t>
      </w:r>
      <w:proofErr w:type="spellEnd"/>
      <w:r w:rsidRPr="000616A5">
        <w:rPr>
          <w:rFonts w:ascii="Candara" w:eastAsia="Times New Roman" w:hAnsi="Candara" w:cs="Times New Roman"/>
          <w:lang w:eastAsia="el-GR"/>
        </w:rPr>
        <w:t xml:space="preserve"> και του Κωνστ</w:t>
      </w:r>
      <w:r w:rsidRPr="000616A5">
        <w:rPr>
          <w:rFonts w:ascii="Candara" w:eastAsia="Times New Roman" w:hAnsi="Candara" w:cs="Times New Roman"/>
          <w:lang w:eastAsia="el-GR"/>
        </w:rPr>
        <w:t>α</w:t>
      </w:r>
      <w:r w:rsidRPr="000616A5">
        <w:rPr>
          <w:rFonts w:ascii="Candara" w:eastAsia="Times New Roman" w:hAnsi="Candara" w:cs="Times New Roman"/>
          <w:lang w:eastAsia="el-GR"/>
        </w:rPr>
        <w:t xml:space="preserve">ντίνου και συνεχίζει την εξέλιξη, που είχε προδιαγράψει η σύσταση των Εξαρχάτων. Όπως τα Εξαρχάτα της Ραβέννας και της Καρχηδόνας, το ίδιο και τα θέματα της Μ. </w:t>
      </w:r>
      <w:r w:rsidRPr="000616A5">
        <w:rPr>
          <w:rFonts w:ascii="Candara" w:eastAsia="Times New Roman" w:hAnsi="Candara" w:cs="Times New Roman"/>
          <w:lang w:eastAsia="el-GR"/>
        </w:rPr>
        <w:t>Α</w:t>
      </w:r>
      <w:r w:rsidRPr="000616A5">
        <w:rPr>
          <w:rFonts w:ascii="Candara" w:eastAsia="Times New Roman" w:hAnsi="Candara" w:cs="Times New Roman"/>
          <w:lang w:eastAsia="el-GR"/>
        </w:rPr>
        <w:t>σίας αποτ</w:t>
      </w:r>
      <w:r w:rsidRPr="000616A5">
        <w:rPr>
          <w:rFonts w:ascii="Candara" w:eastAsia="Times New Roman" w:hAnsi="Candara" w:cs="Times New Roman"/>
          <w:lang w:eastAsia="el-GR"/>
        </w:rPr>
        <w:t>ε</w:t>
      </w:r>
      <w:r w:rsidRPr="000616A5">
        <w:rPr>
          <w:rFonts w:ascii="Candara" w:eastAsia="Times New Roman" w:hAnsi="Candara" w:cs="Times New Roman"/>
          <w:lang w:eastAsia="el-GR"/>
        </w:rPr>
        <w:t>λούν βασικά ενότητες στρατιωτικής διοικήσεως. Επικεφαλής των θεμάτων βρίσκονται οι στρατηγοί, που ασκούν στις περιφέρειές τους την ανώτατη στρατιωτική και πολιτ</w:t>
      </w:r>
      <w:r w:rsidRPr="000616A5">
        <w:rPr>
          <w:rFonts w:ascii="Candara" w:eastAsia="Times New Roman" w:hAnsi="Candara" w:cs="Times New Roman"/>
          <w:lang w:eastAsia="el-GR"/>
        </w:rPr>
        <w:t>ι</w:t>
      </w:r>
      <w:r w:rsidRPr="000616A5">
        <w:rPr>
          <w:rFonts w:ascii="Candara" w:eastAsia="Times New Roman" w:hAnsi="Candara" w:cs="Times New Roman"/>
          <w:lang w:eastAsia="el-GR"/>
        </w:rPr>
        <w:t>κή εξουσία. Βέβαια, το σύστημα των θεμάτων χρειάσθηκε μακρό χρόνο για να επικρατήσει και να λάβει την οριστική του μορφή. Εξ άλλου η νέα διοικητική οργ</w:t>
      </w:r>
      <w:r w:rsidRPr="000616A5">
        <w:rPr>
          <w:rFonts w:ascii="Candara" w:eastAsia="Times New Roman" w:hAnsi="Candara" w:cs="Times New Roman"/>
          <w:lang w:eastAsia="el-GR"/>
        </w:rPr>
        <w:t>ά</w:t>
      </w:r>
      <w:r w:rsidRPr="000616A5">
        <w:rPr>
          <w:rFonts w:ascii="Candara" w:eastAsia="Times New Roman" w:hAnsi="Candara" w:cs="Times New Roman"/>
          <w:lang w:eastAsia="el-GR"/>
        </w:rPr>
        <w:t>νωση δεν κατήργησε αμέσως το παλαιό σύστημα της επαρχιακής διοικήσεως, που δι</w:t>
      </w:r>
      <w:r w:rsidRPr="000616A5">
        <w:rPr>
          <w:rFonts w:ascii="Candara" w:eastAsia="Times New Roman" w:hAnsi="Candara" w:cs="Times New Roman"/>
          <w:lang w:eastAsia="el-GR"/>
        </w:rPr>
        <w:t>α</w:t>
      </w:r>
      <w:r w:rsidRPr="000616A5">
        <w:rPr>
          <w:rFonts w:ascii="Candara" w:eastAsia="Times New Roman" w:hAnsi="Candara" w:cs="Times New Roman"/>
          <w:lang w:eastAsia="el-GR"/>
        </w:rPr>
        <w:t>τηρήθηκε για μακρό χρόνο μέσα στα όρια των θεμάτων. Έτσι, εκτός από τους στρατ</w:t>
      </w:r>
      <w:r w:rsidRPr="000616A5">
        <w:rPr>
          <w:rFonts w:ascii="Candara" w:eastAsia="Times New Roman" w:hAnsi="Candara" w:cs="Times New Roman"/>
          <w:lang w:eastAsia="el-GR"/>
        </w:rPr>
        <w:t>η</w:t>
      </w:r>
      <w:r w:rsidRPr="000616A5">
        <w:rPr>
          <w:rFonts w:ascii="Candara" w:eastAsia="Times New Roman" w:hAnsi="Candara" w:cs="Times New Roman"/>
          <w:lang w:eastAsia="el-GR"/>
        </w:rPr>
        <w:t xml:space="preserve">γούς συνέχισαν να ασκούν την πολιτική εξουσία και οι ανθύπατοι των επαρχιών. </w:t>
      </w:r>
      <w:r w:rsidRPr="000616A5">
        <w:rPr>
          <w:rFonts w:ascii="Candara" w:eastAsia="Times New Roman" w:hAnsi="Candara" w:cs="Times New Roman"/>
          <w:lang w:eastAsia="el-GR"/>
        </w:rPr>
        <w:t>Ω</w:t>
      </w:r>
      <w:r w:rsidRPr="000616A5">
        <w:rPr>
          <w:rFonts w:ascii="Candara" w:eastAsia="Times New Roman" w:hAnsi="Candara" w:cs="Times New Roman"/>
          <w:lang w:eastAsia="el-GR"/>
        </w:rPr>
        <w:t>στόσο ο στρατηγός κατέλαβε από την αρχή την ανώτατη εξουσία, αφού μάλιστα κάθε θέμα περιλάμβανε πολλές από τις παλαιές επαρχίες.</w:t>
      </w:r>
    </w:p>
    <w:p w:rsidR="000616A5" w:rsidRPr="000616A5" w:rsidRDefault="000616A5" w:rsidP="00316CD9">
      <w:pPr>
        <w:spacing w:after="300"/>
        <w:ind w:firstLine="720"/>
        <w:jc w:val="both"/>
        <w:rPr>
          <w:rFonts w:ascii="Candara" w:eastAsia="Times New Roman" w:hAnsi="Candara" w:cs="Times New Roman"/>
          <w:lang w:eastAsia="el-GR"/>
        </w:rPr>
      </w:pPr>
      <w:r w:rsidRPr="000616A5">
        <w:rPr>
          <w:rFonts w:ascii="Candara" w:eastAsia="Times New Roman" w:hAnsi="Candara" w:cs="Times New Roman"/>
          <w:lang w:eastAsia="el-GR"/>
        </w:rPr>
        <w:t>Η λέξη «θέμα» σήμαινε βασικά ένα σώμα στρατού και έπειτα επεκτάθηκε και στις νέες στρατιωτικές περιφέρειες, πράγμα που διαφωτίζει τη γένεση του νέου σ</w:t>
      </w:r>
      <w:r w:rsidRPr="000616A5">
        <w:rPr>
          <w:rFonts w:ascii="Candara" w:eastAsia="Times New Roman" w:hAnsi="Candara" w:cs="Times New Roman"/>
          <w:lang w:eastAsia="el-GR"/>
        </w:rPr>
        <w:t>υ</w:t>
      </w:r>
      <w:r w:rsidRPr="000616A5">
        <w:rPr>
          <w:rFonts w:ascii="Candara" w:eastAsia="Times New Roman" w:hAnsi="Candara" w:cs="Times New Roman"/>
          <w:lang w:eastAsia="el-GR"/>
        </w:rPr>
        <w:t>στήματος. Η προέλευσή του σχετίζεται με τη συγκέντρωση των στρατιωτικών μον</w:t>
      </w:r>
      <w:r w:rsidRPr="000616A5">
        <w:rPr>
          <w:rFonts w:ascii="Candara" w:eastAsia="Times New Roman" w:hAnsi="Candara" w:cs="Times New Roman"/>
          <w:lang w:eastAsia="el-GR"/>
        </w:rPr>
        <w:t>ά</w:t>
      </w:r>
      <w:r w:rsidRPr="000616A5">
        <w:rPr>
          <w:rFonts w:ascii="Candara" w:eastAsia="Times New Roman" w:hAnsi="Candara" w:cs="Times New Roman"/>
          <w:lang w:eastAsia="el-GR"/>
        </w:rPr>
        <w:t>δων, των «θ</w:t>
      </w:r>
      <w:r w:rsidRPr="000616A5">
        <w:rPr>
          <w:rFonts w:ascii="Candara" w:eastAsia="Times New Roman" w:hAnsi="Candara" w:cs="Times New Roman"/>
          <w:lang w:eastAsia="el-GR"/>
        </w:rPr>
        <w:t>ε</w:t>
      </w:r>
      <w:r w:rsidRPr="000616A5">
        <w:rPr>
          <w:rFonts w:ascii="Candara" w:eastAsia="Times New Roman" w:hAnsi="Candara" w:cs="Times New Roman"/>
          <w:lang w:eastAsia="el-GR"/>
        </w:rPr>
        <w:t>μάτων», στις επαρχίες της Μ. Ασίας, που για τον λόγο αυτό ονομάσθηκαν κι αυτές «θέματα». Δεν αποτελούσαν δηλαδή μόνο διοικητικές ενότητες αλλά και π</w:t>
      </w:r>
      <w:r w:rsidRPr="000616A5">
        <w:rPr>
          <w:rFonts w:ascii="Candara" w:eastAsia="Times New Roman" w:hAnsi="Candara" w:cs="Times New Roman"/>
          <w:lang w:eastAsia="el-GR"/>
        </w:rPr>
        <w:t>ε</w:t>
      </w:r>
      <w:r w:rsidRPr="000616A5">
        <w:rPr>
          <w:rFonts w:ascii="Candara" w:eastAsia="Times New Roman" w:hAnsi="Candara" w:cs="Times New Roman"/>
          <w:lang w:eastAsia="el-GR"/>
        </w:rPr>
        <w:t>ριοχές εγκαταστάσεως των στρατιωτικών μονάδων. Με την υποχρέωση της κληρον</w:t>
      </w:r>
      <w:r w:rsidRPr="000616A5">
        <w:rPr>
          <w:rFonts w:ascii="Candara" w:eastAsia="Times New Roman" w:hAnsi="Candara" w:cs="Times New Roman"/>
          <w:lang w:eastAsia="el-GR"/>
        </w:rPr>
        <w:t>ο</w:t>
      </w:r>
      <w:r w:rsidRPr="000616A5">
        <w:rPr>
          <w:rFonts w:ascii="Candara" w:eastAsia="Times New Roman" w:hAnsi="Candara" w:cs="Times New Roman"/>
          <w:lang w:eastAsia="el-GR"/>
        </w:rPr>
        <w:t>μικής στρατιωτικής θητείας απέκτησαν οι στρατιώτες κτήματα με δικαίωμα να τα κληροδοτούν στα παιδιά τους. Είναι τα γνωστά από τις μεταγενέστερες πηγές «στρ</w:t>
      </w:r>
      <w:r w:rsidRPr="000616A5">
        <w:rPr>
          <w:rFonts w:ascii="Candara" w:eastAsia="Times New Roman" w:hAnsi="Candara" w:cs="Times New Roman"/>
          <w:lang w:eastAsia="el-GR"/>
        </w:rPr>
        <w:t>α</w:t>
      </w:r>
      <w:r w:rsidRPr="000616A5">
        <w:rPr>
          <w:rFonts w:ascii="Candara" w:eastAsia="Times New Roman" w:hAnsi="Candara" w:cs="Times New Roman"/>
          <w:lang w:eastAsia="el-GR"/>
        </w:rPr>
        <w:t>τιωτικά κτήματα» . Ωστόσο ο στρατηγός κατέλαβε από την αρχή την ανώτατη εξουσ</w:t>
      </w:r>
      <w:r w:rsidRPr="000616A5">
        <w:rPr>
          <w:rFonts w:ascii="Candara" w:eastAsia="Times New Roman" w:hAnsi="Candara" w:cs="Times New Roman"/>
          <w:lang w:eastAsia="el-GR"/>
        </w:rPr>
        <w:t>ί</w:t>
      </w:r>
      <w:r w:rsidRPr="000616A5">
        <w:rPr>
          <w:rFonts w:ascii="Candara" w:eastAsia="Times New Roman" w:hAnsi="Candara" w:cs="Times New Roman"/>
          <w:lang w:eastAsia="el-GR"/>
        </w:rPr>
        <w:t>α, αφού μάλιστα κάθε θέμα περιλάμβανε πολλές από τις παλαιές επαρχίες. Έτσι το νέο σύστ</w:t>
      </w:r>
      <w:r w:rsidRPr="000616A5">
        <w:rPr>
          <w:rFonts w:ascii="Candara" w:eastAsia="Times New Roman" w:hAnsi="Candara" w:cs="Times New Roman"/>
          <w:lang w:eastAsia="el-GR"/>
        </w:rPr>
        <w:t>η</w:t>
      </w:r>
      <w:r w:rsidRPr="000616A5">
        <w:rPr>
          <w:rFonts w:ascii="Candara" w:eastAsia="Times New Roman" w:hAnsi="Candara" w:cs="Times New Roman"/>
          <w:lang w:eastAsia="el-GR"/>
        </w:rPr>
        <w:t xml:space="preserve">μα των θεμάτων συνδέεται με τον παλαιότερο θεσμό των </w:t>
      </w:r>
      <w:proofErr w:type="spellStart"/>
      <w:r w:rsidRPr="000616A5">
        <w:rPr>
          <w:rFonts w:ascii="Candara" w:eastAsia="Times New Roman" w:hAnsi="Candara" w:cs="Times New Roman"/>
          <w:lang w:eastAsia="el-GR"/>
        </w:rPr>
        <w:t>limitanei</w:t>
      </w:r>
      <w:proofErr w:type="spellEnd"/>
      <w:r w:rsidRPr="000616A5">
        <w:rPr>
          <w:rFonts w:ascii="Candara" w:eastAsia="Times New Roman" w:hAnsi="Candara" w:cs="Times New Roman"/>
          <w:lang w:eastAsia="el-GR"/>
        </w:rPr>
        <w:t>, δηλ. των στρατι</w:t>
      </w:r>
      <w:r w:rsidRPr="000616A5">
        <w:rPr>
          <w:rFonts w:ascii="Candara" w:eastAsia="Times New Roman" w:hAnsi="Candara" w:cs="Times New Roman"/>
          <w:lang w:eastAsia="el-GR"/>
        </w:rPr>
        <w:t>ω</w:t>
      </w:r>
      <w:r w:rsidRPr="000616A5">
        <w:rPr>
          <w:rFonts w:ascii="Candara" w:eastAsia="Times New Roman" w:hAnsi="Candara" w:cs="Times New Roman"/>
          <w:lang w:eastAsia="el-GR"/>
        </w:rPr>
        <w:t>τών, που είναι εγκαταστημένοι στο έδαφος των περιοχών κοντά στα σύνορα (</w:t>
      </w:r>
      <w:proofErr w:type="spellStart"/>
      <w:r w:rsidRPr="000616A5">
        <w:rPr>
          <w:rFonts w:ascii="Candara" w:eastAsia="Times New Roman" w:hAnsi="Candara" w:cs="Times New Roman"/>
          <w:lang w:eastAsia="el-GR"/>
        </w:rPr>
        <w:t>limes</w:t>
      </w:r>
      <w:proofErr w:type="spellEnd"/>
      <w:r w:rsidRPr="000616A5">
        <w:rPr>
          <w:rFonts w:ascii="Candara" w:eastAsia="Times New Roman" w:hAnsi="Candara" w:cs="Times New Roman"/>
          <w:lang w:eastAsia="el-GR"/>
        </w:rPr>
        <w:t>). Το αμυντικό σύστημα των συνόρων είχε καταρρεύσει κάτω από την πίεση των εχθρ</w:t>
      </w:r>
      <w:r w:rsidRPr="000616A5">
        <w:rPr>
          <w:rFonts w:ascii="Candara" w:eastAsia="Times New Roman" w:hAnsi="Candara" w:cs="Times New Roman"/>
          <w:lang w:eastAsia="el-GR"/>
        </w:rPr>
        <w:t>ι</w:t>
      </w:r>
      <w:r w:rsidRPr="000616A5">
        <w:rPr>
          <w:rFonts w:ascii="Candara" w:eastAsia="Times New Roman" w:hAnsi="Candara" w:cs="Times New Roman"/>
          <w:lang w:eastAsia="el-GR"/>
        </w:rPr>
        <w:t xml:space="preserve">κών επιδρομών, τα στρατεύματα των ακριτικών επαρχιών αποσύρθηκαν στο </w:t>
      </w:r>
      <w:r w:rsidRPr="000616A5">
        <w:rPr>
          <w:rFonts w:ascii="Candara" w:eastAsia="Times New Roman" w:hAnsi="Candara" w:cs="Times New Roman"/>
          <w:lang w:eastAsia="el-GR"/>
        </w:rPr>
        <w:lastRenderedPageBreak/>
        <w:t>εσωτερικό της Μ. Ασίας και εγκαταστάθηκαν στις περιοχές εκείνες, που είχαν παρ</w:t>
      </w:r>
      <w:r w:rsidRPr="000616A5">
        <w:rPr>
          <w:rFonts w:ascii="Candara" w:eastAsia="Times New Roman" w:hAnsi="Candara" w:cs="Times New Roman"/>
          <w:lang w:eastAsia="el-GR"/>
        </w:rPr>
        <w:t>α</w:t>
      </w:r>
      <w:r w:rsidRPr="000616A5">
        <w:rPr>
          <w:rFonts w:ascii="Candara" w:eastAsia="Times New Roman" w:hAnsi="Candara" w:cs="Times New Roman"/>
          <w:lang w:eastAsia="el-GR"/>
        </w:rPr>
        <w:t>μείνει κάτω από βυζαντινή κυριαρχία. Εκτός από τους στρατιώτες των ακριτικών π</w:t>
      </w:r>
      <w:r w:rsidRPr="000616A5">
        <w:rPr>
          <w:rFonts w:ascii="Candara" w:eastAsia="Times New Roman" w:hAnsi="Candara" w:cs="Times New Roman"/>
          <w:lang w:eastAsia="el-GR"/>
        </w:rPr>
        <w:t>ε</w:t>
      </w:r>
      <w:r w:rsidRPr="000616A5">
        <w:rPr>
          <w:rFonts w:ascii="Candara" w:eastAsia="Times New Roman" w:hAnsi="Candara" w:cs="Times New Roman"/>
          <w:lang w:eastAsia="el-GR"/>
        </w:rPr>
        <w:t xml:space="preserve">ριοχών εγκαταστάθηκαν τώρα στη Μ. Ασία και οι επίλεκτες μονάδες του βυζαντινού στρατού. Έτσι ήδη κατά την εποχή του Ηρακλείου ιδρύθηκαν τα θέματα του </w:t>
      </w:r>
      <w:proofErr w:type="spellStart"/>
      <w:r w:rsidRPr="000616A5">
        <w:rPr>
          <w:rFonts w:ascii="Candara" w:eastAsia="Times New Roman" w:hAnsi="Candara" w:cs="Times New Roman"/>
          <w:lang w:eastAsia="el-GR"/>
        </w:rPr>
        <w:t>Οψικίου</w:t>
      </w:r>
      <w:proofErr w:type="spellEnd"/>
      <w:r w:rsidRPr="000616A5">
        <w:rPr>
          <w:rFonts w:ascii="Candara" w:eastAsia="Times New Roman" w:hAnsi="Candara" w:cs="Times New Roman"/>
          <w:lang w:eastAsia="el-GR"/>
        </w:rPr>
        <w:t xml:space="preserve">, των </w:t>
      </w:r>
      <w:proofErr w:type="spellStart"/>
      <w:r w:rsidRPr="000616A5">
        <w:rPr>
          <w:rFonts w:ascii="Candara" w:eastAsia="Times New Roman" w:hAnsi="Candara" w:cs="Times New Roman"/>
          <w:lang w:eastAsia="el-GR"/>
        </w:rPr>
        <w:t>Α</w:t>
      </w:r>
      <w:r w:rsidRPr="000616A5">
        <w:rPr>
          <w:rFonts w:ascii="Candara" w:eastAsia="Times New Roman" w:hAnsi="Candara" w:cs="Times New Roman"/>
          <w:lang w:eastAsia="el-GR"/>
        </w:rPr>
        <w:t>ρ</w:t>
      </w:r>
      <w:r w:rsidRPr="000616A5">
        <w:rPr>
          <w:rFonts w:ascii="Candara" w:eastAsia="Times New Roman" w:hAnsi="Candara" w:cs="Times New Roman"/>
          <w:lang w:eastAsia="el-GR"/>
        </w:rPr>
        <w:t>μενιακών</w:t>
      </w:r>
      <w:proofErr w:type="spellEnd"/>
      <w:r w:rsidRPr="000616A5">
        <w:rPr>
          <w:rFonts w:ascii="Candara" w:eastAsia="Times New Roman" w:hAnsi="Candara" w:cs="Times New Roman"/>
          <w:lang w:eastAsia="el-GR"/>
        </w:rPr>
        <w:t xml:space="preserve"> και των Ανατολικών, όπως κατά πάσα πιθανότητα και το ναυτικό θέμα των </w:t>
      </w:r>
      <w:proofErr w:type="spellStart"/>
      <w:r w:rsidRPr="000616A5">
        <w:rPr>
          <w:rFonts w:ascii="Candara" w:eastAsia="Times New Roman" w:hAnsi="Candara" w:cs="Times New Roman"/>
          <w:lang w:eastAsia="el-GR"/>
        </w:rPr>
        <w:t>Καραβησιάνων</w:t>
      </w:r>
      <w:proofErr w:type="spellEnd"/>
      <w:r w:rsidRPr="000616A5">
        <w:rPr>
          <w:rFonts w:ascii="Candara" w:eastAsia="Times New Roman" w:hAnsi="Candara" w:cs="Times New Roman"/>
          <w:lang w:eastAsia="el-GR"/>
        </w:rPr>
        <w:t xml:space="preserve"> στις νότιες ακτές της Μ. Ασίας. Είναι αξιοσημείωτο το γεγ</w:t>
      </w:r>
      <w:r w:rsidRPr="000616A5">
        <w:rPr>
          <w:rFonts w:ascii="Candara" w:eastAsia="Times New Roman" w:hAnsi="Candara" w:cs="Times New Roman"/>
          <w:lang w:eastAsia="el-GR"/>
        </w:rPr>
        <w:t>ο</w:t>
      </w:r>
      <w:r w:rsidRPr="000616A5">
        <w:rPr>
          <w:rFonts w:ascii="Candara" w:eastAsia="Times New Roman" w:hAnsi="Candara" w:cs="Times New Roman"/>
          <w:lang w:eastAsia="el-GR"/>
        </w:rPr>
        <w:t>νός ότι στην πρώτη αυτή φάση η ίδρυση θεμάτων περιορίζεται στην περιοχή της Μ. Ασίας. Η οργ</w:t>
      </w:r>
      <w:r w:rsidRPr="000616A5">
        <w:rPr>
          <w:rFonts w:ascii="Candara" w:eastAsia="Times New Roman" w:hAnsi="Candara" w:cs="Times New Roman"/>
          <w:lang w:eastAsia="el-GR"/>
        </w:rPr>
        <w:t>ά</w:t>
      </w:r>
      <w:r w:rsidRPr="000616A5">
        <w:rPr>
          <w:rFonts w:ascii="Candara" w:eastAsia="Times New Roman" w:hAnsi="Candara" w:cs="Times New Roman"/>
          <w:lang w:eastAsia="el-GR"/>
        </w:rPr>
        <w:t>νωση θεμάτων στη Βαλκανική χερσόνησο δεν φαινόταν τότε δυνατή, πράγμα που αποδεικνύει καθαρά την έκταση του πλήγματος που δέχθηκε η αυτοκρ</w:t>
      </w:r>
      <w:r w:rsidRPr="000616A5">
        <w:rPr>
          <w:rFonts w:ascii="Candara" w:eastAsia="Times New Roman" w:hAnsi="Candara" w:cs="Times New Roman"/>
          <w:lang w:eastAsia="el-GR"/>
        </w:rPr>
        <w:t>α</w:t>
      </w:r>
      <w:r w:rsidRPr="000616A5">
        <w:rPr>
          <w:rFonts w:ascii="Candara" w:eastAsia="Times New Roman" w:hAnsi="Candara" w:cs="Times New Roman"/>
          <w:lang w:eastAsia="el-GR"/>
        </w:rPr>
        <w:t>τορία στην περιοχή αυτή. Πολύ αργότερα και με βραδύ ρυθμό μπόρεσε να επικρατήσει σε ορισμένες περιοχές των Βαλκανίων και ιδιαίτερα στις παράκτιες περιοχές η βυζ</w:t>
      </w:r>
      <w:r w:rsidRPr="000616A5">
        <w:rPr>
          <w:rFonts w:ascii="Candara" w:eastAsia="Times New Roman" w:hAnsi="Candara" w:cs="Times New Roman"/>
          <w:lang w:eastAsia="el-GR"/>
        </w:rPr>
        <w:t>α</w:t>
      </w:r>
      <w:r w:rsidRPr="000616A5">
        <w:rPr>
          <w:rFonts w:ascii="Candara" w:eastAsia="Times New Roman" w:hAnsi="Candara" w:cs="Times New Roman"/>
          <w:lang w:eastAsia="el-GR"/>
        </w:rPr>
        <w:t>ντινή διοίκ</w:t>
      </w:r>
      <w:r w:rsidRPr="000616A5">
        <w:rPr>
          <w:rFonts w:ascii="Candara" w:eastAsia="Times New Roman" w:hAnsi="Candara" w:cs="Times New Roman"/>
          <w:lang w:eastAsia="el-GR"/>
        </w:rPr>
        <w:t>η</w:t>
      </w:r>
      <w:r w:rsidRPr="000616A5">
        <w:rPr>
          <w:rFonts w:ascii="Candara" w:eastAsia="Times New Roman" w:hAnsi="Candara" w:cs="Times New Roman"/>
          <w:lang w:eastAsia="el-GR"/>
        </w:rPr>
        <w:t>ση και να επιβάλει κι εδώ το σύστημα των θεμάτων.</w:t>
      </w:r>
    </w:p>
    <w:p w:rsidR="000616A5" w:rsidRPr="000616A5" w:rsidRDefault="000616A5" w:rsidP="00316CD9">
      <w:pPr>
        <w:spacing w:after="0"/>
        <w:ind w:firstLine="720"/>
        <w:jc w:val="both"/>
        <w:rPr>
          <w:rFonts w:ascii="Candara" w:eastAsia="Times New Roman" w:hAnsi="Candara" w:cs="Times New Roman"/>
          <w:lang w:eastAsia="el-GR"/>
        </w:rPr>
      </w:pPr>
      <w:r w:rsidRPr="000616A5">
        <w:rPr>
          <w:rFonts w:ascii="Candara" w:eastAsia="Times New Roman" w:hAnsi="Candara" w:cs="Times New Roman"/>
          <w:lang w:eastAsia="el-GR"/>
        </w:rPr>
        <w:t>Με τον θεσμό των θεμάτων δημιουργήθηκαν οι προϋποθέσεις για τη συγκρ</w:t>
      </w:r>
      <w:r w:rsidRPr="000616A5">
        <w:rPr>
          <w:rFonts w:ascii="Candara" w:eastAsia="Times New Roman" w:hAnsi="Candara" w:cs="Times New Roman"/>
          <w:lang w:eastAsia="el-GR"/>
        </w:rPr>
        <w:t>ό</w:t>
      </w:r>
      <w:r w:rsidRPr="000616A5">
        <w:rPr>
          <w:rFonts w:ascii="Candara" w:eastAsia="Times New Roman" w:hAnsi="Candara" w:cs="Times New Roman"/>
          <w:lang w:eastAsia="el-GR"/>
        </w:rPr>
        <w:t>τηση ενός ισχυρού εντόπιου στρατού, πράγμα που απάλλαξε κι αυτό την αυτοκρατ</w:t>
      </w:r>
      <w:r w:rsidRPr="000616A5">
        <w:rPr>
          <w:rFonts w:ascii="Candara" w:eastAsia="Times New Roman" w:hAnsi="Candara" w:cs="Times New Roman"/>
          <w:lang w:eastAsia="el-GR"/>
        </w:rPr>
        <w:t>ο</w:t>
      </w:r>
      <w:r w:rsidRPr="000616A5">
        <w:rPr>
          <w:rFonts w:ascii="Candara" w:eastAsia="Times New Roman" w:hAnsi="Candara" w:cs="Times New Roman"/>
          <w:lang w:eastAsia="el-GR"/>
        </w:rPr>
        <w:t>ρία από τη δαπανηρή στρατολόγηση αλλοδαπών μισθοφόρων, που δεν ήταν πάντοτε ούτε αφοσιωμένοι ούτε επαρκείς. Εκτός από τους στρατιώτες των ακριτικών περι</w:t>
      </w:r>
      <w:r w:rsidRPr="000616A5">
        <w:rPr>
          <w:rFonts w:ascii="Candara" w:eastAsia="Times New Roman" w:hAnsi="Candara" w:cs="Times New Roman"/>
          <w:lang w:eastAsia="el-GR"/>
        </w:rPr>
        <w:t>ο</w:t>
      </w:r>
      <w:r w:rsidRPr="000616A5">
        <w:rPr>
          <w:rFonts w:ascii="Candara" w:eastAsia="Times New Roman" w:hAnsi="Candara" w:cs="Times New Roman"/>
          <w:lang w:eastAsia="el-GR"/>
        </w:rPr>
        <w:t>χών και από τα βυζαντινά επίλεκτα σώματα, που απαρτίζονταν κυρίως από τα πολ</w:t>
      </w:r>
      <w:r w:rsidRPr="000616A5">
        <w:rPr>
          <w:rFonts w:ascii="Candara" w:eastAsia="Times New Roman" w:hAnsi="Candara" w:cs="Times New Roman"/>
          <w:lang w:eastAsia="el-GR"/>
        </w:rPr>
        <w:t>ε</w:t>
      </w:r>
      <w:r w:rsidRPr="000616A5">
        <w:rPr>
          <w:rFonts w:ascii="Candara" w:eastAsia="Times New Roman" w:hAnsi="Candara" w:cs="Times New Roman"/>
          <w:lang w:eastAsia="el-GR"/>
        </w:rPr>
        <w:t>μικά φύλα της Μ. Ασίας και του Καυκάσου, ένας σημαντικός ακόμη αριθμός βυζαντ</w:t>
      </w:r>
      <w:r w:rsidRPr="000616A5">
        <w:rPr>
          <w:rFonts w:ascii="Candara" w:eastAsia="Times New Roman" w:hAnsi="Candara" w:cs="Times New Roman"/>
          <w:lang w:eastAsia="el-GR"/>
        </w:rPr>
        <w:t>ι</w:t>
      </w:r>
      <w:r w:rsidRPr="000616A5">
        <w:rPr>
          <w:rFonts w:ascii="Candara" w:eastAsia="Times New Roman" w:hAnsi="Candara" w:cs="Times New Roman"/>
          <w:lang w:eastAsia="el-GR"/>
        </w:rPr>
        <w:t>νών γεωργών έλαβε «στρατιωτικά κτήματα» με τη δέσμευση να προσφέρει στρατι</w:t>
      </w:r>
      <w:r w:rsidRPr="000616A5">
        <w:rPr>
          <w:rFonts w:ascii="Candara" w:eastAsia="Times New Roman" w:hAnsi="Candara" w:cs="Times New Roman"/>
          <w:lang w:eastAsia="el-GR"/>
        </w:rPr>
        <w:t>ω</w:t>
      </w:r>
      <w:r w:rsidRPr="000616A5">
        <w:rPr>
          <w:rFonts w:ascii="Candara" w:eastAsia="Times New Roman" w:hAnsi="Candara" w:cs="Times New Roman"/>
          <w:lang w:eastAsia="el-GR"/>
        </w:rPr>
        <w:t>τική υπηρεσία. Αργότερα προστέθηκαν ως στρατιώτες στα θέματα της Μ. Ασίας πο</w:t>
      </w:r>
      <w:r w:rsidRPr="000616A5">
        <w:rPr>
          <w:rFonts w:ascii="Candara" w:eastAsia="Times New Roman" w:hAnsi="Candara" w:cs="Times New Roman"/>
          <w:lang w:eastAsia="el-GR"/>
        </w:rPr>
        <w:t>λ</w:t>
      </w:r>
      <w:r w:rsidRPr="000616A5">
        <w:rPr>
          <w:rFonts w:ascii="Candara" w:eastAsia="Times New Roman" w:hAnsi="Candara" w:cs="Times New Roman"/>
          <w:lang w:eastAsia="el-GR"/>
        </w:rPr>
        <w:t>λοί Σλάβοι απ' αυτούς που εγκατέστησε εκεί η βυζαντινή κυβέρνηση. Με τον τρόπο αυτό αυξήθηκαν οι βυζαντινές στρατιωτικές δυνάμεις στα πλαίσια ενός νέου υγιέστ</w:t>
      </w:r>
      <w:r w:rsidRPr="000616A5">
        <w:rPr>
          <w:rFonts w:ascii="Candara" w:eastAsia="Times New Roman" w:hAnsi="Candara" w:cs="Times New Roman"/>
          <w:lang w:eastAsia="el-GR"/>
        </w:rPr>
        <w:t>ε</w:t>
      </w:r>
      <w:r w:rsidRPr="000616A5">
        <w:rPr>
          <w:rFonts w:ascii="Candara" w:eastAsia="Times New Roman" w:hAnsi="Candara" w:cs="Times New Roman"/>
          <w:lang w:eastAsia="el-GR"/>
        </w:rPr>
        <w:t>ρου στρατιωτικού και διοικητικού συστήματος, που ήταν απαλλαγμένο από τις αδ</w:t>
      </w:r>
      <w:r w:rsidRPr="000616A5">
        <w:rPr>
          <w:rFonts w:ascii="Candara" w:eastAsia="Times New Roman" w:hAnsi="Candara" w:cs="Times New Roman"/>
          <w:lang w:eastAsia="el-GR"/>
        </w:rPr>
        <w:t>υ</w:t>
      </w:r>
      <w:r w:rsidRPr="000616A5">
        <w:rPr>
          <w:rFonts w:ascii="Candara" w:eastAsia="Times New Roman" w:hAnsi="Candara" w:cs="Times New Roman"/>
          <w:lang w:eastAsia="el-GR"/>
        </w:rPr>
        <w:t>ναμίες και τα πρ</w:t>
      </w:r>
      <w:r w:rsidRPr="000616A5">
        <w:rPr>
          <w:rFonts w:ascii="Candara" w:eastAsia="Times New Roman" w:hAnsi="Candara" w:cs="Times New Roman"/>
          <w:lang w:eastAsia="el-GR"/>
        </w:rPr>
        <w:t>ο</w:t>
      </w:r>
      <w:r w:rsidRPr="000616A5">
        <w:rPr>
          <w:rFonts w:ascii="Candara" w:eastAsia="Times New Roman" w:hAnsi="Candara" w:cs="Times New Roman"/>
          <w:lang w:eastAsia="el-GR"/>
        </w:rPr>
        <w:t>βλήματα ασφαλείας, αυτά που συνόδευαν το παλαιό σύστημα της στρατολογήσεως μισθοφόρων. Ο νέος στρατός των θεμάτων απαρτίσθηκε από στρ</w:t>
      </w:r>
      <w:r w:rsidRPr="000616A5">
        <w:rPr>
          <w:rFonts w:ascii="Candara" w:eastAsia="Times New Roman" w:hAnsi="Candara" w:cs="Times New Roman"/>
          <w:lang w:eastAsia="el-GR"/>
        </w:rPr>
        <w:t>α</w:t>
      </w:r>
      <w:r w:rsidRPr="000616A5">
        <w:rPr>
          <w:rFonts w:ascii="Candara" w:eastAsia="Times New Roman" w:hAnsi="Candara" w:cs="Times New Roman"/>
          <w:lang w:eastAsia="el-GR"/>
        </w:rPr>
        <w:t>τιώτες γεωργούς, εγκατεστημένους μόνιμα σε δικά τους κτήματα, από τα οποία εξο</w:t>
      </w:r>
      <w:r w:rsidRPr="000616A5">
        <w:rPr>
          <w:rFonts w:ascii="Candara" w:eastAsia="Times New Roman" w:hAnsi="Candara" w:cs="Times New Roman"/>
          <w:lang w:eastAsia="el-GR"/>
        </w:rPr>
        <w:t>ι</w:t>
      </w:r>
      <w:r w:rsidRPr="000616A5">
        <w:rPr>
          <w:rFonts w:ascii="Candara" w:eastAsia="Times New Roman" w:hAnsi="Candara" w:cs="Times New Roman"/>
          <w:lang w:eastAsia="el-GR"/>
        </w:rPr>
        <w:t>κονομούσαν τα μέσα για τη συντήρηση και τον εξοπλισμό τους. Σύμφωνα με μεταγ</w:t>
      </w:r>
      <w:r w:rsidRPr="000616A5">
        <w:rPr>
          <w:rFonts w:ascii="Candara" w:eastAsia="Times New Roman" w:hAnsi="Candara" w:cs="Times New Roman"/>
          <w:lang w:eastAsia="el-GR"/>
        </w:rPr>
        <w:t>ε</w:t>
      </w:r>
      <w:r w:rsidRPr="000616A5">
        <w:rPr>
          <w:rFonts w:ascii="Candara" w:eastAsia="Times New Roman" w:hAnsi="Candara" w:cs="Times New Roman"/>
          <w:lang w:eastAsia="el-GR"/>
        </w:rPr>
        <w:t>νέστερες πηγές, σε περίπτωση επιστρατεύσεως οι στρατιώτες όφειλαν να είναι ετο</w:t>
      </w:r>
      <w:r w:rsidRPr="000616A5">
        <w:rPr>
          <w:rFonts w:ascii="Candara" w:eastAsia="Times New Roman" w:hAnsi="Candara" w:cs="Times New Roman"/>
          <w:lang w:eastAsia="el-GR"/>
        </w:rPr>
        <w:t>ι</w:t>
      </w:r>
      <w:r w:rsidRPr="000616A5">
        <w:rPr>
          <w:rFonts w:ascii="Candara" w:eastAsia="Times New Roman" w:hAnsi="Candara" w:cs="Times New Roman"/>
          <w:lang w:eastAsia="el-GR"/>
        </w:rPr>
        <w:t xml:space="preserve">μοπόλεμοι, έχοντας πλήρη οπλισμό και ένα άλογο. Βέβαια αποζημιώνονταν και με </w:t>
      </w:r>
      <w:r w:rsidRPr="000616A5">
        <w:rPr>
          <w:rFonts w:ascii="Candara" w:eastAsia="Times New Roman" w:hAnsi="Candara" w:cs="Times New Roman"/>
          <w:lang w:eastAsia="el-GR"/>
        </w:rPr>
        <w:t>έ</w:t>
      </w:r>
      <w:r w:rsidRPr="000616A5">
        <w:rPr>
          <w:rFonts w:ascii="Candara" w:eastAsia="Times New Roman" w:hAnsi="Candara" w:cs="Times New Roman"/>
          <w:lang w:eastAsia="el-GR"/>
        </w:rPr>
        <w:t>ναν ορισμένο μισθό, που ήταν όμως πενιχρός. Έτσι με το νέο σύστημα περιορίσθηκαν σημαντικά οι δημ</w:t>
      </w:r>
      <w:r w:rsidRPr="000616A5">
        <w:rPr>
          <w:rFonts w:ascii="Candara" w:eastAsia="Times New Roman" w:hAnsi="Candara" w:cs="Times New Roman"/>
          <w:lang w:eastAsia="el-GR"/>
        </w:rPr>
        <w:t>ό</w:t>
      </w:r>
      <w:r w:rsidRPr="000616A5">
        <w:rPr>
          <w:rFonts w:ascii="Candara" w:eastAsia="Times New Roman" w:hAnsi="Candara" w:cs="Times New Roman"/>
          <w:lang w:eastAsia="el-GR"/>
        </w:rPr>
        <w:t>σιες δαπάνες για τις ανάγκες του στρατού. Εξ άλλου η δημιουργία των στρατιωτικών κτημάτων ενίσχυσε τον θεσμό της μικρής αγροτικής ιδιοκτησίας (...)</w:t>
      </w:r>
    </w:p>
    <w:p w:rsidR="000616A5" w:rsidRDefault="000616A5" w:rsidP="00316CD9">
      <w:pPr>
        <w:spacing w:after="0"/>
        <w:jc w:val="right"/>
        <w:rPr>
          <w:rFonts w:ascii="Candara" w:eastAsia="Times New Roman" w:hAnsi="Candara" w:cs="Times New Roman"/>
          <w:lang w:eastAsia="el-GR"/>
        </w:rPr>
      </w:pPr>
      <w:r w:rsidRPr="000616A5">
        <w:rPr>
          <w:rFonts w:ascii="Candara" w:eastAsia="Times New Roman" w:hAnsi="Candara" w:cs="Times New Roman"/>
          <w:lang w:eastAsia="el-GR"/>
        </w:rPr>
        <w:t> </w:t>
      </w:r>
      <w:r w:rsidRPr="000616A5">
        <w:rPr>
          <w:rFonts w:ascii="Candara" w:eastAsia="Times New Roman" w:hAnsi="Candara" w:cs="Times New Roman"/>
          <w:b/>
          <w:bCs/>
          <w:lang w:eastAsia="el-GR"/>
        </w:rPr>
        <w:t xml:space="preserve">ΠΗΓΗ: </w:t>
      </w:r>
      <w:proofErr w:type="spellStart"/>
      <w:r w:rsidRPr="000616A5">
        <w:rPr>
          <w:rFonts w:ascii="Candara" w:eastAsia="Times New Roman" w:hAnsi="Candara" w:cs="Times New Roman"/>
          <w:b/>
          <w:bCs/>
          <w:lang w:eastAsia="el-GR"/>
        </w:rPr>
        <w:t>Georg</w:t>
      </w:r>
      <w:proofErr w:type="spellEnd"/>
      <w:r w:rsidRPr="000616A5">
        <w:rPr>
          <w:rFonts w:ascii="Candara" w:eastAsia="Times New Roman" w:hAnsi="Candara" w:cs="Times New Roman"/>
          <w:b/>
          <w:bCs/>
          <w:lang w:eastAsia="el-GR"/>
        </w:rPr>
        <w:t xml:space="preserve"> </w:t>
      </w:r>
      <w:proofErr w:type="spellStart"/>
      <w:r w:rsidRPr="000616A5">
        <w:rPr>
          <w:rFonts w:ascii="Candara" w:eastAsia="Times New Roman" w:hAnsi="Candara" w:cs="Times New Roman"/>
          <w:b/>
          <w:bCs/>
          <w:lang w:eastAsia="el-GR"/>
        </w:rPr>
        <w:t>Ostrogorsky</w:t>
      </w:r>
      <w:proofErr w:type="spellEnd"/>
      <w:r>
        <w:rPr>
          <w:rFonts w:ascii="Candara" w:eastAsia="Times New Roman" w:hAnsi="Candara" w:cs="Times New Roman"/>
          <w:b/>
          <w:bCs/>
          <w:lang w:eastAsia="el-GR"/>
        </w:rPr>
        <w:t>,</w:t>
      </w:r>
      <w:r w:rsidRPr="000616A5">
        <w:rPr>
          <w:rFonts w:ascii="Candara" w:eastAsia="Times New Roman" w:hAnsi="Candara" w:cs="Times New Roman"/>
          <w:b/>
          <w:bCs/>
          <w:lang w:eastAsia="el-GR"/>
        </w:rPr>
        <w:t xml:space="preserve"> </w:t>
      </w:r>
      <w:r w:rsidRPr="000616A5">
        <w:rPr>
          <w:rFonts w:ascii="Candara" w:eastAsia="Times New Roman" w:hAnsi="Candara" w:cs="Times New Roman"/>
          <w:b/>
          <w:bCs/>
          <w:i/>
          <w:lang w:eastAsia="el-GR"/>
        </w:rPr>
        <w:t>Ιστορία του Βυζαντινού Κράτους</w:t>
      </w:r>
      <w:r>
        <w:rPr>
          <w:rFonts w:ascii="Candara" w:eastAsia="Times New Roman" w:hAnsi="Candara" w:cs="Times New Roman"/>
          <w:b/>
          <w:bCs/>
          <w:i/>
          <w:lang w:eastAsia="el-GR"/>
        </w:rPr>
        <w:t>,</w:t>
      </w:r>
      <w:r w:rsidRPr="000616A5">
        <w:rPr>
          <w:rFonts w:ascii="Candara" w:eastAsia="Times New Roman" w:hAnsi="Candara" w:cs="Times New Roman"/>
          <w:b/>
          <w:bCs/>
          <w:lang w:eastAsia="el-GR"/>
        </w:rPr>
        <w:t xml:space="preserve"> </w:t>
      </w:r>
      <w:r>
        <w:rPr>
          <w:rFonts w:ascii="Candara" w:eastAsia="Times New Roman" w:hAnsi="Candara" w:cs="Times New Roman"/>
          <w:b/>
          <w:bCs/>
          <w:lang w:eastAsia="el-GR"/>
        </w:rPr>
        <w:t>τ.</w:t>
      </w:r>
      <w:r w:rsidRPr="000616A5">
        <w:rPr>
          <w:rFonts w:ascii="Candara" w:eastAsia="Times New Roman" w:hAnsi="Candara" w:cs="Times New Roman"/>
          <w:b/>
          <w:bCs/>
          <w:lang w:eastAsia="el-GR"/>
        </w:rPr>
        <w:t xml:space="preserve"> Α'</w:t>
      </w:r>
      <w:r>
        <w:rPr>
          <w:rFonts w:ascii="Candara" w:eastAsia="Times New Roman" w:hAnsi="Candara" w:cs="Times New Roman"/>
          <w:b/>
          <w:bCs/>
          <w:lang w:eastAsia="el-GR"/>
        </w:rPr>
        <w:t xml:space="preserve">, </w:t>
      </w:r>
      <w:r w:rsidRPr="000616A5">
        <w:rPr>
          <w:rFonts w:ascii="Candara" w:eastAsia="Times New Roman" w:hAnsi="Candara" w:cs="Times New Roman"/>
          <w:b/>
          <w:bCs/>
          <w:lang w:eastAsia="el-GR"/>
        </w:rPr>
        <w:t>Β'</w:t>
      </w:r>
      <w:r>
        <w:rPr>
          <w:rFonts w:ascii="Candara" w:eastAsia="Times New Roman" w:hAnsi="Candara" w:cs="Times New Roman"/>
          <w:b/>
          <w:bCs/>
          <w:lang w:eastAsia="el-GR"/>
        </w:rPr>
        <w:t xml:space="preserve">, </w:t>
      </w:r>
      <w:r w:rsidRPr="000616A5">
        <w:rPr>
          <w:rFonts w:ascii="Candara" w:eastAsia="Times New Roman" w:hAnsi="Candara" w:cs="Times New Roman"/>
          <w:b/>
          <w:bCs/>
          <w:lang w:eastAsia="el-GR"/>
        </w:rPr>
        <w:t>Γ'</w:t>
      </w:r>
      <w:r>
        <w:rPr>
          <w:rFonts w:ascii="Candara" w:eastAsia="Times New Roman" w:hAnsi="Candara" w:cs="Times New Roman"/>
          <w:b/>
          <w:bCs/>
          <w:lang w:eastAsia="el-GR"/>
        </w:rPr>
        <w:t>,</w:t>
      </w:r>
      <w:r>
        <w:rPr>
          <w:rFonts w:ascii="Candara" w:eastAsia="Times New Roman" w:hAnsi="Candara" w:cs="Times New Roman"/>
          <w:lang w:eastAsia="el-GR"/>
        </w:rPr>
        <w:t xml:space="preserve"> </w:t>
      </w:r>
    </w:p>
    <w:p w:rsidR="000616A5" w:rsidRPr="000616A5" w:rsidRDefault="000616A5" w:rsidP="00316CD9">
      <w:pPr>
        <w:spacing w:after="0"/>
        <w:jc w:val="right"/>
        <w:rPr>
          <w:rFonts w:ascii="Candara" w:eastAsia="Times New Roman" w:hAnsi="Candara" w:cs="Times New Roman"/>
          <w:lang w:eastAsia="el-GR"/>
        </w:rPr>
      </w:pPr>
      <w:r w:rsidRPr="000616A5">
        <w:rPr>
          <w:rFonts w:ascii="Candara" w:eastAsia="Times New Roman" w:hAnsi="Candara" w:cs="Times New Roman"/>
          <w:lang w:eastAsia="el-GR"/>
        </w:rPr>
        <w:t>ΙΣΤΟΡΙΚΕΣ Ε</w:t>
      </w:r>
      <w:r w:rsidRPr="000616A5">
        <w:rPr>
          <w:rFonts w:ascii="Candara" w:eastAsia="Times New Roman" w:hAnsi="Candara" w:cs="Times New Roman"/>
          <w:lang w:eastAsia="el-GR"/>
        </w:rPr>
        <w:t>Κ</w:t>
      </w:r>
      <w:r w:rsidRPr="000616A5">
        <w:rPr>
          <w:rFonts w:ascii="Candara" w:eastAsia="Times New Roman" w:hAnsi="Candara" w:cs="Times New Roman"/>
          <w:lang w:eastAsia="el-GR"/>
        </w:rPr>
        <w:t>ΔΟΣΕΙΣ ΣΤΕΦΑΝΟΣ ΒΑΣΙΛΟΠΟΥΛΟΣ</w:t>
      </w:r>
      <w:r>
        <w:rPr>
          <w:rFonts w:ascii="Candara" w:eastAsia="Times New Roman" w:hAnsi="Candara" w:cs="Times New Roman"/>
          <w:lang w:eastAsia="el-GR"/>
        </w:rPr>
        <w:t>,</w:t>
      </w:r>
      <w:r w:rsidRPr="000616A5">
        <w:rPr>
          <w:rFonts w:ascii="Candara" w:eastAsia="Times New Roman" w:hAnsi="Candara" w:cs="Times New Roman"/>
          <w:lang w:eastAsia="el-GR"/>
        </w:rPr>
        <w:t xml:space="preserve"> ΑΘΗΝΑ 1978 </w:t>
      </w:r>
      <w:r w:rsidRPr="000616A5">
        <w:rPr>
          <w:rFonts w:ascii="Candara" w:eastAsia="Times New Roman" w:hAnsi="Candara" w:cs="Times New Roman"/>
          <w:lang w:eastAsia="el-GR"/>
        </w:rPr>
        <w:br/>
        <w:t>Μετάφραση: ΙΩΑΝΝΗΣ ΠΑΝΑΓΟΠΟΥΛΟΣ </w:t>
      </w:r>
      <w:r w:rsidRPr="000616A5">
        <w:rPr>
          <w:rFonts w:ascii="Candara" w:eastAsia="Times New Roman" w:hAnsi="Candara" w:cs="Times New Roman"/>
          <w:lang w:eastAsia="el-GR"/>
        </w:rPr>
        <w:br/>
        <w:t>Επιστημονική εποπτεία: ΕΥΑΓΓΕΛΟΣ Κ. ΧΡΥΣΟΣ</w:t>
      </w:r>
    </w:p>
    <w:p w:rsidR="000616A5" w:rsidRDefault="000616A5" w:rsidP="00316CD9">
      <w:pPr>
        <w:spacing w:after="0"/>
        <w:rPr>
          <w:rFonts w:ascii="Candara" w:hAnsi="Candara"/>
        </w:rPr>
      </w:pPr>
      <w:r>
        <w:rPr>
          <w:rFonts w:ascii="Candara" w:hAnsi="Candara"/>
        </w:rPr>
        <w:t>Ερωτήσεις:</w:t>
      </w:r>
    </w:p>
    <w:p w:rsidR="004D3737" w:rsidRDefault="004D3737" w:rsidP="00316CD9">
      <w:pPr>
        <w:pStyle w:val="a5"/>
        <w:numPr>
          <w:ilvl w:val="0"/>
          <w:numId w:val="1"/>
        </w:numPr>
        <w:rPr>
          <w:rFonts w:ascii="Candara" w:hAnsi="Candara"/>
        </w:rPr>
      </w:pPr>
      <w:r>
        <w:rPr>
          <w:rFonts w:ascii="Candara" w:hAnsi="Candara"/>
        </w:rPr>
        <w:t>Πότε και μέσα σε ποιες συνθήκες δημιουργείται ο θεσμός των θεμάτων;</w:t>
      </w:r>
    </w:p>
    <w:p w:rsidR="004D3737" w:rsidRDefault="004D3737" w:rsidP="00316CD9">
      <w:pPr>
        <w:pStyle w:val="a5"/>
        <w:numPr>
          <w:ilvl w:val="0"/>
          <w:numId w:val="1"/>
        </w:numPr>
        <w:rPr>
          <w:rFonts w:ascii="Candara" w:hAnsi="Candara"/>
        </w:rPr>
      </w:pPr>
      <w:r>
        <w:rPr>
          <w:rFonts w:ascii="Candara" w:hAnsi="Candara"/>
        </w:rPr>
        <w:t>Ποιος βρίσκεται επικεφαλής των θεμάτων; Ποιες είναι οι εξουσίες του;</w:t>
      </w:r>
    </w:p>
    <w:p w:rsidR="004D3737" w:rsidRDefault="004D3737" w:rsidP="00316CD9">
      <w:pPr>
        <w:pStyle w:val="a5"/>
        <w:numPr>
          <w:ilvl w:val="0"/>
          <w:numId w:val="1"/>
        </w:numPr>
        <w:rPr>
          <w:rFonts w:ascii="Candara" w:hAnsi="Candara"/>
        </w:rPr>
      </w:pPr>
      <w:r>
        <w:rPr>
          <w:rFonts w:ascii="Candara" w:hAnsi="Candara"/>
        </w:rPr>
        <w:t>Πώς εξελίσσεται ο θεσμός των θεμάτων στη διάρκεια των αιώνων;</w:t>
      </w:r>
    </w:p>
    <w:p w:rsidR="004D3737" w:rsidRDefault="004D3737" w:rsidP="00316CD9">
      <w:pPr>
        <w:pStyle w:val="a5"/>
        <w:numPr>
          <w:ilvl w:val="0"/>
          <w:numId w:val="1"/>
        </w:numPr>
        <w:rPr>
          <w:rFonts w:ascii="Candara" w:hAnsi="Candara"/>
        </w:rPr>
      </w:pPr>
      <w:r>
        <w:rPr>
          <w:rFonts w:ascii="Candara" w:hAnsi="Candara"/>
        </w:rPr>
        <w:t>Γιατί αρχικά τα θέματα εντοπίζονται μόνο στη Μ. Ασία;</w:t>
      </w:r>
    </w:p>
    <w:p w:rsidR="004D3737" w:rsidRPr="004D3737" w:rsidRDefault="004D3737" w:rsidP="00316CD9">
      <w:pPr>
        <w:pStyle w:val="a5"/>
        <w:numPr>
          <w:ilvl w:val="0"/>
          <w:numId w:val="1"/>
        </w:numPr>
        <w:rPr>
          <w:rFonts w:ascii="Candara" w:hAnsi="Candara"/>
        </w:rPr>
      </w:pPr>
      <w:r>
        <w:rPr>
          <w:rFonts w:ascii="Candara" w:hAnsi="Candara"/>
        </w:rPr>
        <w:t>Ποια τα οφέλη για το βυζαντινό κράτος από τον θεσμό των θεμάτων;</w:t>
      </w:r>
    </w:p>
    <w:sectPr w:rsidR="004D3737" w:rsidRPr="004D3737" w:rsidSect="00FD3E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F47F1"/>
    <w:multiLevelType w:val="hybridMultilevel"/>
    <w:tmpl w:val="79FC41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autoHyphenation/>
  <w:characterSpacingControl w:val="doNotCompress"/>
  <w:compat/>
  <w:rsids>
    <w:rsidRoot w:val="000616A5"/>
    <w:rsid w:val="000616A5"/>
    <w:rsid w:val="00316CD9"/>
    <w:rsid w:val="004D3737"/>
    <w:rsid w:val="00FD3E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EC1"/>
  </w:style>
  <w:style w:type="paragraph" w:styleId="3">
    <w:name w:val="heading 3"/>
    <w:basedOn w:val="a"/>
    <w:link w:val="3Char"/>
    <w:uiPriority w:val="9"/>
    <w:qFormat/>
    <w:rsid w:val="000616A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616A5"/>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0616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616A5"/>
    <w:rPr>
      <w:b/>
      <w:bCs/>
    </w:rPr>
  </w:style>
  <w:style w:type="character" w:styleId="a4">
    <w:name w:val="Emphasis"/>
    <w:basedOn w:val="a0"/>
    <w:uiPriority w:val="20"/>
    <w:qFormat/>
    <w:rsid w:val="000616A5"/>
    <w:rPr>
      <w:i/>
      <w:iCs/>
    </w:rPr>
  </w:style>
  <w:style w:type="paragraph" w:styleId="a5">
    <w:name w:val="List Paragraph"/>
    <w:basedOn w:val="a"/>
    <w:uiPriority w:val="34"/>
    <w:qFormat/>
    <w:rsid w:val="004D3737"/>
    <w:pPr>
      <w:ind w:left="720"/>
      <w:contextualSpacing/>
    </w:pPr>
  </w:style>
</w:styles>
</file>

<file path=word/webSettings.xml><?xml version="1.0" encoding="utf-8"?>
<w:webSettings xmlns:r="http://schemas.openxmlformats.org/officeDocument/2006/relationships" xmlns:w="http://schemas.openxmlformats.org/wordprocessingml/2006/main">
  <w:divs>
    <w:div w:id="4514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991</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2018-09-24T03:32:00Z</dcterms:created>
  <dcterms:modified xsi:type="dcterms:W3CDTF">2018-09-24T03:48:00Z</dcterms:modified>
</cp:coreProperties>
</file>