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962" w:rsidRPr="00314DC7" w:rsidRDefault="000A6E9E">
      <w:pPr>
        <w:rPr>
          <w:rFonts w:ascii="Arial" w:hAnsi="Arial" w:cs="Arial"/>
          <w:b/>
          <w:i/>
          <w:color w:val="000000" w:themeColor="text1"/>
          <w:u w:val="single"/>
        </w:rPr>
      </w:pPr>
      <w:r w:rsidRPr="00314DC7">
        <w:rPr>
          <w:rFonts w:ascii="Arial" w:hAnsi="Arial" w:cs="Arial"/>
          <w:b/>
          <w:i/>
          <w:color w:val="000000" w:themeColor="text1"/>
          <w:u w:val="single"/>
        </w:rPr>
        <w:t xml:space="preserve">Αποφθέγματα για την εργασία </w:t>
      </w:r>
    </w:p>
    <w:p w:rsidR="000A6E9E" w:rsidRPr="00314DC7" w:rsidRDefault="000A6E9E" w:rsidP="00314DC7">
      <w:pPr>
        <w:pStyle w:val="Web"/>
        <w:shd w:val="clear" w:color="auto" w:fill="FFFFFF"/>
        <w:spacing w:before="120" w:beforeAutospacing="0" w:after="12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314DC7">
        <w:rPr>
          <w:rFonts w:ascii="Arial" w:hAnsi="Arial" w:cs="Arial"/>
          <w:color w:val="000000" w:themeColor="text1"/>
          <w:sz w:val="22"/>
          <w:szCs w:val="22"/>
        </w:rPr>
        <w:t>Οι δύο θεμέλιοι λίθοι της ευτυχίας: αγάπη και δουλειά.</w:t>
      </w:r>
      <w:r w:rsidR="00314DC7" w:rsidRPr="00314DC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314DC7">
        <w:rPr>
          <w:rStyle w:val="a3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Ζίγκμουντ</w:t>
      </w:r>
      <w:proofErr w:type="spellEnd"/>
      <w:r w:rsidRPr="00314DC7">
        <w:rPr>
          <w:rStyle w:val="a3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14DC7">
        <w:rPr>
          <w:rStyle w:val="a3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Φρόυντ</w:t>
      </w:r>
      <w:proofErr w:type="spellEnd"/>
    </w:p>
    <w:p w:rsidR="000A6E9E" w:rsidRPr="00314DC7" w:rsidRDefault="000A6E9E" w:rsidP="00314DC7">
      <w:pPr>
        <w:pStyle w:val="Web"/>
        <w:shd w:val="clear" w:color="auto" w:fill="FFFFFF"/>
        <w:spacing w:before="120" w:beforeAutospacing="0" w:after="12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314DC7">
        <w:rPr>
          <w:rFonts w:ascii="Arial" w:hAnsi="Arial" w:cs="Arial"/>
          <w:color w:val="000000" w:themeColor="text1"/>
          <w:sz w:val="22"/>
          <w:szCs w:val="22"/>
        </w:rPr>
        <w:t>Οι περισσότεροι άνθρωποι δουλεύουν μόνο τόσο όσο χρειάζεται για να μην απολυθούν και πληρώνονται μόνο τόσο όσο χρειάζεται για να μην παραιτηθούν.</w:t>
      </w:r>
      <w:r w:rsidR="00314DC7" w:rsidRPr="00314DC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314DC7">
        <w:rPr>
          <w:rStyle w:val="a3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George</w:t>
      </w:r>
      <w:proofErr w:type="spellEnd"/>
      <w:r w:rsidRPr="00314DC7">
        <w:rPr>
          <w:rStyle w:val="a3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14DC7">
        <w:rPr>
          <w:rStyle w:val="a3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Carlin</w:t>
      </w:r>
      <w:proofErr w:type="spellEnd"/>
    </w:p>
    <w:p w:rsidR="000A6E9E" w:rsidRPr="00314DC7" w:rsidRDefault="000A6E9E" w:rsidP="00314DC7">
      <w:pPr>
        <w:pStyle w:val="Web"/>
        <w:shd w:val="clear" w:color="auto" w:fill="FFFFFF"/>
        <w:spacing w:before="120" w:beforeAutospacing="0" w:after="120" w:afterAutospacing="0"/>
        <w:rPr>
          <w:rStyle w:val="a3"/>
          <w:rFonts w:ascii="Arial" w:hAnsi="Arial" w:cs="Arial"/>
          <w:b w:val="0"/>
          <w:bCs w:val="0"/>
          <w:color w:val="000000" w:themeColor="text1"/>
          <w:sz w:val="22"/>
          <w:szCs w:val="22"/>
        </w:rPr>
      </w:pPr>
      <w:r w:rsidRPr="00314DC7">
        <w:rPr>
          <w:rFonts w:ascii="Arial" w:hAnsi="Arial" w:cs="Arial"/>
          <w:color w:val="000000" w:themeColor="text1"/>
          <w:sz w:val="22"/>
          <w:szCs w:val="22"/>
        </w:rPr>
        <w:t>Η δουλειά απαλλάσσει τον άνθρωπο από τα τρία μεγαλύτερα κακά: την ανί</w:t>
      </w:r>
      <w:r w:rsidR="00314DC7">
        <w:rPr>
          <w:rFonts w:ascii="Arial" w:hAnsi="Arial" w:cs="Arial"/>
          <w:color w:val="000000" w:themeColor="text1"/>
          <w:sz w:val="22"/>
          <w:szCs w:val="22"/>
        </w:rPr>
        <w:t xml:space="preserve">α, τα ελαττώματα και την ανάγκη. </w:t>
      </w:r>
      <w:proofErr w:type="spellStart"/>
      <w:r w:rsidRPr="00314DC7">
        <w:rPr>
          <w:rStyle w:val="a3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Βολταίρος</w:t>
      </w:r>
      <w:proofErr w:type="spellEnd"/>
    </w:p>
    <w:p w:rsidR="00314DC7" w:rsidRPr="00314DC7" w:rsidRDefault="00314DC7" w:rsidP="000A6E9E">
      <w:pPr>
        <w:pStyle w:val="Web"/>
        <w:shd w:val="clear" w:color="auto" w:fill="FFFFFF"/>
        <w:spacing w:before="0" w:beforeAutospacing="0" w:after="0" w:afterAutospacing="0"/>
        <w:rPr>
          <w:rStyle w:val="a3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</w:pPr>
    </w:p>
    <w:p w:rsidR="000A6E9E" w:rsidRDefault="000A6E9E" w:rsidP="000A6E9E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0A6E9E">
        <w:rPr>
          <w:rFonts w:ascii="Arial" w:hAnsi="Arial" w:cs="Arial"/>
          <w:color w:val="000000" w:themeColor="text1"/>
          <w:sz w:val="22"/>
          <w:szCs w:val="22"/>
        </w:rPr>
        <w:t xml:space="preserve">Το να μην μπορεί κάποιος να υποφέρει την φτώχεια είναι αισχρό, αλλά το να μην γνωρίζει πώς να την αποτινάξει με την εργασία είναι ακόμα αισχρότερο </w:t>
      </w:r>
      <w:hyperlink r:id="rId5" w:tooltip="Περικλής" w:history="1">
        <w:r w:rsidRPr="000A6E9E">
          <w:rPr>
            <w:rFonts w:ascii="Arial" w:hAnsi="Arial" w:cs="Arial"/>
            <w:b/>
            <w:color w:val="000000" w:themeColor="text1"/>
            <w:sz w:val="22"/>
            <w:szCs w:val="22"/>
          </w:rPr>
          <w:t>Περικλής</w:t>
        </w:r>
      </w:hyperlink>
    </w:p>
    <w:p w:rsidR="00232151" w:rsidRDefault="00232151" w:rsidP="000A6E9E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32151" w:rsidRPr="000A6E9E" w:rsidRDefault="00232151" w:rsidP="000A6E9E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:rsidR="000A6E9E" w:rsidRDefault="00232151">
      <w:r>
        <w:rPr>
          <w:noProof/>
          <w:lang w:eastAsia="el-GR"/>
        </w:rPr>
        <w:drawing>
          <wp:inline distT="0" distB="0" distL="0" distR="0" wp14:anchorId="62E8B9C6" wp14:editId="62B2F030">
            <wp:extent cx="5600700" cy="2202180"/>
            <wp:effectExtent l="0" t="0" r="0" b="7620"/>
            <wp:docPr id="3" name="Εικόνα 2" descr="Το συναίσθημα της ευτυχίας στην εργασία | in.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Το συναίσθημα της ευτυχίας στην εργασία | in.g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371" cy="2202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 wp14:anchorId="5783BF9C" wp14:editId="478284B3">
            <wp:extent cx="4038600" cy="1694815"/>
            <wp:effectExtent l="0" t="0" r="0" b="635"/>
            <wp:docPr id="2" name="Εικόνα 1" descr="εργασία | in.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ργασία | in.g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236" cy="1695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151" w:rsidRDefault="00232151"/>
    <w:p w:rsidR="00081563" w:rsidRPr="000A6E9E" w:rsidRDefault="00081563">
      <w:r>
        <w:t xml:space="preserve">                </w:t>
      </w:r>
      <w:bookmarkStart w:id="0" w:name="_GoBack"/>
      <w:bookmarkEnd w:id="0"/>
      <w:r>
        <w:rPr>
          <w:noProof/>
          <w:lang w:eastAsia="el-GR"/>
        </w:rPr>
        <w:drawing>
          <wp:inline distT="0" distB="0" distL="0" distR="0" wp14:anchorId="16F7C7D0" wp14:editId="36BB9B6B">
            <wp:extent cx="4762500" cy="2019140"/>
            <wp:effectExtent l="0" t="0" r="0" b="635"/>
            <wp:docPr id="4" name="Εικόνα 3" descr="Κορονοϊός και το μοντέλο της απομακρυσμένης εργασίας (Remote Work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Κορονοϊός και το μοντέλο της απομακρυσμένης εργασίας (Remote Work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915" cy="2025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1563" w:rsidRPr="000A6E9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4049B1"/>
    <w:multiLevelType w:val="multilevel"/>
    <w:tmpl w:val="B06A5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E9E"/>
    <w:rsid w:val="00081563"/>
    <w:rsid w:val="000A6E9E"/>
    <w:rsid w:val="00232151"/>
    <w:rsid w:val="00314DC7"/>
    <w:rsid w:val="006D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A0831B-03A0-4C2B-829B-B921A30E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A6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0A6E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el.wikiquote.org/wiki/%CE%A0%CE%B5%CF%81%CE%B9%CE%BA%CE%BB%CE%AE%CF%8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event</dc:creator>
  <cp:keywords/>
  <dc:description/>
  <cp:lastModifiedBy>event</cp:lastModifiedBy>
  <cp:revision>1</cp:revision>
  <dcterms:created xsi:type="dcterms:W3CDTF">2020-12-02T15:09:00Z</dcterms:created>
  <dcterms:modified xsi:type="dcterms:W3CDTF">2020-12-02T15:41:00Z</dcterms:modified>
</cp:coreProperties>
</file>