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EC" w:rsidRPr="0071178D" w:rsidRDefault="0071178D">
      <w:pPr>
        <w:rPr>
          <w:rFonts w:ascii="Arial" w:hAnsi="Arial" w:cs="Arial"/>
          <w:sz w:val="20"/>
          <w:szCs w:val="20"/>
        </w:rPr>
      </w:pPr>
      <w:r w:rsidRPr="0071178D">
        <w:rPr>
          <w:rFonts w:ascii="Arial" w:hAnsi="Arial" w:cs="Arial"/>
          <w:b/>
          <w:bCs/>
          <w:color w:val="393939"/>
          <w:sz w:val="20"/>
          <w:szCs w:val="20"/>
          <w:bdr w:val="none" w:sz="0" w:space="0" w:color="auto" w:frame="1"/>
          <w:shd w:val="clear" w:color="auto" w:fill="FFFFFF"/>
        </w:rPr>
        <w:t>ΠΡΟΣΕΓΓΙΖΟΝΤΑΣ ΣΩΣΤΑ ΤΗΝ ΕΠΙΛΟΓΗ ΕΠΑΓΓΕΛΜΑΤΟΣ ΚΑΙ ΚΑΡΙΕΡΑΣ</w:t>
      </w:r>
      <w:r w:rsidRPr="0071178D">
        <w:rPr>
          <w:rFonts w:ascii="Arial" w:hAnsi="Arial" w:cs="Arial"/>
          <w:color w:val="393939"/>
          <w:sz w:val="20"/>
          <w:szCs w:val="20"/>
        </w:rPr>
        <w:br/>
      </w:r>
      <w:r w:rsidRPr="0071178D">
        <w:rPr>
          <w:rFonts w:ascii="Arial" w:hAnsi="Arial" w:cs="Arial"/>
          <w:b/>
          <w:bCs/>
          <w:color w:val="393939"/>
          <w:sz w:val="20"/>
          <w:szCs w:val="20"/>
          <w:bdr w:val="none" w:sz="0" w:space="0" w:color="auto" w:frame="1"/>
          <w:shd w:val="clear" w:color="auto" w:fill="FFFFFF"/>
        </w:rPr>
        <w:br/>
      </w:r>
      <w:r w:rsidRPr="0071178D">
        <w:rPr>
          <w:rFonts w:ascii="Arial" w:hAnsi="Arial" w:cs="Arial"/>
          <w:color w:val="393939"/>
          <w:sz w:val="20"/>
          <w:szCs w:val="20"/>
          <w:bdr w:val="none" w:sz="0" w:space="0" w:color="auto" w:frame="1"/>
          <w:shd w:val="clear" w:color="auto" w:fill="FFFFFF"/>
        </w:rPr>
        <w:t>Από τις πιο σημαντικές επιλογές, αν όχι οι πιο σημαντικές, της ζωής μας είναι αυτές που αφορούν το επάγγελμα και την καριέρα μας. Δυστυχώς, αυτές τις επιλογές είμαστε </w:t>
      </w:r>
      <w:r w:rsidRPr="0071178D">
        <w:rPr>
          <w:rFonts w:ascii="Arial" w:hAnsi="Arial" w:cs="Arial"/>
          <w:b/>
          <w:bCs/>
          <w:color w:val="393939"/>
          <w:sz w:val="20"/>
          <w:szCs w:val="20"/>
          <w:bdr w:val="none" w:sz="0" w:space="0" w:color="auto" w:frame="1"/>
          <w:shd w:val="clear" w:color="auto" w:fill="FFFFFF"/>
        </w:rPr>
        <w:t>αναγκασμένοι </w:t>
      </w:r>
      <w:r w:rsidRPr="0071178D">
        <w:rPr>
          <w:rFonts w:ascii="Arial" w:hAnsi="Arial" w:cs="Arial"/>
          <w:color w:val="393939"/>
          <w:sz w:val="20"/>
          <w:szCs w:val="20"/>
          <w:bdr w:val="none" w:sz="0" w:space="0" w:color="auto" w:frame="1"/>
          <w:shd w:val="clear" w:color="auto" w:fill="FFFFFF"/>
        </w:rPr>
        <w:t xml:space="preserve">να τις κάνουμε σε ηλικία που δεν διαθέτουμε την ωριμότητα, δηλαδή τη γνώση, την εμπειρία, αλλά και την αυτογνωσία που απαιτούν. Ταυτόχρονα, το ζήτημα αυτό γίνεται ακόμη πιο σοβαρό αν λάβουμε υπόψη μας </w:t>
      </w:r>
      <w:proofErr w:type="spellStart"/>
      <w:r w:rsidRPr="0071178D">
        <w:rPr>
          <w:rFonts w:ascii="Arial" w:hAnsi="Arial" w:cs="Arial"/>
          <w:color w:val="393939"/>
          <w:sz w:val="20"/>
          <w:szCs w:val="20"/>
          <w:bdr w:val="none" w:sz="0" w:space="0" w:color="auto" w:frame="1"/>
          <w:shd w:val="clear" w:color="auto" w:fill="FFFFFF"/>
        </w:rPr>
        <w:t>ότι,συνήθως</w:t>
      </w:r>
      <w:proofErr w:type="spellEnd"/>
      <w:r w:rsidRPr="0071178D">
        <w:rPr>
          <w:rFonts w:ascii="Arial" w:hAnsi="Arial" w:cs="Arial"/>
          <w:color w:val="393939"/>
          <w:sz w:val="20"/>
          <w:szCs w:val="20"/>
          <w:bdr w:val="none" w:sz="0" w:space="0" w:color="auto" w:frame="1"/>
          <w:shd w:val="clear" w:color="auto" w:fill="FFFFFF"/>
        </w:rPr>
        <w:t>, είναι δύσκολο να διορθώσουμε την επιλογή που έχουμε κάνει όταν αντιληφθούμε ότι ήταν λάθος, διότι οι δυνατότητες είναι περιορισμένες και η επένδυση σε χρόνο και σε άλλα που έχουμε ήδη κάνει κοστίζει αρκετά.</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Για να ορίσουμε σωστά το πρόβλημα στη συγκεκριμένη περίπτωση, πρέπει να σκεφτούμε όσο γίνεται πιο </w:t>
      </w:r>
      <w:r w:rsidRPr="0071178D">
        <w:rPr>
          <w:rFonts w:ascii="Arial" w:hAnsi="Arial" w:cs="Arial"/>
          <w:b/>
          <w:bCs/>
          <w:color w:val="393939"/>
          <w:sz w:val="20"/>
          <w:szCs w:val="20"/>
          <w:bdr w:val="none" w:sz="0" w:space="0" w:color="auto" w:frame="1"/>
          <w:shd w:val="clear" w:color="auto" w:fill="FFFFFF"/>
        </w:rPr>
        <w:t>αναλυτικά </w:t>
      </w:r>
      <w:r w:rsidRPr="0071178D">
        <w:rPr>
          <w:rFonts w:ascii="Arial" w:hAnsi="Arial" w:cs="Arial"/>
          <w:color w:val="393939"/>
          <w:sz w:val="20"/>
          <w:szCs w:val="20"/>
          <w:bdr w:val="none" w:sz="0" w:space="0" w:color="auto" w:frame="1"/>
          <w:shd w:val="clear" w:color="auto" w:fill="FFFFFF"/>
        </w:rPr>
        <w:t>το τι αξίζει για εμάς από ένα επάγγελμα ή μια καριέρα. Βασικά ερωτήματα που μπορούμε να θέσουμε εδώ είναι: Ποιες ανάγκες μου θα ήθελα να ικανοποιεί το επάγγελμα ή η καριέρα μου; Για ποιους λόγους θα ήμουν πλήρως ευχαριστημένος από το επάγγελμα ή την καριέρα μου; Ασφαλώς, όλοι είμαστε υποχρεωμένοι να εργαστούμε για το εισόδημα, το οποίο προσδιορίζει την ποιότητα της προσωπικής μας ζωής και αυτής όσων εξαρτώνται οικονομικά από εμάς, αφού μέσω των χρημάτων ικανοποιούμε αρκετές ανάγκες μας. Όμως, η εργασία μας μπορεί να ικανοποιεί ή να μην ικανοποιεί και άλλες ανάγκες μας που συνδέονται με την καλή ζωή, όπως την ανάγκη για σιγουριά, για ανεξαρτησία, για ελευθερία πρωτοβουλιών, για κοινωνική </w:t>
      </w:r>
      <w:r w:rsidRPr="0071178D">
        <w:rPr>
          <w:rFonts w:ascii="Arial" w:hAnsi="Arial" w:cs="Arial"/>
          <w:b/>
          <w:bCs/>
          <w:color w:val="393939"/>
          <w:sz w:val="20"/>
          <w:szCs w:val="20"/>
          <w:bdr w:val="none" w:sz="0" w:space="0" w:color="auto" w:frame="1"/>
          <w:shd w:val="clear" w:color="auto" w:fill="FFFFFF"/>
        </w:rPr>
        <w:t>αναγνώριση</w:t>
      </w:r>
      <w:r w:rsidRPr="0071178D">
        <w:rPr>
          <w:rFonts w:ascii="Arial" w:hAnsi="Arial" w:cs="Arial"/>
          <w:color w:val="393939"/>
          <w:sz w:val="20"/>
          <w:szCs w:val="20"/>
          <w:bdr w:val="none" w:sz="0" w:space="0" w:color="auto" w:frame="1"/>
          <w:shd w:val="clear" w:color="auto" w:fill="FFFFFF"/>
        </w:rPr>
        <w:t>, για αυτοεκτίμηση και αυτοσεβασμό, για ελεύθερο χρόνο, για ψυχική γαλήνη και ηρεμία, για δημιουργία και πρόκληση, για επίτευξη αποτελεσμάτων, για συνεχή μάθηση και ανάπτυξη, για εξουσία, για άσκηση δύναμης ή επιρροής σε άλλους, για κοινωνική προσφορά και αλτρουισμό, για επαφή και σχέσεις</w:t>
      </w:r>
      <w:r>
        <w:rPr>
          <w:rFonts w:ascii="Arial" w:hAnsi="Arial" w:cs="Arial"/>
          <w:color w:val="393939"/>
          <w:sz w:val="20"/>
          <w:szCs w:val="20"/>
        </w:rPr>
        <w:t xml:space="preserve"> </w:t>
      </w:r>
      <w:r w:rsidRPr="0071178D">
        <w:rPr>
          <w:rFonts w:ascii="Arial" w:hAnsi="Arial" w:cs="Arial"/>
          <w:color w:val="393939"/>
          <w:sz w:val="20"/>
          <w:szCs w:val="20"/>
          <w:bdr w:val="none" w:sz="0" w:space="0" w:color="auto" w:frame="1"/>
          <w:shd w:val="clear" w:color="auto" w:fill="FFFFFF"/>
        </w:rPr>
        <w:t>με άλλους ανθρώπους και πιθανόν άλλες πολλές.</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Ένα δεύτερο ερώτημα που πρέπει να απαντήσει κανείς, το ίδιο σοβαρά όπως και το προηγούμενο, είναι το τι είδους εργασία μάς αρέσει - θα έλεγα, ακόμη καλύτερα, μας παθιάζει- να κάνουμε. Αυτό το ερώτημα είναι ιδιαίτερα κρίσιμο για δύο πολύ σημαντικούς λόγους. Πρώτον, διότι η</w:t>
      </w:r>
      <w:r>
        <w:rPr>
          <w:rFonts w:ascii="Arial" w:hAnsi="Arial" w:cs="Arial"/>
          <w:color w:val="393939"/>
          <w:sz w:val="20"/>
          <w:szCs w:val="20"/>
        </w:rPr>
        <w:t xml:space="preserve"> </w:t>
      </w:r>
      <w:r w:rsidRPr="0071178D">
        <w:rPr>
          <w:rFonts w:ascii="Arial" w:hAnsi="Arial" w:cs="Arial"/>
          <w:color w:val="393939"/>
          <w:sz w:val="20"/>
          <w:szCs w:val="20"/>
          <w:bdr w:val="none" w:sz="0" w:space="0" w:color="auto" w:frame="1"/>
          <w:shd w:val="clear" w:color="auto" w:fill="FFFFFF"/>
        </w:rPr>
        <w:t>εργασία και η καριέρα μας, αν αφαιρέσουμε τον χρόνο του ύπνου μας, είναι περίπου η μισή μας ζωή. Συνεπώς, το να κάνουμε μια εργασία, που το περιεχόμενο της θα μας κάνει να εργαζόμαστε ευχάριστα και να το απολαμβάνουμε, αποτελεί μια κρίσιμη παράμετρο για να ζήσουμε όπως θέλουμε. Το κινέζικο ρητό που υποστηρίζει ότι «αν κάνεις τη δουλειά σου χόμπι, είναι σαν να μη δουλεύεις ποτέ στη ζωή σου» έχει μια μεγάλη δόση αλήθειας. Δεύτερος ουσιαστικός λόγος είναι το γεγονός ότι, αν επιλέξουμε να κάνουμε κάτι που μας ευχαριστεί ή μας παθιάζει, έχουμε</w:t>
      </w:r>
      <w:r>
        <w:rPr>
          <w:rFonts w:ascii="Arial" w:hAnsi="Arial" w:cs="Arial"/>
          <w:color w:val="393939"/>
          <w:sz w:val="20"/>
          <w:szCs w:val="20"/>
        </w:rPr>
        <w:t xml:space="preserve"> </w:t>
      </w:r>
      <w:r w:rsidRPr="0071178D">
        <w:rPr>
          <w:rFonts w:ascii="Arial" w:hAnsi="Arial" w:cs="Arial"/>
          <w:color w:val="393939"/>
          <w:sz w:val="20"/>
          <w:szCs w:val="20"/>
          <w:bdr w:val="none" w:sz="0" w:space="0" w:color="auto" w:frame="1"/>
          <w:shd w:val="clear" w:color="auto" w:fill="FFFFFF"/>
        </w:rPr>
        <w:t>τη </w:t>
      </w:r>
      <w:r w:rsidRPr="0071178D">
        <w:rPr>
          <w:rFonts w:ascii="Arial" w:hAnsi="Arial" w:cs="Arial"/>
          <w:b/>
          <w:bCs/>
          <w:color w:val="393939"/>
          <w:sz w:val="20"/>
          <w:szCs w:val="20"/>
          <w:bdr w:val="none" w:sz="0" w:space="0" w:color="auto" w:frame="1"/>
          <w:shd w:val="clear" w:color="auto" w:fill="FFFFFF"/>
        </w:rPr>
        <w:t>διάθεση </w:t>
      </w:r>
      <w:r w:rsidRPr="0071178D">
        <w:rPr>
          <w:rFonts w:ascii="Arial" w:hAnsi="Arial" w:cs="Arial"/>
          <w:color w:val="393939"/>
          <w:sz w:val="20"/>
          <w:szCs w:val="20"/>
          <w:bdr w:val="none" w:sz="0" w:space="0" w:color="auto" w:frame="1"/>
          <w:shd w:val="clear" w:color="auto" w:fill="FFFFFF"/>
        </w:rPr>
        <w:t>να το κάνουμε πολύ καλά και συνεπώς να διακριθούμε, να αναγνωριστούμε και να ανταμειφθούμε ανάλογα.</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 xml:space="preserve">Ένα τρίτο ερώτημα για τη σωστή επιλογή του επαγγέλματος μας είναι να εντοπίσουμε το τι μπορούμε -με βάση τις κλίσεις, τις ικανότητες να κάνουμε πολύ καλά. Για παράδειγμα, εγώ, επειδή είμαι τσαπατσούλης, δεν θα μπορούσα ποτέ να γίνω καλός λογιστής ή, επειδή δεν έχω καλό «αυτί», δεν θα μπορούσα να γίνω άριστος διερμηνέας. Για να απαντήσουμε σε όλα τα προηγούμενα ερωτήματα, απαιτείται αυτογνωσία, κατανόηση των αναγκών και του χαρακτήρα μας, των αξιών μας, των ισχυρών και ασθενών στοιχείων μας, των δυνατοτήτων, των αδυναμιών μας και των κλίσεων μας. Αυτό, για να το επιτύχουμε, χρειάζεται να αφιερώσουμε </w:t>
      </w:r>
      <w:proofErr w:type="spellStart"/>
      <w:r w:rsidRPr="0071178D">
        <w:rPr>
          <w:rFonts w:ascii="Arial" w:hAnsi="Arial" w:cs="Arial"/>
          <w:color w:val="393939"/>
          <w:sz w:val="20"/>
          <w:szCs w:val="20"/>
          <w:bdr w:val="none" w:sz="0" w:space="0" w:color="auto" w:frame="1"/>
          <w:shd w:val="clear" w:color="auto" w:fill="FFFFFF"/>
        </w:rPr>
        <w:t>αρκετόν</w:t>
      </w:r>
      <w:proofErr w:type="spellEnd"/>
      <w:r w:rsidRPr="0071178D">
        <w:rPr>
          <w:rFonts w:ascii="Arial" w:hAnsi="Arial" w:cs="Arial"/>
          <w:color w:val="393939"/>
          <w:sz w:val="20"/>
          <w:szCs w:val="20"/>
          <w:bdr w:val="none" w:sz="0" w:space="0" w:color="auto" w:frame="1"/>
          <w:shd w:val="clear" w:color="auto" w:fill="FFFFFF"/>
        </w:rPr>
        <w:t xml:space="preserve"> χρόνο στον </w:t>
      </w:r>
      <w:proofErr w:type="spellStart"/>
      <w:r w:rsidRPr="0071178D">
        <w:rPr>
          <w:rFonts w:ascii="Arial" w:hAnsi="Arial" w:cs="Arial"/>
          <w:b/>
          <w:bCs/>
          <w:color w:val="393939"/>
          <w:sz w:val="20"/>
          <w:szCs w:val="20"/>
          <w:bdr w:val="none" w:sz="0" w:space="0" w:color="auto" w:frame="1"/>
          <w:shd w:val="clear" w:color="auto" w:fill="FFFFFF"/>
        </w:rPr>
        <w:t>αυτοστοχασμό</w:t>
      </w:r>
      <w:proofErr w:type="spellEnd"/>
      <w:r w:rsidRPr="0071178D">
        <w:rPr>
          <w:rFonts w:ascii="Arial" w:hAnsi="Arial" w:cs="Arial"/>
          <w:color w:val="393939"/>
          <w:sz w:val="20"/>
          <w:szCs w:val="20"/>
          <w:bdr w:val="none" w:sz="0" w:space="0" w:color="auto" w:frame="1"/>
          <w:shd w:val="clear" w:color="auto" w:fill="FFFFFF"/>
        </w:rPr>
        <w:t xml:space="preserve">. Επίσης, γι' αυτή την τόσο σημαντική στιγμή της ζωής μας, μπορούμε και οφείλουμε να ζητήσουμε βοήθεια από αυτούς που μας γνωρίζουν καλά, αλλά και από ειδικούς, συνήθως </w:t>
      </w:r>
      <w:proofErr w:type="spellStart"/>
      <w:r w:rsidRPr="0071178D">
        <w:rPr>
          <w:rFonts w:ascii="Arial" w:hAnsi="Arial" w:cs="Arial"/>
          <w:color w:val="393939"/>
          <w:sz w:val="20"/>
          <w:szCs w:val="20"/>
          <w:bdr w:val="none" w:sz="0" w:space="0" w:color="auto" w:frame="1"/>
          <w:shd w:val="clear" w:color="auto" w:fill="FFFFFF"/>
        </w:rPr>
        <w:t>ψυχομέτρες</w:t>
      </w:r>
      <w:proofErr w:type="spellEnd"/>
      <w:r w:rsidRPr="0071178D">
        <w:rPr>
          <w:rFonts w:ascii="Arial" w:hAnsi="Arial" w:cs="Arial"/>
          <w:color w:val="393939"/>
          <w:sz w:val="20"/>
          <w:szCs w:val="20"/>
          <w:bdr w:val="none" w:sz="0" w:space="0" w:color="auto" w:frame="1"/>
          <w:shd w:val="clear" w:color="auto" w:fill="FFFFFF"/>
        </w:rPr>
        <w:t>, που δι</w:t>
      </w:r>
      <w:r>
        <w:rPr>
          <w:rFonts w:ascii="Arial" w:hAnsi="Arial" w:cs="Arial"/>
          <w:color w:val="393939"/>
          <w:sz w:val="20"/>
          <w:szCs w:val="20"/>
          <w:bdr w:val="none" w:sz="0" w:space="0" w:color="auto" w:frame="1"/>
          <w:shd w:val="clear" w:color="auto" w:fill="FFFFFF"/>
        </w:rPr>
        <w:t xml:space="preserve">αθέτουν </w:t>
      </w:r>
      <w:r w:rsidRPr="0071178D">
        <w:rPr>
          <w:rFonts w:ascii="Arial" w:hAnsi="Arial" w:cs="Arial"/>
          <w:color w:val="393939"/>
          <w:sz w:val="20"/>
          <w:szCs w:val="20"/>
          <w:bdr w:val="none" w:sz="0" w:space="0" w:color="auto" w:frame="1"/>
          <w:shd w:val="clear" w:color="auto" w:fill="FFFFFF"/>
        </w:rPr>
        <w:t>διαγνωστικά </w:t>
      </w:r>
      <w:r>
        <w:rPr>
          <w:rFonts w:ascii="Arial" w:hAnsi="Arial" w:cs="Arial"/>
          <w:color w:val="393939"/>
          <w:sz w:val="20"/>
          <w:szCs w:val="20"/>
          <w:bdr w:val="none" w:sz="0" w:space="0" w:color="auto" w:frame="1"/>
          <w:shd w:val="clear" w:color="auto" w:fill="FFFFFF"/>
        </w:rPr>
        <w:t xml:space="preserve"> </w:t>
      </w:r>
      <w:r w:rsidRPr="0071178D">
        <w:rPr>
          <w:rFonts w:ascii="Arial" w:hAnsi="Arial" w:cs="Arial"/>
          <w:color w:val="393939"/>
          <w:sz w:val="20"/>
          <w:szCs w:val="20"/>
          <w:bdr w:val="none" w:sz="0" w:space="0" w:color="auto" w:frame="1"/>
          <w:shd w:val="clear" w:color="auto" w:fill="FFFFFF"/>
        </w:rPr>
        <w:t>εργαλεία (π.χ. τεστ προσωπικότητας και ικανοτήτων), τα οποία τούς επιτρέπουν να μας ενισχύσουν την αυτογνωσία και να μας βοηθήσουν να</w:t>
      </w:r>
      <w:r>
        <w:rPr>
          <w:rFonts w:ascii="Arial" w:hAnsi="Arial" w:cs="Arial"/>
          <w:color w:val="393939"/>
          <w:sz w:val="20"/>
          <w:szCs w:val="20"/>
        </w:rPr>
        <w:t xml:space="preserve"> </w:t>
      </w:r>
      <w:r w:rsidRPr="0071178D">
        <w:rPr>
          <w:rFonts w:ascii="Arial" w:hAnsi="Arial" w:cs="Arial"/>
          <w:color w:val="393939"/>
          <w:sz w:val="20"/>
          <w:szCs w:val="20"/>
          <w:bdr w:val="none" w:sz="0" w:space="0" w:color="auto" w:frame="1"/>
          <w:shd w:val="clear" w:color="auto" w:fill="FFFFFF"/>
        </w:rPr>
        <w:t>προσεγγίσουμε καλύτερα τα παραπάνω ερωτήματα […]</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 xml:space="preserve">Δημήτρης </w:t>
      </w:r>
      <w:proofErr w:type="spellStart"/>
      <w:r w:rsidRPr="0071178D">
        <w:rPr>
          <w:rFonts w:ascii="Arial" w:hAnsi="Arial" w:cs="Arial"/>
          <w:color w:val="393939"/>
          <w:sz w:val="20"/>
          <w:szCs w:val="20"/>
          <w:bdr w:val="none" w:sz="0" w:space="0" w:color="auto" w:frame="1"/>
          <w:shd w:val="clear" w:color="auto" w:fill="FFFFFF"/>
        </w:rPr>
        <w:t>Μπουραντάς</w:t>
      </w:r>
      <w:proofErr w:type="spellEnd"/>
      <w:r w:rsidRPr="0071178D">
        <w:rPr>
          <w:rFonts w:ascii="Arial" w:hAnsi="Arial" w:cs="Arial"/>
          <w:color w:val="393939"/>
          <w:sz w:val="20"/>
          <w:szCs w:val="20"/>
          <w:bdr w:val="none" w:sz="0" w:space="0" w:color="auto" w:frame="1"/>
          <w:shd w:val="clear" w:color="auto" w:fill="FFFFFF"/>
        </w:rPr>
        <w:t>, Επί σκηνής χωρίς πρόβα, Εκδόσεις Πατάκη, 2010</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r>
      <w:r w:rsidRPr="0071178D">
        <w:rPr>
          <w:rFonts w:ascii="Arial" w:hAnsi="Arial" w:cs="Arial"/>
          <w:b/>
          <w:bCs/>
          <w:color w:val="393939"/>
          <w:sz w:val="20"/>
          <w:szCs w:val="20"/>
          <w:bdr w:val="none" w:sz="0" w:space="0" w:color="auto" w:frame="1"/>
          <w:shd w:val="clear" w:color="auto" w:fill="FFFFFF"/>
        </w:rPr>
        <w:t>ΔΡΑΣΤΗΡΙΟΤΗΤΕΣ</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r>
      <w:r w:rsidRPr="0071178D">
        <w:rPr>
          <w:rFonts w:ascii="Arial" w:hAnsi="Arial" w:cs="Arial"/>
          <w:color w:val="393939"/>
          <w:sz w:val="20"/>
          <w:szCs w:val="20"/>
          <w:bdr w:val="none" w:sz="0" w:space="0" w:color="auto" w:frame="1"/>
          <w:shd w:val="clear" w:color="auto" w:fill="FFFFFF"/>
        </w:rPr>
        <w:lastRenderedPageBreak/>
        <w:t xml:space="preserve">Α1] Ποια είναι, κατά την άποψη του συγγραφέα, η βασική προϋπόθεση προκειμένου κάποιος να επιλέξει ορθά το μελλοντικό του </w:t>
      </w:r>
      <w:proofErr w:type="spellStart"/>
      <w:r w:rsidRPr="0071178D">
        <w:rPr>
          <w:rFonts w:ascii="Arial" w:hAnsi="Arial" w:cs="Arial"/>
          <w:color w:val="393939"/>
          <w:sz w:val="20"/>
          <w:szCs w:val="20"/>
          <w:bdr w:val="none" w:sz="0" w:space="0" w:color="auto" w:frame="1"/>
          <w:shd w:val="clear" w:color="auto" w:fill="FFFFFF"/>
        </w:rPr>
        <w:t>επάγγελμα;Να</w:t>
      </w:r>
      <w:proofErr w:type="spellEnd"/>
      <w:r w:rsidRPr="0071178D">
        <w:rPr>
          <w:rFonts w:ascii="Arial" w:hAnsi="Arial" w:cs="Arial"/>
          <w:color w:val="393939"/>
          <w:sz w:val="20"/>
          <w:szCs w:val="20"/>
          <w:bdr w:val="none" w:sz="0" w:space="0" w:color="auto" w:frame="1"/>
          <w:shd w:val="clear" w:color="auto" w:fill="FFFFFF"/>
        </w:rPr>
        <w:t xml:space="preserve"> απαντήσετε σε μια παράγραφο 60 λέξεων.</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t>(Μονάδες 15)</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 xml:space="preserve">Β1] Να προσδιορίσετε το είδος της σύνταξης στην παρακάτω φράση του κειμένου και να την τρέψετε στο άλλο είδος. «Αυτό, για να το επιτύχουμε, χρειάζεται να αφιερώσουμε αρκετό χρόνο στον </w:t>
      </w:r>
      <w:proofErr w:type="spellStart"/>
      <w:r w:rsidRPr="0071178D">
        <w:rPr>
          <w:rFonts w:ascii="Arial" w:hAnsi="Arial" w:cs="Arial"/>
          <w:color w:val="393939"/>
          <w:sz w:val="20"/>
          <w:szCs w:val="20"/>
          <w:bdr w:val="none" w:sz="0" w:space="0" w:color="auto" w:frame="1"/>
          <w:shd w:val="clear" w:color="auto" w:fill="FFFFFF"/>
        </w:rPr>
        <w:t>αυτοστοχασμό</w:t>
      </w:r>
      <w:proofErr w:type="spellEnd"/>
      <w:r w:rsidRPr="0071178D">
        <w:rPr>
          <w:rFonts w:ascii="Arial" w:hAnsi="Arial" w:cs="Arial"/>
          <w:color w:val="393939"/>
          <w:sz w:val="20"/>
          <w:szCs w:val="20"/>
          <w:bdr w:val="none" w:sz="0" w:space="0" w:color="auto" w:frame="1"/>
          <w:shd w:val="clear" w:color="auto" w:fill="FFFFFF"/>
        </w:rPr>
        <w:t>.»(Μονάδες 10)</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Β2] Να βρείτε τη δομή και τον τρόπο ανάπτυξης της τρίτης παραγράφου του κειμένου.</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t>(Μονάδες 10)</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t>Β3] Να βρείτε από ένα συνώνυμο για τις παρακάτω λέξεις του κειμένου: Αναγκασμένοι, αναλυτικά , αναγνώριση , διάθεση ,</w:t>
      </w:r>
      <w:proofErr w:type="spellStart"/>
      <w:r w:rsidRPr="0071178D">
        <w:rPr>
          <w:rFonts w:ascii="Arial" w:hAnsi="Arial" w:cs="Arial"/>
          <w:color w:val="393939"/>
          <w:sz w:val="20"/>
          <w:szCs w:val="20"/>
          <w:bdr w:val="none" w:sz="0" w:space="0" w:color="auto" w:frame="1"/>
          <w:shd w:val="clear" w:color="auto" w:fill="FFFFFF"/>
        </w:rPr>
        <w:t>αυτοστοχασμό</w:t>
      </w:r>
      <w:proofErr w:type="spellEnd"/>
      <w:r w:rsidRPr="0071178D">
        <w:rPr>
          <w:rFonts w:ascii="Arial" w:hAnsi="Arial" w:cs="Arial"/>
          <w:color w:val="393939"/>
          <w:sz w:val="20"/>
          <w:szCs w:val="20"/>
          <w:bdr w:val="none" w:sz="0" w:space="0" w:color="auto" w:frame="1"/>
          <w:shd w:val="clear" w:color="auto" w:fill="FFFFFF"/>
        </w:rPr>
        <w:t>.(Μονάδες 10)</w:t>
      </w:r>
      <w:r w:rsidRPr="0071178D">
        <w:rPr>
          <w:rFonts w:ascii="Arial" w:hAnsi="Arial" w:cs="Arial"/>
          <w:color w:val="393939"/>
          <w:sz w:val="20"/>
          <w:szCs w:val="20"/>
        </w:rPr>
        <w:br/>
      </w:r>
      <w:r w:rsidRPr="0071178D">
        <w:rPr>
          <w:rFonts w:ascii="Arial" w:hAnsi="Arial" w:cs="Arial"/>
          <w:color w:val="393939"/>
          <w:sz w:val="20"/>
          <w:szCs w:val="20"/>
          <w:bdr w:val="none" w:sz="0" w:space="0" w:color="auto" w:frame="1"/>
          <w:shd w:val="clear" w:color="auto" w:fill="FFFFFF"/>
        </w:rPr>
        <w:br/>
      </w:r>
      <w:bookmarkStart w:id="0" w:name="_GoBack"/>
      <w:bookmarkEnd w:id="0"/>
      <w:r w:rsidRPr="0071178D">
        <w:rPr>
          <w:rFonts w:ascii="Arial" w:hAnsi="Arial" w:cs="Arial"/>
          <w:color w:val="393939"/>
          <w:sz w:val="20"/>
          <w:szCs w:val="20"/>
          <w:bdr w:val="none" w:sz="0" w:space="0" w:color="auto" w:frame="1"/>
          <w:shd w:val="clear" w:color="auto" w:fill="FFFFFF"/>
        </w:rPr>
        <w:br/>
      </w:r>
      <w:r w:rsidRPr="0071178D">
        <w:rPr>
          <w:rFonts w:ascii="Arial" w:hAnsi="Arial" w:cs="Arial"/>
          <w:color w:val="393939"/>
          <w:sz w:val="20"/>
          <w:szCs w:val="20"/>
        </w:rPr>
        <w:br/>
      </w:r>
    </w:p>
    <w:sectPr w:rsidR="00203EEC" w:rsidRPr="0071178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8D"/>
    <w:rsid w:val="00203EEC"/>
    <w:rsid w:val="00353E21"/>
    <w:rsid w:val="007117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75B06-B499-4CC3-8D2F-EDB794C7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3796</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event</dc:creator>
  <cp:keywords/>
  <dc:description/>
  <cp:lastModifiedBy>event</cp:lastModifiedBy>
  <cp:revision>2</cp:revision>
  <dcterms:created xsi:type="dcterms:W3CDTF">2020-12-02T15:58:00Z</dcterms:created>
  <dcterms:modified xsi:type="dcterms:W3CDTF">2020-12-02T15:58:00Z</dcterms:modified>
</cp:coreProperties>
</file>