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b/>
          <w:bCs/>
          <w:color w:val="000000"/>
          <w:sz w:val="20"/>
          <w:szCs w:val="20"/>
          <w:bdr w:val="none" w:sz="0" w:space="0" w:color="auto" w:frame="1"/>
          <w:lang w:eastAsia="el-GR"/>
        </w:rPr>
        <w:t>ΚΕΙΜΕΝΟ: Εκπαιδεύοντας το μέλλον…</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Το διαδίκτυο και γενικά οι νέες τεχνολογίες έχουν </w:t>
      </w:r>
      <w:r w:rsidRPr="00193879">
        <w:rPr>
          <w:rFonts w:ascii="Arial" w:eastAsia="Times New Roman" w:hAnsi="Arial" w:cs="Arial"/>
          <w:b/>
          <w:bCs/>
          <w:color w:val="000000"/>
          <w:sz w:val="20"/>
          <w:szCs w:val="20"/>
          <w:bdr w:val="none" w:sz="0" w:space="0" w:color="auto" w:frame="1"/>
          <w:lang w:eastAsia="el-GR"/>
        </w:rPr>
        <w:t>αλλάξει</w:t>
      </w:r>
      <w:r w:rsidRPr="00193879">
        <w:rPr>
          <w:rFonts w:ascii="Arial" w:eastAsia="Times New Roman" w:hAnsi="Arial" w:cs="Arial"/>
          <w:color w:val="000000"/>
          <w:sz w:val="20"/>
          <w:szCs w:val="20"/>
          <w:bdr w:val="none" w:sz="0" w:space="0" w:color="auto" w:frame="1"/>
          <w:lang w:eastAsia="el-GR"/>
        </w:rPr>
        <w:t> το περιβάλλον της εκπαίδευσης, του πιο σημαντικού μοχλού της παιδείας.  Κάποτε, η διδασκαλία είχε κύριο στόχο να πληροφορήσει τα παιδιά για πράγματα που τους ήταν άγνωστα. Σήμερα, η προτεραιότητα της εκπαίδευσης δεν μπορεί να είναι η πληροφόρηση, αλλά ο προσανατολισμός των παιδιών  στο λαβύρινθο του κόσμου της πληροφορίας, ώστε αυτά να μπορούν να διακρίνουν: το σημαντικό, το αναγκαίο, το αληθινό, το ψεύτικο. Το εκπαιδευτικό περιβάλλον είναι ήδη διαμορφωμένο και το μόνο που μπορεί να μετασχηματιστεί είναι ο ρόλος του εκπαιδευτικού. Ένας ρόλος που δεν αρνείται την πραγματικότητα και μοιάζει με εκείνον του καπετάνιου, αλλά στη θάλασσα της πληροφορίας.</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Τα </w:t>
      </w:r>
      <w:r w:rsidRPr="00193879">
        <w:rPr>
          <w:rFonts w:ascii="Arial" w:eastAsia="Times New Roman" w:hAnsi="Arial" w:cs="Arial"/>
          <w:b/>
          <w:bCs/>
          <w:color w:val="000000"/>
          <w:sz w:val="20"/>
          <w:szCs w:val="20"/>
          <w:bdr w:val="none" w:sz="0" w:space="0" w:color="auto" w:frame="1"/>
          <w:lang w:eastAsia="el-GR"/>
        </w:rPr>
        <w:t>πλεονεκτήματα</w:t>
      </w:r>
      <w:r w:rsidRPr="00193879">
        <w:rPr>
          <w:rFonts w:ascii="Arial" w:eastAsia="Times New Roman" w:hAnsi="Arial" w:cs="Arial"/>
          <w:color w:val="000000"/>
          <w:sz w:val="20"/>
          <w:szCs w:val="20"/>
          <w:bdr w:val="none" w:sz="0" w:space="0" w:color="auto" w:frame="1"/>
          <w:lang w:eastAsia="el-GR"/>
        </w:rPr>
        <w:t> που προσφέρουν οι νέες τεχνολογίες στην εκπαίδευση και σε όλες τους τομείς της ανθρώπινης δραστηριότητας είναι γνωστά και δεν πρόκειται να σχολιαστούν. Θα σχολιαστούν όμως κάποιοι παράγοντες που διαδραματίζουν ρόλο στην παιδεία και που το νέο περιβάλλον τους εξασθενίζει. Η επιχειρηματολογία, η προσοχή, ο δάσκαλος και οι πολίτες είναι κάποιοι απ’ αυτούς.</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Στις μέρες μας χάνουμε στην εκπαίδευση τη σωκρατική μέθοδο που βασίζεται στην επιχειρηματολογία και τη </w:t>
      </w:r>
      <w:r w:rsidRPr="00193879">
        <w:rPr>
          <w:rFonts w:ascii="Arial" w:eastAsia="Times New Roman" w:hAnsi="Arial" w:cs="Arial"/>
          <w:b/>
          <w:bCs/>
          <w:color w:val="000000"/>
          <w:sz w:val="20"/>
          <w:szCs w:val="20"/>
          <w:bdr w:val="none" w:sz="0" w:space="0" w:color="auto" w:frame="1"/>
          <w:lang w:eastAsia="el-GR"/>
        </w:rPr>
        <w:t>συγκέντρωση</w:t>
      </w:r>
      <w:r w:rsidRPr="00193879">
        <w:rPr>
          <w:rFonts w:ascii="Arial" w:eastAsia="Times New Roman" w:hAnsi="Arial" w:cs="Arial"/>
          <w:b/>
          <w:bCs/>
          <w:color w:val="000000"/>
          <w:sz w:val="20"/>
          <w:szCs w:val="20"/>
          <w:bdr w:val="none" w:sz="0" w:space="0" w:color="auto" w:frame="1"/>
          <w:vertAlign w:val="superscript"/>
          <w:lang w:eastAsia="el-GR"/>
        </w:rPr>
        <w:t>.</w:t>
      </w:r>
      <w:r w:rsidRPr="00193879">
        <w:rPr>
          <w:rFonts w:ascii="Arial" w:eastAsia="Times New Roman" w:hAnsi="Arial" w:cs="Arial"/>
          <w:color w:val="000000"/>
          <w:sz w:val="20"/>
          <w:szCs w:val="20"/>
          <w:bdr w:val="none" w:sz="0" w:space="0" w:color="auto" w:frame="1"/>
          <w:lang w:eastAsia="el-GR"/>
        </w:rPr>
        <w:t> δεν </w:t>
      </w:r>
      <w:r w:rsidRPr="00193879">
        <w:rPr>
          <w:rFonts w:ascii="Arial" w:eastAsia="Times New Roman" w:hAnsi="Arial" w:cs="Arial"/>
          <w:b/>
          <w:bCs/>
          <w:color w:val="000000"/>
          <w:sz w:val="20"/>
          <w:szCs w:val="20"/>
          <w:bdr w:val="none" w:sz="0" w:space="0" w:color="auto" w:frame="1"/>
          <w:lang w:eastAsia="el-GR"/>
        </w:rPr>
        <w:t>συνειδητοποιούμε </w:t>
      </w:r>
      <w:r w:rsidRPr="00193879">
        <w:rPr>
          <w:rFonts w:ascii="Arial" w:eastAsia="Times New Roman" w:hAnsi="Arial" w:cs="Arial"/>
          <w:color w:val="000000"/>
          <w:sz w:val="20"/>
          <w:szCs w:val="20"/>
          <w:bdr w:val="none" w:sz="0" w:space="0" w:color="auto" w:frame="1"/>
          <w:lang w:eastAsia="el-GR"/>
        </w:rPr>
        <w:t>ότι χωρίς τη </w:t>
      </w:r>
      <w:r w:rsidRPr="00193879">
        <w:rPr>
          <w:rFonts w:ascii="Arial" w:eastAsia="Times New Roman" w:hAnsi="Arial" w:cs="Arial"/>
          <w:b/>
          <w:bCs/>
          <w:color w:val="000000"/>
          <w:sz w:val="20"/>
          <w:szCs w:val="20"/>
          <w:bdr w:val="none" w:sz="0" w:space="0" w:color="auto" w:frame="1"/>
          <w:lang w:eastAsia="el-GR"/>
        </w:rPr>
        <w:t>δέουσα</w:t>
      </w:r>
      <w:r w:rsidRPr="00193879">
        <w:rPr>
          <w:rFonts w:ascii="Arial" w:eastAsia="Times New Roman" w:hAnsi="Arial" w:cs="Arial"/>
          <w:color w:val="000000"/>
          <w:sz w:val="20"/>
          <w:szCs w:val="20"/>
          <w:bdr w:val="none" w:sz="0" w:space="0" w:color="auto" w:frame="1"/>
          <w:lang w:eastAsia="el-GR"/>
        </w:rPr>
        <w:t xml:space="preserve"> προσοχή και το επιχείρημα δεν υπάρχει πρόοδος, ούτε πολιτισμός, ούτε ανθρώπινη εξέλιξη (F. </w:t>
      </w:r>
      <w:proofErr w:type="spellStart"/>
      <w:r w:rsidRPr="00193879">
        <w:rPr>
          <w:rFonts w:ascii="Arial" w:eastAsia="Times New Roman" w:hAnsi="Arial" w:cs="Arial"/>
          <w:color w:val="000000"/>
          <w:sz w:val="20"/>
          <w:szCs w:val="20"/>
          <w:bdr w:val="none" w:sz="0" w:space="0" w:color="auto" w:frame="1"/>
          <w:lang w:eastAsia="el-GR"/>
        </w:rPr>
        <w:t>Savater</w:t>
      </w:r>
      <w:proofErr w:type="spellEnd"/>
      <w:r w:rsidRPr="00193879">
        <w:rPr>
          <w:rFonts w:ascii="Arial" w:eastAsia="Times New Roman" w:hAnsi="Arial" w:cs="Arial"/>
          <w:color w:val="000000"/>
          <w:sz w:val="20"/>
          <w:szCs w:val="20"/>
          <w:bdr w:val="none" w:sz="0" w:space="0" w:color="auto" w:frame="1"/>
          <w:lang w:eastAsia="el-GR"/>
        </w:rPr>
        <w:t>: Ηθική της Ανάγκης-Εκδόσεις Πατάκη, 2013). Ο δάσκαλος πρέπει να πείσει το μαθητή ότι υπάρχουν στιγμές που το κινητό τηλέφωνο και το διαδίκτυο είναι εργαλεία διάσπασης. Έτσι, η πρόκληση της εκπαίδευσης είναι να εμπνεύσει το μαθητή να ανακτήσει την προσοχή του κατά την εκπαιδευτική διαδικασία.</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Η κοινωνία μας είναι κοινωνία των πολλών προκλήσεων και των μειωμένων αντιστάσεων. Ο δάσκαλος πρέπει να κατανοήσει ότι στα καθήκοντά του είναι και η ματαίωση κάποιων πραγμάτων, που ο κόσμος της κατανάλωσης και της βιομηχανίας της διασκέδασης τα έχει αναδείξει σε παράγοντες </w:t>
      </w:r>
      <w:r w:rsidRPr="00193879">
        <w:rPr>
          <w:rFonts w:ascii="Arial" w:eastAsia="Times New Roman" w:hAnsi="Arial" w:cs="Arial"/>
          <w:b/>
          <w:bCs/>
          <w:color w:val="000000"/>
          <w:sz w:val="20"/>
          <w:szCs w:val="20"/>
          <w:bdr w:val="none" w:sz="0" w:space="0" w:color="auto" w:frame="1"/>
          <w:lang w:eastAsia="el-GR"/>
        </w:rPr>
        <w:t>ευδαιμονίας</w:t>
      </w:r>
      <w:r w:rsidRPr="00193879">
        <w:rPr>
          <w:rFonts w:ascii="Arial" w:eastAsia="Times New Roman" w:hAnsi="Arial" w:cs="Arial"/>
          <w:color w:val="000000"/>
          <w:sz w:val="20"/>
          <w:szCs w:val="20"/>
          <w:bdr w:val="none" w:sz="0" w:space="0" w:color="auto" w:frame="1"/>
          <w:lang w:eastAsia="el-GR"/>
        </w:rPr>
        <w:t>. Είναι σκληρό να προκαλεί κανείς ματαίωση σε κάτι ή σε κάποιον, αλλά ο ρόλος της εκπαίδευσης είναι να μορφώνει </w:t>
      </w:r>
      <w:r w:rsidRPr="00193879">
        <w:rPr>
          <w:rFonts w:ascii="Arial" w:eastAsia="Times New Roman" w:hAnsi="Arial" w:cs="Arial"/>
          <w:b/>
          <w:bCs/>
          <w:color w:val="000000"/>
          <w:sz w:val="20"/>
          <w:szCs w:val="20"/>
          <w:bdr w:val="none" w:sz="0" w:space="0" w:color="auto" w:frame="1"/>
          <w:lang w:eastAsia="el-GR"/>
        </w:rPr>
        <w:t>αυτόνομους </w:t>
      </w:r>
      <w:r w:rsidRPr="00193879">
        <w:rPr>
          <w:rFonts w:ascii="Arial" w:eastAsia="Times New Roman" w:hAnsi="Arial" w:cs="Arial"/>
          <w:color w:val="000000"/>
          <w:sz w:val="20"/>
          <w:szCs w:val="20"/>
          <w:bdr w:val="none" w:sz="0" w:space="0" w:color="auto" w:frame="1"/>
          <w:lang w:eastAsia="el-GR"/>
        </w:rPr>
        <w:t>και ανεξάρτητους ανθρώπους, πράγμα που σημαίνει ότι μαθαίνει τα παιδιά να σκέπτονται και να  ενσωματώνουν στις πράξεις τους καθολικές αξίες και εμπειρίες. Το σημαντικό βέβαια είναι το ποιος σε εκπαιδεύει, γιατί κανένας δεν θα μείνει χωρίς εκπαίδευση. Αν δεν σε εκπαιδεύει ένας καλός δάσκαλος σ’ ένα κατάλληλο σχολικό περιβάλλον, θα σε εκπαιδεύσει η παρέα, το διαδίκτυο, η τηλεόραση. Επομένως, ο ρόλος του δασκάλου είναι κυρίαρχος σε μια κοινωνία, μια οργανωμένη κοινωνία.</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lastRenderedPageBreak/>
        <w:t>Μια δοκιμαζόμενη κοινωνία σαν τη δική μας πρέπει να κατανοήσει ότι  η παιδεία είναι ο ειρηνικός μηχανισμός αλλαγών, είναι ό, τι πιο ανατρεπτικό υπάρχει, είναι το αντίδοτο της μοιρολατρίας. Κι αυτό γιατί η παιδεία δίνει το ερέθισμα να σκέπτεσαι και περιεχόμενο που πρέπει να το βάλεις σε τάξη.</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Δυστυχώς, όμως, η παιδεία στη χώρα μας δεν αποτελεί προτεραιότητα, ίσως γιατί είναι  μια επένδυση για το μέλλον και οι πολιτικοί μας δεν σκέπτονται με όρους του μέλλοντος! Η κρίση που βιώνουμε κατέστησε αντιληπτό πόσο ακριβά πληρώνουμε την κακή παιδεία που είχαμε. Γι’ αυτό οι πολίτες έχουμε </w:t>
      </w:r>
      <w:r w:rsidRPr="00193879">
        <w:rPr>
          <w:rFonts w:ascii="Arial" w:eastAsia="Times New Roman" w:hAnsi="Arial" w:cs="Arial"/>
          <w:b/>
          <w:bCs/>
          <w:color w:val="000000"/>
          <w:sz w:val="20"/>
          <w:szCs w:val="20"/>
          <w:bdr w:val="none" w:sz="0" w:space="0" w:color="auto" w:frame="1"/>
          <w:lang w:eastAsia="el-GR"/>
        </w:rPr>
        <w:t>υποχρέωση </w:t>
      </w:r>
      <w:r w:rsidRPr="00193879">
        <w:rPr>
          <w:rFonts w:ascii="Arial" w:eastAsia="Times New Roman" w:hAnsi="Arial" w:cs="Arial"/>
          <w:color w:val="000000"/>
          <w:sz w:val="20"/>
          <w:szCs w:val="20"/>
          <w:bdr w:val="none" w:sz="0" w:space="0" w:color="auto" w:frame="1"/>
          <w:lang w:eastAsia="el-GR"/>
        </w:rPr>
        <w:t>να απαιτήσουμε από τους πολιτικούς να δημιουργήσουν συνθήκες για μια παιδεία που να μας προστατεύει και  να μας προσφέρει προοπτική για το μέλλον…</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b/>
          <w:bCs/>
          <w:color w:val="000000"/>
          <w:sz w:val="20"/>
          <w:szCs w:val="20"/>
          <w:bdr w:val="none" w:sz="0" w:space="0" w:color="auto" w:frame="1"/>
          <w:lang w:eastAsia="el-GR"/>
        </w:rPr>
        <w:t xml:space="preserve">Κείμενο του κ. Χρήστου Β. </w:t>
      </w:r>
      <w:proofErr w:type="spellStart"/>
      <w:r w:rsidRPr="00193879">
        <w:rPr>
          <w:rFonts w:ascii="Arial" w:eastAsia="Times New Roman" w:hAnsi="Arial" w:cs="Arial"/>
          <w:b/>
          <w:bCs/>
          <w:color w:val="000000"/>
          <w:sz w:val="20"/>
          <w:szCs w:val="20"/>
          <w:bdr w:val="none" w:sz="0" w:space="0" w:color="auto" w:frame="1"/>
          <w:lang w:eastAsia="el-GR"/>
        </w:rPr>
        <w:t>Μασσαλά</w:t>
      </w:r>
      <w:proofErr w:type="spellEnd"/>
      <w:r w:rsidRPr="00193879">
        <w:rPr>
          <w:rFonts w:ascii="Arial" w:eastAsia="Times New Roman" w:hAnsi="Arial" w:cs="Arial"/>
          <w:b/>
          <w:bCs/>
          <w:color w:val="000000"/>
          <w:sz w:val="20"/>
          <w:szCs w:val="20"/>
          <w:bdr w:val="none" w:sz="0" w:space="0" w:color="auto" w:frame="1"/>
          <w:lang w:eastAsia="el-GR"/>
        </w:rPr>
        <w:t>, Καθηγητή, π. Πρύτανη του Πανεπιστημίου Ιωαννίνων, Το Βήμα, 24/10/2015, ελαφρώς διασκευασμένο στη δομή για τις απαιτήσεις του κριτηρίου.</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b/>
          <w:bCs/>
          <w:color w:val="000000"/>
          <w:sz w:val="20"/>
          <w:szCs w:val="20"/>
          <w:bdr w:val="none" w:sz="0" w:space="0" w:color="auto" w:frame="1"/>
          <w:lang w:eastAsia="el-GR"/>
        </w:rPr>
        <w:t>ΕΡΩΤΗΣΕΙΣ</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Α. Να συντάξετε την περίληψη του κειμένου σε 90-110λ.</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sz w:val="20"/>
          <w:szCs w:val="20"/>
          <w:lang w:eastAsia="el-GR"/>
        </w:rPr>
        <w:t>Β.</w:t>
      </w:r>
      <w:r w:rsidRPr="00193879">
        <w:rPr>
          <w:rFonts w:ascii="Arial" w:eastAsia="Times New Roman" w:hAnsi="Arial" w:cs="Arial"/>
          <w:color w:val="000000"/>
          <w:sz w:val="20"/>
          <w:szCs w:val="20"/>
          <w:bdr w:val="none" w:sz="0" w:space="0" w:color="auto" w:frame="1"/>
          <w:lang w:eastAsia="el-GR"/>
        </w:rPr>
        <w:t>1. Να αναπτύξετε το νόημα της παρακάτω φράσης του κειμένου με τη μέθοδο των παραδειγμάτων και της αιτιολόγησης: </w:t>
      </w:r>
      <w:r w:rsidRPr="00193879">
        <w:rPr>
          <w:rFonts w:ascii="Arial" w:eastAsia="Times New Roman" w:hAnsi="Arial" w:cs="Arial"/>
          <w:b/>
          <w:bCs/>
          <w:i/>
          <w:iCs/>
          <w:color w:val="000000"/>
          <w:sz w:val="20"/>
          <w:szCs w:val="20"/>
          <w:bdr w:val="none" w:sz="0" w:space="0" w:color="auto" w:frame="1"/>
          <w:lang w:eastAsia="el-GR"/>
        </w:rPr>
        <w:t>«Ο δάσκαλος πρέπει να πείσει το μαθητή ότι υπάρχουν στιγμές που το κινητό τηλέφωνο και το διαδίκτυο είναι εργαλεία διάσπασης»</w:t>
      </w:r>
      <w:r w:rsidRPr="00193879">
        <w:rPr>
          <w:rFonts w:ascii="Arial" w:eastAsia="Times New Roman" w:hAnsi="Arial" w:cs="Arial"/>
          <w:color w:val="000000"/>
          <w:sz w:val="20"/>
          <w:szCs w:val="20"/>
          <w:bdr w:val="none" w:sz="0" w:space="0" w:color="auto" w:frame="1"/>
          <w:lang w:eastAsia="el-GR"/>
        </w:rPr>
        <w:t> .</w:t>
      </w:r>
    </w:p>
    <w:p w:rsidR="00193879" w:rsidRPr="00193879" w:rsidRDefault="00193879" w:rsidP="00193879">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el-GR"/>
        </w:rPr>
      </w:pPr>
      <w:r w:rsidRPr="00193879">
        <w:rPr>
          <w:rFonts w:ascii="Arial" w:eastAsia="Times New Roman" w:hAnsi="Arial" w:cs="Arial"/>
          <w:color w:val="000000"/>
          <w:sz w:val="20"/>
          <w:szCs w:val="20"/>
          <w:bdr w:val="none" w:sz="0" w:space="0" w:color="auto" w:frame="1"/>
          <w:lang w:eastAsia="el-GR"/>
        </w:rPr>
        <w:t xml:space="preserve">   2. Να εντοπίσετε στην 4</w:t>
      </w:r>
      <w:r w:rsidRPr="00193879">
        <w:rPr>
          <w:rFonts w:ascii="Arial" w:eastAsia="Times New Roman" w:hAnsi="Arial" w:cs="Arial"/>
          <w:color w:val="000000"/>
          <w:sz w:val="20"/>
          <w:szCs w:val="20"/>
          <w:bdr w:val="none" w:sz="0" w:space="0" w:color="auto" w:frame="1"/>
          <w:vertAlign w:val="superscript"/>
          <w:lang w:eastAsia="el-GR"/>
        </w:rPr>
        <w:t>η</w:t>
      </w:r>
      <w:r w:rsidRPr="00193879">
        <w:rPr>
          <w:rFonts w:ascii="Arial" w:eastAsia="Times New Roman" w:hAnsi="Arial" w:cs="Arial"/>
          <w:color w:val="000000"/>
          <w:sz w:val="20"/>
          <w:szCs w:val="20"/>
          <w:bdr w:val="none" w:sz="0" w:space="0" w:color="auto" w:frame="1"/>
          <w:lang w:eastAsia="el-GR"/>
        </w:rPr>
        <w:t> παράγραφο και να γράψετε πέντε διαφορετικές διαρθρωτικές λέξεις και να δηλώσετε τη νοηματική σχέση που δημιουργούν.</w:t>
      </w:r>
    </w:p>
    <w:p w:rsidR="00193879" w:rsidRPr="00193879" w:rsidRDefault="00193879" w:rsidP="00193879">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el-GR"/>
        </w:rPr>
      </w:pPr>
      <w:r w:rsidRPr="00193879">
        <w:rPr>
          <w:rFonts w:ascii="Arial" w:eastAsia="Times New Roman" w:hAnsi="Arial" w:cs="Arial"/>
          <w:color w:val="000000"/>
          <w:sz w:val="20"/>
          <w:szCs w:val="20"/>
          <w:bdr w:val="none" w:sz="0" w:space="0" w:color="auto" w:frame="1"/>
          <w:lang w:eastAsia="el-GR"/>
        </w:rPr>
        <w:t xml:space="preserve">   3.Να γράψετε τα δομικά μέρη της 4</w:t>
      </w:r>
      <w:r w:rsidRPr="00193879">
        <w:rPr>
          <w:rFonts w:ascii="Arial" w:eastAsia="Times New Roman" w:hAnsi="Arial" w:cs="Arial"/>
          <w:color w:val="000000"/>
          <w:sz w:val="20"/>
          <w:szCs w:val="20"/>
          <w:bdr w:val="none" w:sz="0" w:space="0" w:color="auto" w:frame="1"/>
          <w:vertAlign w:val="superscript"/>
          <w:lang w:eastAsia="el-GR"/>
        </w:rPr>
        <w:t>ης</w:t>
      </w:r>
      <w:r w:rsidRPr="00193879">
        <w:rPr>
          <w:rFonts w:ascii="Arial" w:eastAsia="Times New Roman" w:hAnsi="Arial" w:cs="Arial"/>
          <w:color w:val="000000"/>
          <w:sz w:val="20"/>
          <w:szCs w:val="20"/>
          <w:bdr w:val="none" w:sz="0" w:space="0" w:color="auto" w:frame="1"/>
          <w:lang w:eastAsia="el-GR"/>
        </w:rPr>
        <w:t> και 6</w:t>
      </w:r>
      <w:r w:rsidRPr="00193879">
        <w:rPr>
          <w:rFonts w:ascii="Arial" w:eastAsia="Times New Roman" w:hAnsi="Arial" w:cs="Arial"/>
          <w:color w:val="000000"/>
          <w:sz w:val="20"/>
          <w:szCs w:val="20"/>
          <w:bdr w:val="none" w:sz="0" w:space="0" w:color="auto" w:frame="1"/>
          <w:vertAlign w:val="superscript"/>
          <w:lang w:eastAsia="el-GR"/>
        </w:rPr>
        <w:t>ης</w:t>
      </w:r>
      <w:r w:rsidRPr="00193879">
        <w:rPr>
          <w:rFonts w:ascii="Arial" w:eastAsia="Times New Roman" w:hAnsi="Arial" w:cs="Arial"/>
          <w:color w:val="000000"/>
          <w:sz w:val="20"/>
          <w:szCs w:val="20"/>
          <w:bdr w:val="none" w:sz="0" w:space="0" w:color="auto" w:frame="1"/>
          <w:lang w:eastAsia="el-GR"/>
        </w:rPr>
        <w:t> παραγράφου του κειμένου και να βρείτε έναν τρόπο ανάπτυξης της 1</w:t>
      </w:r>
      <w:r w:rsidRPr="00193879">
        <w:rPr>
          <w:rFonts w:ascii="Arial" w:eastAsia="Times New Roman" w:hAnsi="Arial" w:cs="Arial"/>
          <w:color w:val="000000"/>
          <w:sz w:val="20"/>
          <w:szCs w:val="20"/>
          <w:bdr w:val="none" w:sz="0" w:space="0" w:color="auto" w:frame="1"/>
          <w:vertAlign w:val="superscript"/>
          <w:lang w:eastAsia="el-GR"/>
        </w:rPr>
        <w:t>ης</w:t>
      </w:r>
      <w:r w:rsidRPr="00193879">
        <w:rPr>
          <w:rFonts w:ascii="Arial" w:eastAsia="Times New Roman" w:hAnsi="Arial" w:cs="Arial"/>
          <w:color w:val="000000"/>
          <w:sz w:val="20"/>
          <w:szCs w:val="20"/>
          <w:bdr w:val="none" w:sz="0" w:space="0" w:color="auto" w:frame="1"/>
          <w:lang w:eastAsia="el-GR"/>
        </w:rPr>
        <w:t> παραγράφου.</w:t>
      </w:r>
    </w:p>
    <w:p w:rsidR="00193879" w:rsidRPr="00193879" w:rsidRDefault="00193879" w:rsidP="00193879">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el-GR"/>
        </w:rPr>
      </w:pPr>
      <w:r w:rsidRPr="00193879">
        <w:rPr>
          <w:rFonts w:ascii="Arial" w:eastAsia="Times New Roman" w:hAnsi="Arial" w:cs="Arial"/>
          <w:color w:val="000000"/>
          <w:sz w:val="20"/>
          <w:szCs w:val="20"/>
          <w:bdr w:val="none" w:sz="0" w:space="0" w:color="auto" w:frame="1"/>
          <w:lang w:eastAsia="el-GR"/>
        </w:rPr>
        <w:t xml:space="preserve">  4.</w:t>
      </w:r>
      <w:r w:rsidRPr="00193879">
        <w:rPr>
          <w:rFonts w:ascii="Arial" w:eastAsia="Times New Roman" w:hAnsi="Arial" w:cs="Arial"/>
          <w:b/>
          <w:bCs/>
          <w:color w:val="000000"/>
          <w:sz w:val="20"/>
          <w:szCs w:val="20"/>
          <w:bdr w:val="none" w:sz="0" w:space="0" w:color="auto" w:frame="1"/>
          <w:lang w:eastAsia="el-GR"/>
        </w:rPr>
        <w:t>αλλάξει</w:t>
      </w:r>
      <w:r w:rsidRPr="00193879">
        <w:rPr>
          <w:rFonts w:ascii="Arial" w:eastAsia="Times New Roman" w:hAnsi="Arial" w:cs="Arial"/>
          <w:color w:val="000000"/>
          <w:sz w:val="20"/>
          <w:szCs w:val="20"/>
          <w:bdr w:val="none" w:sz="0" w:space="0" w:color="auto" w:frame="1"/>
          <w:lang w:eastAsia="el-GR"/>
        </w:rPr>
        <w:t>, </w:t>
      </w:r>
      <w:r w:rsidRPr="00193879">
        <w:rPr>
          <w:rFonts w:ascii="Arial" w:eastAsia="Times New Roman" w:hAnsi="Arial" w:cs="Arial"/>
          <w:b/>
          <w:bCs/>
          <w:color w:val="000000"/>
          <w:sz w:val="20"/>
          <w:szCs w:val="20"/>
          <w:bdr w:val="none" w:sz="0" w:space="0" w:color="auto" w:frame="1"/>
          <w:lang w:eastAsia="el-GR"/>
        </w:rPr>
        <w:t>πλεονεκτήματα</w:t>
      </w:r>
      <w:r w:rsidRPr="00193879">
        <w:rPr>
          <w:rFonts w:ascii="Arial" w:eastAsia="Times New Roman" w:hAnsi="Arial" w:cs="Arial"/>
          <w:color w:val="000000"/>
          <w:sz w:val="20"/>
          <w:szCs w:val="20"/>
          <w:bdr w:val="none" w:sz="0" w:space="0" w:color="auto" w:frame="1"/>
          <w:lang w:eastAsia="el-GR"/>
        </w:rPr>
        <w:t>, </w:t>
      </w:r>
      <w:r w:rsidRPr="00193879">
        <w:rPr>
          <w:rFonts w:ascii="Arial" w:eastAsia="Times New Roman" w:hAnsi="Arial" w:cs="Arial"/>
          <w:b/>
          <w:bCs/>
          <w:color w:val="000000"/>
          <w:sz w:val="20"/>
          <w:szCs w:val="20"/>
          <w:bdr w:val="none" w:sz="0" w:space="0" w:color="auto" w:frame="1"/>
          <w:lang w:eastAsia="el-GR"/>
        </w:rPr>
        <w:t>συγκέντρωση</w:t>
      </w:r>
      <w:r w:rsidRPr="00193879">
        <w:rPr>
          <w:rFonts w:ascii="Arial" w:eastAsia="Times New Roman" w:hAnsi="Arial" w:cs="Arial"/>
          <w:b/>
          <w:bCs/>
          <w:color w:val="000000"/>
          <w:sz w:val="20"/>
          <w:szCs w:val="20"/>
          <w:bdr w:val="none" w:sz="0" w:space="0" w:color="auto" w:frame="1"/>
          <w:vertAlign w:val="superscript"/>
          <w:lang w:eastAsia="el-GR"/>
        </w:rPr>
        <w:t>, </w:t>
      </w:r>
      <w:r w:rsidRPr="00193879">
        <w:rPr>
          <w:rFonts w:ascii="Arial" w:eastAsia="Times New Roman" w:hAnsi="Arial" w:cs="Arial"/>
          <w:b/>
          <w:bCs/>
          <w:color w:val="000000"/>
          <w:sz w:val="20"/>
          <w:szCs w:val="20"/>
          <w:bdr w:val="none" w:sz="0" w:space="0" w:color="auto" w:frame="1"/>
          <w:lang w:eastAsia="el-GR"/>
        </w:rPr>
        <w:t>συνειδητοποιούμε, δέουσα</w:t>
      </w:r>
      <w:r w:rsidRPr="00193879">
        <w:rPr>
          <w:rFonts w:ascii="Arial" w:eastAsia="Times New Roman" w:hAnsi="Arial" w:cs="Arial"/>
          <w:color w:val="000000"/>
          <w:sz w:val="20"/>
          <w:szCs w:val="20"/>
          <w:bdr w:val="none" w:sz="0" w:space="0" w:color="auto" w:frame="1"/>
          <w:lang w:eastAsia="el-GR"/>
        </w:rPr>
        <w:t>, </w:t>
      </w:r>
      <w:r w:rsidRPr="00193879">
        <w:rPr>
          <w:rFonts w:ascii="Arial" w:eastAsia="Times New Roman" w:hAnsi="Arial" w:cs="Arial"/>
          <w:b/>
          <w:bCs/>
          <w:color w:val="000000"/>
          <w:sz w:val="20"/>
          <w:szCs w:val="20"/>
          <w:bdr w:val="none" w:sz="0" w:space="0" w:color="auto" w:frame="1"/>
          <w:lang w:eastAsia="el-GR"/>
        </w:rPr>
        <w:t>ευδαιμονίας</w:t>
      </w:r>
      <w:r w:rsidRPr="00193879">
        <w:rPr>
          <w:rFonts w:ascii="Arial" w:eastAsia="Times New Roman" w:hAnsi="Arial" w:cs="Arial"/>
          <w:color w:val="000000"/>
          <w:sz w:val="20"/>
          <w:szCs w:val="20"/>
          <w:bdr w:val="none" w:sz="0" w:space="0" w:color="auto" w:frame="1"/>
          <w:lang w:eastAsia="el-GR"/>
        </w:rPr>
        <w:t>, </w:t>
      </w:r>
      <w:r w:rsidRPr="00193879">
        <w:rPr>
          <w:rFonts w:ascii="Arial" w:eastAsia="Times New Roman" w:hAnsi="Arial" w:cs="Arial"/>
          <w:b/>
          <w:bCs/>
          <w:color w:val="000000"/>
          <w:sz w:val="20"/>
          <w:szCs w:val="20"/>
          <w:bdr w:val="none" w:sz="0" w:space="0" w:color="auto" w:frame="1"/>
          <w:lang w:eastAsia="el-GR"/>
        </w:rPr>
        <w:t>αυτόνομους, υποχρέωση. </w:t>
      </w:r>
      <w:r w:rsidRPr="00193879">
        <w:rPr>
          <w:rFonts w:ascii="Arial" w:eastAsia="Times New Roman" w:hAnsi="Arial" w:cs="Arial"/>
          <w:color w:val="000000"/>
          <w:sz w:val="20"/>
          <w:szCs w:val="20"/>
          <w:bdr w:val="none" w:sz="0" w:space="0" w:color="auto" w:frame="1"/>
          <w:lang w:eastAsia="el-GR"/>
        </w:rPr>
        <w:t>Για καθεμιά από τις παραπάνω λέξεις να γράψετε ένα συνώνυμο.</w:t>
      </w:r>
    </w:p>
    <w:p w:rsidR="00193879" w:rsidRPr="00193879" w:rsidRDefault="00193879" w:rsidP="00193879">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el-GR"/>
        </w:rPr>
      </w:pPr>
      <w:r w:rsidRPr="00193879">
        <w:rPr>
          <w:rFonts w:ascii="Arial" w:eastAsia="Times New Roman" w:hAnsi="Arial" w:cs="Arial"/>
          <w:color w:val="000000"/>
          <w:sz w:val="20"/>
          <w:szCs w:val="20"/>
          <w:bdr w:val="none" w:sz="0" w:space="0" w:color="auto" w:frame="1"/>
          <w:lang w:eastAsia="el-GR"/>
        </w:rPr>
        <w:t xml:space="preserve">  5.Να βρείτε στο κείμενο και να γράψετε πέντε (5 ) φράσεις </w:t>
      </w:r>
      <w:proofErr w:type="spellStart"/>
      <w:r w:rsidRPr="00193879">
        <w:rPr>
          <w:rFonts w:ascii="Arial" w:eastAsia="Times New Roman" w:hAnsi="Arial" w:cs="Arial"/>
          <w:color w:val="000000"/>
          <w:sz w:val="20"/>
          <w:szCs w:val="20"/>
          <w:bdr w:val="none" w:sz="0" w:space="0" w:color="auto" w:frame="1"/>
          <w:lang w:eastAsia="el-GR"/>
        </w:rPr>
        <w:t>συνυποδηλωτικής</w:t>
      </w:r>
      <w:proofErr w:type="spellEnd"/>
      <w:r w:rsidRPr="00193879">
        <w:rPr>
          <w:rFonts w:ascii="Arial" w:eastAsia="Times New Roman" w:hAnsi="Arial" w:cs="Arial"/>
          <w:color w:val="000000"/>
          <w:sz w:val="20"/>
          <w:szCs w:val="20"/>
          <w:bdr w:val="none" w:sz="0" w:space="0" w:color="auto" w:frame="1"/>
          <w:lang w:eastAsia="el-GR"/>
        </w:rPr>
        <w:t xml:space="preserve"> γλώσσας.</w:t>
      </w:r>
    </w:p>
    <w:p w:rsidR="00193879" w:rsidRPr="00193879" w:rsidRDefault="00193879" w:rsidP="00193879">
      <w:pPr>
        <w:shd w:val="clear" w:color="auto" w:fill="FFFFFF"/>
        <w:spacing w:after="0" w:line="240" w:lineRule="auto"/>
        <w:textAlignment w:val="baseline"/>
        <w:rPr>
          <w:rFonts w:ascii="Arial" w:eastAsia="Times New Roman" w:hAnsi="Arial" w:cs="Arial"/>
          <w:sz w:val="20"/>
          <w:szCs w:val="20"/>
          <w:lang w:eastAsia="el-GR"/>
        </w:rPr>
      </w:pPr>
      <w:r w:rsidRPr="00193879">
        <w:rPr>
          <w:rFonts w:ascii="Arial" w:eastAsia="Times New Roman" w:hAnsi="Arial" w:cs="Arial"/>
          <w:color w:val="000000"/>
          <w:sz w:val="20"/>
          <w:szCs w:val="20"/>
          <w:bdr w:val="none" w:sz="0" w:space="0" w:color="auto" w:frame="1"/>
          <w:lang w:eastAsia="el-GR"/>
        </w:rPr>
        <w:t xml:space="preserve">  6.Να σχολιάσετε τον τίτλο του κειμένου από άποψη μορφής και περιεχομένου.</w:t>
      </w:r>
      <w:r w:rsidRPr="00193879">
        <w:rPr>
          <w:rFonts w:ascii="Arial" w:eastAsia="Times New Roman" w:hAnsi="Arial" w:cs="Arial"/>
          <w:b/>
          <w:bCs/>
          <w:color w:val="000000"/>
          <w:sz w:val="20"/>
          <w:szCs w:val="20"/>
          <w:bdr w:val="none" w:sz="0" w:space="0" w:color="auto" w:frame="1"/>
          <w:lang w:eastAsia="el-GR"/>
        </w:rPr>
        <w:t> </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b/>
          <w:bCs/>
          <w:color w:val="000000"/>
          <w:sz w:val="20"/>
          <w:szCs w:val="20"/>
          <w:bdr w:val="none" w:sz="0" w:space="0" w:color="auto" w:frame="1"/>
          <w:lang w:eastAsia="el-GR"/>
        </w:rPr>
        <w:t>Γ. ΠΑΡΑΓΩΓΗ ΛΟΓΟΥ</w:t>
      </w:r>
    </w:p>
    <w:p w:rsidR="00193879" w:rsidRPr="00193879" w:rsidRDefault="00193879" w:rsidP="00193879">
      <w:pPr>
        <w:shd w:val="clear" w:color="auto" w:fill="FFFFFF"/>
        <w:spacing w:after="0" w:line="408" w:lineRule="atLeast"/>
        <w:textAlignment w:val="baseline"/>
        <w:rPr>
          <w:rFonts w:ascii="Arial" w:eastAsia="Times New Roman" w:hAnsi="Arial" w:cs="Arial"/>
          <w:sz w:val="20"/>
          <w:szCs w:val="20"/>
          <w:lang w:eastAsia="el-GR"/>
        </w:rPr>
      </w:pPr>
      <w:r w:rsidRPr="00193879">
        <w:rPr>
          <w:rFonts w:ascii="Arial" w:eastAsia="Times New Roman" w:hAnsi="Arial" w:cs="Arial"/>
          <w:b/>
          <w:bCs/>
          <w:color w:val="000000"/>
          <w:sz w:val="20"/>
          <w:szCs w:val="20"/>
          <w:bdr w:val="none" w:sz="0" w:space="0" w:color="auto" w:frame="1"/>
          <w:lang w:eastAsia="el-GR"/>
        </w:rPr>
        <w:t>Σε ένα άρθρο (350 λ) που θα δημοσιευτεί στη σχολική εφημερίδα να γράψετε τα επιχειρήματά σας για τα αποτελέσματα των Νέων Τεχνολογιών στην Εκπαίδευση και να παρουσιάσετε το νέο ρόλο που καλείται να παίξει ο εκπαιδευτικός σε αυτή τη νέα πραγματικότητα.</w:t>
      </w:r>
    </w:p>
    <w:p w:rsidR="00931FE7" w:rsidRPr="00193879" w:rsidRDefault="00931FE7">
      <w:pPr>
        <w:rPr>
          <w:rFonts w:ascii="Arial" w:hAnsi="Arial" w:cs="Arial"/>
          <w:sz w:val="20"/>
          <w:szCs w:val="20"/>
        </w:rPr>
      </w:pPr>
      <w:bookmarkStart w:id="0" w:name="_GoBack"/>
      <w:bookmarkEnd w:id="0"/>
    </w:p>
    <w:sectPr w:rsidR="00931FE7" w:rsidRPr="001938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9A9"/>
    <w:multiLevelType w:val="hybridMultilevel"/>
    <w:tmpl w:val="E8D844B8"/>
    <w:lvl w:ilvl="0" w:tplc="D0421DE2">
      <w:start w:val="3"/>
      <w:numFmt w:val="decimal"/>
      <w:lvlText w:val="%1."/>
      <w:lvlJc w:val="left"/>
      <w:pPr>
        <w:ind w:left="564" w:hanging="360"/>
      </w:pPr>
      <w:rPr>
        <w:rFonts w:hint="default"/>
        <w:color w:val="000000"/>
      </w:rPr>
    </w:lvl>
    <w:lvl w:ilvl="1" w:tplc="04080019" w:tentative="1">
      <w:start w:val="1"/>
      <w:numFmt w:val="lowerLetter"/>
      <w:lvlText w:val="%2."/>
      <w:lvlJc w:val="left"/>
      <w:pPr>
        <w:ind w:left="1284" w:hanging="360"/>
      </w:pPr>
    </w:lvl>
    <w:lvl w:ilvl="2" w:tplc="0408001B" w:tentative="1">
      <w:start w:val="1"/>
      <w:numFmt w:val="lowerRoman"/>
      <w:lvlText w:val="%3."/>
      <w:lvlJc w:val="right"/>
      <w:pPr>
        <w:ind w:left="2004" w:hanging="180"/>
      </w:pPr>
    </w:lvl>
    <w:lvl w:ilvl="3" w:tplc="0408000F" w:tentative="1">
      <w:start w:val="1"/>
      <w:numFmt w:val="decimal"/>
      <w:lvlText w:val="%4."/>
      <w:lvlJc w:val="left"/>
      <w:pPr>
        <w:ind w:left="2724" w:hanging="360"/>
      </w:pPr>
    </w:lvl>
    <w:lvl w:ilvl="4" w:tplc="04080019" w:tentative="1">
      <w:start w:val="1"/>
      <w:numFmt w:val="lowerLetter"/>
      <w:lvlText w:val="%5."/>
      <w:lvlJc w:val="left"/>
      <w:pPr>
        <w:ind w:left="3444" w:hanging="360"/>
      </w:pPr>
    </w:lvl>
    <w:lvl w:ilvl="5" w:tplc="0408001B" w:tentative="1">
      <w:start w:val="1"/>
      <w:numFmt w:val="lowerRoman"/>
      <w:lvlText w:val="%6."/>
      <w:lvlJc w:val="right"/>
      <w:pPr>
        <w:ind w:left="4164" w:hanging="180"/>
      </w:pPr>
    </w:lvl>
    <w:lvl w:ilvl="6" w:tplc="0408000F" w:tentative="1">
      <w:start w:val="1"/>
      <w:numFmt w:val="decimal"/>
      <w:lvlText w:val="%7."/>
      <w:lvlJc w:val="left"/>
      <w:pPr>
        <w:ind w:left="4884" w:hanging="360"/>
      </w:pPr>
    </w:lvl>
    <w:lvl w:ilvl="7" w:tplc="04080019" w:tentative="1">
      <w:start w:val="1"/>
      <w:numFmt w:val="lowerLetter"/>
      <w:lvlText w:val="%8."/>
      <w:lvlJc w:val="left"/>
      <w:pPr>
        <w:ind w:left="5604" w:hanging="360"/>
      </w:pPr>
    </w:lvl>
    <w:lvl w:ilvl="8" w:tplc="0408001B" w:tentative="1">
      <w:start w:val="1"/>
      <w:numFmt w:val="lowerRoman"/>
      <w:lvlText w:val="%9."/>
      <w:lvlJc w:val="right"/>
      <w:pPr>
        <w:ind w:left="6324" w:hanging="180"/>
      </w:pPr>
    </w:lvl>
  </w:abstractNum>
  <w:abstractNum w:abstractNumId="1" w15:restartNumberingAfterBreak="0">
    <w:nsid w:val="2CA61E74"/>
    <w:multiLevelType w:val="multilevel"/>
    <w:tmpl w:val="200CB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A066D"/>
    <w:multiLevelType w:val="hybridMultilevel"/>
    <w:tmpl w:val="FF22740E"/>
    <w:lvl w:ilvl="0" w:tplc="3090683A">
      <w:start w:val="3"/>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79"/>
    <w:rsid w:val="00193879"/>
    <w:rsid w:val="00931FE7"/>
    <w:rsid w:val="009F67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B66C5-4F54-474A-A3D3-A5AA31D8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724</Words>
  <Characters>3913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2020-11-17T20:54:00Z</dcterms:created>
  <dcterms:modified xsi:type="dcterms:W3CDTF">2020-11-17T21:07:00Z</dcterms:modified>
</cp:coreProperties>
</file>