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4D" w:rsidRPr="007871C5" w:rsidRDefault="00906F4D" w:rsidP="00906F4D">
      <w:pPr>
        <w:pStyle w:val="Web"/>
        <w:shd w:val="clear" w:color="auto" w:fill="FFFFFF"/>
        <w:rPr>
          <w:rFonts w:ascii="Arial" w:hAnsi="Arial" w:cs="Arial"/>
          <w:sz w:val="20"/>
          <w:szCs w:val="20"/>
        </w:rPr>
      </w:pPr>
      <w:r w:rsidRPr="007871C5">
        <w:rPr>
          <w:rFonts w:ascii="Arial" w:hAnsi="Arial" w:cs="Arial"/>
          <w:b/>
          <w:bCs/>
          <w:sz w:val="20"/>
          <w:szCs w:val="20"/>
        </w:rPr>
        <w:t>Βιογραφικό Σημείωμα</w:t>
      </w:r>
    </w:p>
    <w:p w:rsidR="00906F4D" w:rsidRDefault="00BE2230" w:rsidP="00906F4D">
      <w:pPr>
        <w:pStyle w:val="Web"/>
        <w:shd w:val="clear" w:color="auto" w:fill="FFFFFF"/>
        <w:rPr>
          <w:rFonts w:ascii="Arial" w:hAnsi="Arial" w:cs="Arial"/>
          <w:sz w:val="20"/>
          <w:szCs w:val="20"/>
        </w:rPr>
      </w:pPr>
      <w:r>
        <w:rPr>
          <w:rFonts w:ascii="Arial" w:hAnsi="Arial" w:cs="Arial"/>
          <w:sz w:val="20"/>
          <w:szCs w:val="20"/>
        </w:rPr>
        <w:t>1.</w:t>
      </w:r>
      <w:r w:rsidR="00906F4D" w:rsidRPr="007871C5">
        <w:rPr>
          <w:rFonts w:ascii="Arial" w:hAnsi="Arial" w:cs="Arial"/>
          <w:sz w:val="20"/>
          <w:szCs w:val="20"/>
        </w:rPr>
        <w:t>ΓΕΩΡΓΙΟΣ ΒΙΖΥΗΝΟΣ (1849-1896)</w:t>
      </w:r>
      <w:r w:rsidR="00906F4D" w:rsidRPr="007871C5">
        <w:rPr>
          <w:rFonts w:ascii="Arial" w:hAnsi="Arial" w:cs="Arial"/>
          <w:sz w:val="20"/>
          <w:szCs w:val="20"/>
        </w:rPr>
        <w:br/>
      </w:r>
      <w:r w:rsidR="00906F4D" w:rsidRPr="007871C5">
        <w:rPr>
          <w:rFonts w:ascii="Arial" w:hAnsi="Arial" w:cs="Arial"/>
          <w:sz w:val="20"/>
          <w:szCs w:val="20"/>
        </w:rPr>
        <w:br/>
      </w:r>
      <w:r w:rsidR="00906F4D" w:rsidRPr="007871C5">
        <w:rPr>
          <w:rFonts w:ascii="Arial" w:hAnsi="Arial" w:cs="Arial"/>
          <w:sz w:val="20"/>
          <w:szCs w:val="20"/>
        </w:rPr>
        <w:br/>
        <w:t xml:space="preserve">Ο Γεώργιος Βιζυηνός </w:t>
      </w:r>
      <w:r w:rsidR="007871C5" w:rsidRPr="007871C5">
        <w:rPr>
          <w:rFonts w:ascii="Arial" w:hAnsi="Arial" w:cs="Arial"/>
          <w:sz w:val="20"/>
          <w:szCs w:val="20"/>
        </w:rPr>
        <w:t>γεννήθηκε στη Βιζύη της Θράκης</w:t>
      </w:r>
      <w:r w:rsidR="00906F4D" w:rsidRPr="007871C5">
        <w:rPr>
          <w:rFonts w:ascii="Arial" w:hAnsi="Arial" w:cs="Arial"/>
          <w:sz w:val="20"/>
          <w:szCs w:val="20"/>
        </w:rPr>
        <w:t xml:space="preserve">. Το πραγματικό του όνομα ήταν Γεώργιος Μιχαηλίδης. Έχασε τον πατέρα του από τα πέντε του χρόνια και στα δέκα του στάλθηκε στην Πόλη, κοντά σε κάποιον συγγενή του για να μάθει τη ραπτική τέχνη. Δύο χρόνια αργότερα, μετά το θάνατο του τελευταίου, ο οποίος στάθηκε τυραννικός απέναντι στο μικρό Γεώργιο, στάλθηκε στη Λευκωσία της Κύπρου ως υποτακτικός του αρχιεπισκόπου </w:t>
      </w:r>
      <w:proofErr w:type="spellStart"/>
      <w:r w:rsidR="00906F4D" w:rsidRPr="007871C5">
        <w:rPr>
          <w:rFonts w:ascii="Arial" w:hAnsi="Arial" w:cs="Arial"/>
          <w:sz w:val="20"/>
          <w:szCs w:val="20"/>
        </w:rPr>
        <w:t>Σοφρωνίου</w:t>
      </w:r>
      <w:proofErr w:type="spellEnd"/>
      <w:r w:rsidR="00906F4D" w:rsidRPr="007871C5">
        <w:rPr>
          <w:rFonts w:ascii="Arial" w:hAnsi="Arial" w:cs="Arial"/>
          <w:sz w:val="20"/>
          <w:szCs w:val="20"/>
        </w:rPr>
        <w:t xml:space="preserve"> Β΄ με φροντίδα του ευεργέτη του εμπόρου Γιάγκου Γεωργιάδη Τσελεμπή. Στην περίοδο της παραμονής του στην Κύπρο (περίπου 1868 ως 1872) τοποθετούνται οι πρώτες σπουδές του, τις οποίες ακολούθησαν το 1872 μαθήματα στο Ελληνικό Λύκειο του Πέραν, υπό τη διεύθυνση του Γεωργίου Χασιώτη και στη Θεολογική Σχολή της Χάλκης με δάσκαλο και συμπαραστάτη του τον θεολόγο και ποιητή Ηλία Τανταλίδη. Ο επόμενος χρόνος της ζωής του Βιζυηνού σημαδεύτηκε από τη γνωριμία του με τον τραπεζίτη και εθνικό ευεργέτη Γεώργιο Ζαρίφη, ο οποίος τον έθεσε για πολλά χρόνια υπό την προστασία του.. Το 1874 υπέβαλε στον </w:t>
      </w:r>
      <w:proofErr w:type="spellStart"/>
      <w:r w:rsidR="00906F4D" w:rsidRPr="007871C5">
        <w:rPr>
          <w:rFonts w:ascii="Arial" w:hAnsi="Arial" w:cs="Arial"/>
          <w:sz w:val="20"/>
          <w:szCs w:val="20"/>
        </w:rPr>
        <w:t>Βουτσιναίο</w:t>
      </w:r>
      <w:proofErr w:type="spellEnd"/>
      <w:r w:rsidR="00906F4D" w:rsidRPr="007871C5">
        <w:rPr>
          <w:rFonts w:ascii="Arial" w:hAnsi="Arial" w:cs="Arial"/>
          <w:sz w:val="20"/>
          <w:szCs w:val="20"/>
        </w:rPr>
        <w:t xml:space="preserve"> ποιητικό διαγωνισμό το επικό ποίημα Ο Κόδρος και βραβεύτηκε με εισήγηση του Αλέξανδρου Ρίζου Ραγκαβή, βράβευση η οποία προκάλεσε αρνητικά σχόλια και αντιδράσεις στους λογοτεχνικούς κύκλους. Την ίδια χρονιά αποφοίτησε από το Γυμνάσιο και γράφτηκε στη Φιλοσοφική Σχολή της Αθήνας για ένα χρόνο, ενώ το 1875 έφυγε για σπουδές στη Γερμανία</w:t>
      </w:r>
      <w:r w:rsidR="007871C5" w:rsidRPr="007871C5">
        <w:rPr>
          <w:rFonts w:ascii="Arial" w:hAnsi="Arial" w:cs="Arial"/>
          <w:sz w:val="20"/>
          <w:szCs w:val="20"/>
        </w:rPr>
        <w:t>. Στη Γερμανία σπούδασε από το 1875ως το 1880 και</w:t>
      </w:r>
      <w:r w:rsidR="00906F4D" w:rsidRPr="007871C5">
        <w:rPr>
          <w:rFonts w:ascii="Arial" w:hAnsi="Arial" w:cs="Arial"/>
          <w:sz w:val="20"/>
          <w:szCs w:val="20"/>
        </w:rPr>
        <w:t xml:space="preserve"> το ενδιαφέρον του στράφηκε κυρίως σε φιλοσοφικές και ψυχολογικές μελέτες. Η διδακτορική διατριβή του είχε θέμα την παιδαγωγι</w:t>
      </w:r>
      <w:r w:rsidR="007871C5" w:rsidRPr="007871C5">
        <w:rPr>
          <w:rFonts w:ascii="Arial" w:hAnsi="Arial" w:cs="Arial"/>
          <w:sz w:val="20"/>
          <w:szCs w:val="20"/>
        </w:rPr>
        <w:t>κή αξία του παιδικού παιχνιδιού</w:t>
      </w:r>
      <w:r w:rsidR="00906F4D" w:rsidRPr="007871C5">
        <w:rPr>
          <w:rFonts w:ascii="Arial" w:hAnsi="Arial" w:cs="Arial"/>
          <w:sz w:val="20"/>
          <w:szCs w:val="20"/>
        </w:rPr>
        <w:t xml:space="preserve">. Το 1881 επισκέφτηκε το </w:t>
      </w:r>
      <w:proofErr w:type="spellStart"/>
      <w:r w:rsidR="00906F4D" w:rsidRPr="007871C5">
        <w:rPr>
          <w:rFonts w:ascii="Arial" w:hAnsi="Arial" w:cs="Arial"/>
          <w:sz w:val="20"/>
          <w:szCs w:val="20"/>
        </w:rPr>
        <w:t>Σαμακόβι</w:t>
      </w:r>
      <w:proofErr w:type="spellEnd"/>
      <w:r w:rsidR="00906F4D" w:rsidRPr="007871C5">
        <w:rPr>
          <w:rFonts w:ascii="Arial" w:hAnsi="Arial" w:cs="Arial"/>
          <w:sz w:val="20"/>
          <w:szCs w:val="20"/>
        </w:rPr>
        <w:t xml:space="preserve"> (ή </w:t>
      </w:r>
      <w:proofErr w:type="spellStart"/>
      <w:r w:rsidR="00906F4D" w:rsidRPr="007871C5">
        <w:rPr>
          <w:rFonts w:ascii="Arial" w:hAnsi="Arial" w:cs="Arial"/>
          <w:sz w:val="20"/>
          <w:szCs w:val="20"/>
        </w:rPr>
        <w:t>Σαμάκοβο</w:t>
      </w:r>
      <w:proofErr w:type="spellEnd"/>
      <w:r w:rsidR="00906F4D" w:rsidRPr="007871C5">
        <w:rPr>
          <w:rFonts w:ascii="Arial" w:hAnsi="Arial" w:cs="Arial"/>
          <w:sz w:val="20"/>
          <w:szCs w:val="20"/>
        </w:rPr>
        <w:t xml:space="preserve">) της Ανατολικής Θράκης για να ασχοληθεί με μια επιχείρηση μεταλλείων, υπόθεση η οποία σχετίστηκε στενά με τη μελλοντική ψυχική του ασθένεια. Το 1882 επέστρεψε στην Αθήνα και ακολούθησε ταξίδι του στο Παρίσι και εγκατάσταση στο Λονδίνο, όπου ετοίμασε νέα διατριβή με τίτλο Η φιλοσοφία του Καλού παρά </w:t>
      </w:r>
      <w:proofErr w:type="spellStart"/>
      <w:r w:rsidR="00906F4D" w:rsidRPr="007871C5">
        <w:rPr>
          <w:rFonts w:ascii="Arial" w:hAnsi="Arial" w:cs="Arial"/>
          <w:sz w:val="20"/>
          <w:szCs w:val="20"/>
        </w:rPr>
        <w:t>Πλωτίνω</w:t>
      </w:r>
      <w:proofErr w:type="spellEnd"/>
      <w:r w:rsidR="00906F4D" w:rsidRPr="007871C5">
        <w:rPr>
          <w:rFonts w:ascii="Arial" w:hAnsi="Arial" w:cs="Arial"/>
          <w:sz w:val="20"/>
          <w:szCs w:val="20"/>
        </w:rPr>
        <w:t xml:space="preserve">. Το 1884 πέθανε ο Γεώργιος Ζαρίφης και ο Βιζυηνός μπήκε στην τελευταία περίοδο της ζωής του, η οποία συνοδεύτηκε από οικονομική ανέχεια. Συνέχισε να ασχολείται με την αποτυχημένη μεταλλευτική επιχείρηση στο </w:t>
      </w:r>
      <w:proofErr w:type="spellStart"/>
      <w:r w:rsidR="00906F4D" w:rsidRPr="007871C5">
        <w:rPr>
          <w:rFonts w:ascii="Arial" w:hAnsi="Arial" w:cs="Arial"/>
          <w:sz w:val="20"/>
          <w:szCs w:val="20"/>
        </w:rPr>
        <w:t>Σαμοκόβι</w:t>
      </w:r>
      <w:proofErr w:type="spellEnd"/>
      <w:r w:rsidR="00906F4D" w:rsidRPr="007871C5">
        <w:rPr>
          <w:rFonts w:ascii="Arial" w:hAnsi="Arial" w:cs="Arial"/>
          <w:sz w:val="20"/>
          <w:szCs w:val="20"/>
        </w:rPr>
        <w:t xml:space="preserve"> ενώ εργάστηκε παράλληλα ως δάσκαλος της μέσης εκπαίδευσης και από το 1890 ως καθηγητής ρυθμικής και δραματολογίας στο Ωδείο Αθηνών. Εκεί γνώρισε τη μόλις δεκαεξάχρονη μαθήτριά του </w:t>
      </w:r>
      <w:proofErr w:type="spellStart"/>
      <w:r w:rsidR="00906F4D" w:rsidRPr="007871C5">
        <w:rPr>
          <w:rFonts w:ascii="Arial" w:hAnsi="Arial" w:cs="Arial"/>
          <w:sz w:val="20"/>
          <w:szCs w:val="20"/>
        </w:rPr>
        <w:t>Μπετίνα</w:t>
      </w:r>
      <w:proofErr w:type="spellEnd"/>
      <w:r w:rsidR="00906F4D" w:rsidRPr="007871C5">
        <w:rPr>
          <w:rFonts w:ascii="Arial" w:hAnsi="Arial" w:cs="Arial"/>
          <w:sz w:val="20"/>
          <w:szCs w:val="20"/>
        </w:rPr>
        <w:t xml:space="preserve"> </w:t>
      </w:r>
      <w:proofErr w:type="spellStart"/>
      <w:r w:rsidR="00906F4D" w:rsidRPr="007871C5">
        <w:rPr>
          <w:rFonts w:ascii="Arial" w:hAnsi="Arial" w:cs="Arial"/>
          <w:sz w:val="20"/>
          <w:szCs w:val="20"/>
        </w:rPr>
        <w:t>Φραβασίλη</w:t>
      </w:r>
      <w:proofErr w:type="spellEnd"/>
      <w:r w:rsidR="00906F4D" w:rsidRPr="007871C5">
        <w:rPr>
          <w:rFonts w:ascii="Arial" w:hAnsi="Arial" w:cs="Arial"/>
          <w:sz w:val="20"/>
          <w:szCs w:val="20"/>
        </w:rPr>
        <w:t xml:space="preserve">, την οποία ερωτεύτηκε. Ο άτυχος έρωτάς του στάθηκε μοιραίος, καθώς προστέθηκε στα προηγούμενα χτυπήματα της ζωής του με μεγαλύτερο εκείνο του θανάτου του προστάτη του και τον οδήγησε στη ψυχασθένεια και τον εγκλεισμό του στο Δρομοκαΐτειο, όπου έζησε σε κατάσταση προϊούσας παραλυσίας και πέθανε το 1896 σε ηλικία πενήντα εφτά ετών. </w:t>
      </w:r>
      <w:r w:rsidR="00906F4D" w:rsidRPr="007871C5">
        <w:rPr>
          <w:rFonts w:ascii="Arial" w:hAnsi="Arial" w:cs="Arial"/>
          <w:b/>
          <w:sz w:val="20"/>
          <w:szCs w:val="20"/>
        </w:rPr>
        <w:t>Στο λογοτεχνικό έργο του Βιζυηνού συναντώνται στοιχεία της Φαναριώτικης παράδοσης με στοιχεία ηθογραφίας και ψυχογραφικής διείσδυσης, καθώς επίσης επιδράσεις απ</w:t>
      </w:r>
      <w:r w:rsidR="007871C5" w:rsidRPr="007871C5">
        <w:rPr>
          <w:rFonts w:ascii="Arial" w:hAnsi="Arial" w:cs="Arial"/>
          <w:b/>
          <w:sz w:val="20"/>
          <w:szCs w:val="20"/>
        </w:rPr>
        <w:t>ό τα ευρωπαϊκά λογοτεχνικά ρεύμα</w:t>
      </w:r>
      <w:r w:rsidR="00906F4D" w:rsidRPr="007871C5">
        <w:rPr>
          <w:rFonts w:ascii="Arial" w:hAnsi="Arial" w:cs="Arial"/>
          <w:b/>
          <w:sz w:val="20"/>
          <w:szCs w:val="20"/>
        </w:rPr>
        <w:t>τα της εποχής</w:t>
      </w:r>
      <w:r w:rsidR="00906F4D" w:rsidRPr="007871C5">
        <w:rPr>
          <w:rFonts w:ascii="Arial" w:hAnsi="Arial" w:cs="Arial"/>
          <w:sz w:val="20"/>
          <w:szCs w:val="20"/>
        </w:rPr>
        <w:t>. Οι καρποί της συνύπαρξης αυτής ωριμάζουν στο πέρασμα του χρόνου, τόσο στην ποίηση, όσο και στην πεζογραφία του Έγραψε επίσης λαογραφικές, φιλοσοφικές και άλλες μελέτες. Το είδος στο οποίο διέπρεψε ωστόσο στάθηκε το διήγημα. Ο Βιζυηνός ηγήθηκε της στροφής του νεοελληνικού διηγήματος προς τις λαϊκές παραδόσεις και τον ψυχογραφικό ρεαλισμό, ευθυγραμμιζόμενος με τα αιτήματα της γενιάς του 1880. </w:t>
      </w:r>
    </w:p>
    <w:p w:rsidR="007871C5" w:rsidRDefault="00BE2230" w:rsidP="00906F4D">
      <w:pPr>
        <w:pStyle w:val="Web"/>
        <w:shd w:val="clear" w:color="auto" w:fill="FFFFFF"/>
        <w:rPr>
          <w:rFonts w:ascii="Arial" w:hAnsi="Arial" w:cs="Arial"/>
          <w:sz w:val="20"/>
          <w:szCs w:val="20"/>
        </w:rPr>
      </w:pPr>
      <w:r>
        <w:rPr>
          <w:rFonts w:ascii="Arial" w:hAnsi="Arial" w:cs="Arial"/>
          <w:sz w:val="20"/>
          <w:szCs w:val="20"/>
        </w:rPr>
        <w:t>2. Αλέξανδρος Παπαδιαμάντης</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xml:space="preserve">Ο </w:t>
      </w:r>
      <w:r w:rsidRPr="007871C5">
        <w:rPr>
          <w:rFonts w:ascii="Arial" w:hAnsi="Arial" w:cs="Arial"/>
          <w:b/>
          <w:color w:val="333333"/>
          <w:sz w:val="20"/>
          <w:szCs w:val="20"/>
        </w:rPr>
        <w:t>Αλέξανδρος Παπαδιαμάντης</w:t>
      </w:r>
      <w:r w:rsidRPr="007871C5">
        <w:rPr>
          <w:rFonts w:ascii="Arial" w:hAnsi="Arial" w:cs="Arial"/>
          <w:color w:val="333333"/>
          <w:sz w:val="20"/>
          <w:szCs w:val="20"/>
        </w:rPr>
        <w:t xml:space="preserve"> γεννήθηκε στα 1851 στη </w:t>
      </w:r>
      <w:proofErr w:type="spellStart"/>
      <w:r w:rsidRPr="007871C5">
        <w:rPr>
          <w:rFonts w:ascii="Arial" w:hAnsi="Arial" w:cs="Arial"/>
          <w:color w:val="333333"/>
          <w:sz w:val="20"/>
          <w:szCs w:val="20"/>
        </w:rPr>
        <w:t>Σκίαθο</w:t>
      </w:r>
      <w:proofErr w:type="spellEnd"/>
      <w:r w:rsidRPr="007871C5">
        <w:rPr>
          <w:rFonts w:ascii="Arial" w:hAnsi="Arial" w:cs="Arial"/>
          <w:color w:val="333333"/>
          <w:sz w:val="20"/>
          <w:szCs w:val="20"/>
        </w:rPr>
        <w:t xml:space="preserve">· ήταν το τρίτο από τα έξι παιδιά (τα τέσσερα κόρες) του ιερέα Αδαμαντίου Εμμανουήλ και της </w:t>
      </w:r>
      <w:proofErr w:type="spellStart"/>
      <w:r w:rsidRPr="007871C5">
        <w:rPr>
          <w:rFonts w:ascii="Arial" w:hAnsi="Arial" w:cs="Arial"/>
          <w:color w:val="333333"/>
          <w:sz w:val="20"/>
          <w:szCs w:val="20"/>
        </w:rPr>
        <w:t>Γκιουλώς</w:t>
      </w:r>
      <w:proofErr w:type="spellEnd"/>
      <w:r w:rsidRPr="007871C5">
        <w:rPr>
          <w:rFonts w:ascii="Arial" w:hAnsi="Arial" w:cs="Arial"/>
          <w:color w:val="333333"/>
          <w:sz w:val="20"/>
          <w:szCs w:val="20"/>
        </w:rPr>
        <w:t xml:space="preserve"> Μ</w:t>
      </w:r>
      <w:r w:rsidR="00BE2230">
        <w:rPr>
          <w:rFonts w:ascii="Arial" w:hAnsi="Arial" w:cs="Arial"/>
          <w:color w:val="333333"/>
          <w:sz w:val="20"/>
          <w:szCs w:val="20"/>
        </w:rPr>
        <w:t xml:space="preserve">ωραΐτη. Μονότροπος </w:t>
      </w:r>
      <w:r w:rsidRPr="007871C5">
        <w:rPr>
          <w:rFonts w:ascii="Arial" w:hAnsi="Arial" w:cs="Arial"/>
          <w:color w:val="333333"/>
          <w:sz w:val="20"/>
          <w:szCs w:val="20"/>
        </w:rPr>
        <w:t xml:space="preserve">και απείθαρχος από παιδί περιπλανήθηκε από σχολείο σε σχολείο και τελικά αποφοίτησε στα 1874 από το Βαρβάκειο. Για μερικούς μήνες διέμεινε με τον εξάδελφό του, τον Τίμο </w:t>
      </w:r>
      <w:proofErr w:type="spellStart"/>
      <w:r w:rsidRPr="007871C5">
        <w:rPr>
          <w:rFonts w:ascii="Arial" w:hAnsi="Arial" w:cs="Arial"/>
          <w:color w:val="333333"/>
          <w:sz w:val="20"/>
          <w:szCs w:val="20"/>
        </w:rPr>
        <w:t>Μωραϊτίδη</w:t>
      </w:r>
      <w:proofErr w:type="spellEnd"/>
      <w:r w:rsidRPr="007871C5">
        <w:rPr>
          <w:rFonts w:ascii="Arial" w:hAnsi="Arial" w:cs="Arial"/>
          <w:color w:val="333333"/>
          <w:sz w:val="20"/>
          <w:szCs w:val="20"/>
        </w:rPr>
        <w:t>, στο Άγιον Όρος και ύστερα γράφτηκε στη Φιλοσοφική Σχολή του Πανεπιστημίου Αθηνών, αλλά απαξίωσε να ολοκληρώσει τις σπουδές του. Από το 1887 εγκαταστάθηκε μονίμως στην Αθήνα. Κατά αραιά χρονικά διαστήματα επισκεπτόταν την ιδιαιτέρα του πατρίδα, όπου και πέθανε από πνευμονία το 1911.</w:t>
      </w:r>
    </w:p>
    <w:p w:rsidR="007871C5" w:rsidRPr="007871C5" w:rsidRDefault="007871C5" w:rsidP="007871C5">
      <w:pPr>
        <w:pStyle w:val="Web"/>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xml:space="preserve"> M.Z. </w:t>
      </w:r>
      <w:proofErr w:type="spellStart"/>
      <w:r w:rsidRPr="007871C5">
        <w:rPr>
          <w:rFonts w:ascii="Arial" w:hAnsi="Arial" w:cs="Arial"/>
          <w:color w:val="333333"/>
          <w:sz w:val="20"/>
          <w:szCs w:val="20"/>
        </w:rPr>
        <w:t>Κοπιδάκης</w:t>
      </w:r>
      <w:proofErr w:type="spellEnd"/>
      <w:r w:rsidRPr="007871C5">
        <w:rPr>
          <w:rFonts w:ascii="Arial" w:hAnsi="Arial" w:cs="Arial"/>
          <w:color w:val="333333"/>
          <w:sz w:val="20"/>
          <w:szCs w:val="20"/>
        </w:rPr>
        <w:t>, </w:t>
      </w:r>
      <w:r w:rsidRPr="007871C5">
        <w:rPr>
          <w:rFonts w:ascii="Arial" w:hAnsi="Arial" w:cs="Arial"/>
          <w:i/>
          <w:iCs/>
          <w:color w:val="333333"/>
          <w:sz w:val="20"/>
          <w:szCs w:val="20"/>
        </w:rPr>
        <w:t xml:space="preserve">«Εν λόγω </w:t>
      </w:r>
      <w:proofErr w:type="spellStart"/>
      <w:r w:rsidRPr="007871C5">
        <w:rPr>
          <w:rFonts w:ascii="Arial" w:hAnsi="Arial" w:cs="Arial"/>
          <w:i/>
          <w:iCs/>
          <w:color w:val="333333"/>
          <w:sz w:val="20"/>
          <w:szCs w:val="20"/>
        </w:rPr>
        <w:t>ελληνικώ</w:t>
      </w:r>
      <w:proofErr w:type="spellEnd"/>
      <w:r w:rsidRPr="007871C5">
        <w:rPr>
          <w:rFonts w:ascii="Arial" w:hAnsi="Arial" w:cs="Arial"/>
          <w:i/>
          <w:iCs/>
          <w:color w:val="333333"/>
          <w:sz w:val="20"/>
          <w:szCs w:val="20"/>
        </w:rPr>
        <w:t>…»</w:t>
      </w:r>
      <w:r w:rsidRPr="007871C5">
        <w:rPr>
          <w:rFonts w:ascii="Arial" w:hAnsi="Arial" w:cs="Arial"/>
          <w:color w:val="333333"/>
          <w:sz w:val="20"/>
          <w:szCs w:val="20"/>
        </w:rPr>
        <w:t>, Ίκαρος Εκδοτική Εταιρία, Αθήνα 2003, 229.</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lastRenderedPageBreak/>
        <w:t> </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w:t>
      </w:r>
    </w:p>
    <w:p w:rsidR="007871C5" w:rsidRPr="007871C5" w:rsidRDefault="00BE2230" w:rsidP="00BE2230">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xml:space="preserve"> </w:t>
      </w:r>
      <w:r>
        <w:rPr>
          <w:rFonts w:ascii="Arial" w:hAnsi="Arial" w:cs="Arial"/>
          <w:color w:val="333333"/>
          <w:sz w:val="20"/>
          <w:szCs w:val="20"/>
        </w:rPr>
        <w:t>[…]</w:t>
      </w:r>
      <w:r w:rsidR="007871C5" w:rsidRPr="007871C5">
        <w:rPr>
          <w:rFonts w:ascii="Arial" w:hAnsi="Arial" w:cs="Arial"/>
          <w:color w:val="333333"/>
          <w:sz w:val="20"/>
          <w:szCs w:val="20"/>
        </w:rPr>
        <w:t> Από την πληθωρική παραγωγή του Παπαδιαμάντη το έργο της τελευταίας δεκαετίας, αν όχι το πιο αντιπροσωπευτικό, πάντ</w:t>
      </w:r>
      <w:r>
        <w:rPr>
          <w:rFonts w:ascii="Arial" w:hAnsi="Arial" w:cs="Arial"/>
          <w:color w:val="333333"/>
          <w:sz w:val="20"/>
          <w:szCs w:val="20"/>
        </w:rPr>
        <w:t>ως το πιο δυνατό του ,</w:t>
      </w:r>
      <w:r w:rsidR="007871C5" w:rsidRPr="007871C5">
        <w:rPr>
          <w:rFonts w:ascii="Arial" w:hAnsi="Arial" w:cs="Arial"/>
          <w:color w:val="333333"/>
          <w:sz w:val="20"/>
          <w:szCs w:val="20"/>
        </w:rPr>
        <w:t xml:space="preserve"> είναι </w:t>
      </w:r>
      <w:r w:rsidR="007871C5" w:rsidRPr="007871C5">
        <w:rPr>
          <w:rFonts w:ascii="Arial" w:hAnsi="Arial" w:cs="Arial"/>
          <w:i/>
          <w:iCs/>
          <w:color w:val="333333"/>
          <w:sz w:val="20"/>
          <w:szCs w:val="20"/>
        </w:rPr>
        <w:t>Η Φόνισσα</w:t>
      </w:r>
      <w:r w:rsidR="007871C5" w:rsidRPr="007871C5">
        <w:rPr>
          <w:rFonts w:ascii="Arial" w:hAnsi="Arial" w:cs="Arial"/>
          <w:color w:val="333333"/>
          <w:sz w:val="20"/>
          <w:szCs w:val="20"/>
        </w:rPr>
        <w:t xml:space="preserve"> (1903). Κεντρική μορφή στο μεγάλο αυτό αφήγημα είναι η </w:t>
      </w:r>
      <w:proofErr w:type="spellStart"/>
      <w:r w:rsidR="007871C5" w:rsidRPr="007871C5">
        <w:rPr>
          <w:rFonts w:ascii="Arial" w:hAnsi="Arial" w:cs="Arial"/>
          <w:color w:val="333333"/>
          <w:sz w:val="20"/>
          <w:szCs w:val="20"/>
        </w:rPr>
        <w:t>Φραγκογιαννού</w:t>
      </w:r>
      <w:proofErr w:type="spellEnd"/>
      <w:r w:rsidR="007871C5" w:rsidRPr="007871C5">
        <w:rPr>
          <w:rFonts w:ascii="Arial" w:hAnsi="Arial" w:cs="Arial"/>
          <w:color w:val="333333"/>
          <w:sz w:val="20"/>
          <w:szCs w:val="20"/>
        </w:rPr>
        <w:t xml:space="preserve"> (η φόνισσα)· εξήντα χρονών πια, καθώς αναλογίζεται τα περασμένα της, διαπιστώνει πως η γυναίκα είναι πάντα σκλάβα: των γονιών της, ανύπαντρη, του άντρα της, παντρεμένη, ύστερα των παιδιών και στο τέλος των παιδιών των παιδιών της. Έτσι συλλαμβάνει την ιδέα να σκοτώνει τα μικρά κορίτσια, για να τα σώσει από τα βάσανα. Και με την έμμονη αυτή ιδέα, θα διαπράξει μια σειρά από φόνους, και κυνηγημένη από την αστυνομία θα πνιγεί την ώρα που ζητά καταφύγιο σε μια εκκλησιά κοντά στη θάλασσα, «εις τον </w:t>
      </w:r>
      <w:proofErr w:type="spellStart"/>
      <w:r w:rsidR="007871C5" w:rsidRPr="007871C5">
        <w:rPr>
          <w:rFonts w:ascii="Arial" w:hAnsi="Arial" w:cs="Arial"/>
          <w:color w:val="333333"/>
          <w:sz w:val="20"/>
          <w:szCs w:val="20"/>
        </w:rPr>
        <w:t>λαιμόν</w:t>
      </w:r>
      <w:proofErr w:type="spellEnd"/>
      <w:r w:rsidR="007871C5" w:rsidRPr="007871C5">
        <w:rPr>
          <w:rFonts w:ascii="Arial" w:hAnsi="Arial" w:cs="Arial"/>
          <w:color w:val="333333"/>
          <w:sz w:val="20"/>
          <w:szCs w:val="20"/>
        </w:rPr>
        <w:t xml:space="preserve"> τον </w:t>
      </w:r>
      <w:proofErr w:type="spellStart"/>
      <w:r w:rsidR="007871C5" w:rsidRPr="007871C5">
        <w:rPr>
          <w:rFonts w:ascii="Arial" w:hAnsi="Arial" w:cs="Arial"/>
          <w:color w:val="333333"/>
          <w:sz w:val="20"/>
          <w:szCs w:val="20"/>
        </w:rPr>
        <w:t>ενώνοντα</w:t>
      </w:r>
      <w:proofErr w:type="spellEnd"/>
      <w:r w:rsidR="007871C5" w:rsidRPr="007871C5">
        <w:rPr>
          <w:rFonts w:ascii="Arial" w:hAnsi="Arial" w:cs="Arial"/>
          <w:color w:val="333333"/>
          <w:sz w:val="20"/>
          <w:szCs w:val="20"/>
        </w:rPr>
        <w:t xml:space="preserve"> τον </w:t>
      </w:r>
      <w:proofErr w:type="spellStart"/>
      <w:r w:rsidR="007871C5" w:rsidRPr="007871C5">
        <w:rPr>
          <w:rFonts w:ascii="Arial" w:hAnsi="Arial" w:cs="Arial"/>
          <w:color w:val="333333"/>
          <w:sz w:val="20"/>
          <w:szCs w:val="20"/>
        </w:rPr>
        <w:t>βράχον</w:t>
      </w:r>
      <w:proofErr w:type="spellEnd"/>
      <w:r w:rsidR="007871C5" w:rsidRPr="007871C5">
        <w:rPr>
          <w:rFonts w:ascii="Arial" w:hAnsi="Arial" w:cs="Arial"/>
          <w:color w:val="333333"/>
          <w:sz w:val="20"/>
          <w:szCs w:val="20"/>
        </w:rPr>
        <w:t xml:space="preserve"> του ερημητηρίου με την </w:t>
      </w:r>
      <w:proofErr w:type="spellStart"/>
      <w:r w:rsidR="007871C5" w:rsidRPr="007871C5">
        <w:rPr>
          <w:rFonts w:ascii="Arial" w:hAnsi="Arial" w:cs="Arial"/>
          <w:color w:val="333333"/>
          <w:sz w:val="20"/>
          <w:szCs w:val="20"/>
        </w:rPr>
        <w:t>ξηράν</w:t>
      </w:r>
      <w:proofErr w:type="spellEnd"/>
      <w:r w:rsidR="007871C5" w:rsidRPr="007871C5">
        <w:rPr>
          <w:rFonts w:ascii="Arial" w:hAnsi="Arial" w:cs="Arial"/>
          <w:color w:val="333333"/>
          <w:sz w:val="20"/>
          <w:szCs w:val="20"/>
        </w:rPr>
        <w:t xml:space="preserve">, εις το ήμισυ του δρόμου μεταξύ της θείας και της </w:t>
      </w:r>
      <w:proofErr w:type="spellStart"/>
      <w:r w:rsidR="007871C5" w:rsidRPr="007871C5">
        <w:rPr>
          <w:rFonts w:ascii="Arial" w:hAnsi="Arial" w:cs="Arial"/>
          <w:color w:val="333333"/>
          <w:sz w:val="20"/>
          <w:szCs w:val="20"/>
        </w:rPr>
        <w:t>ανθρωπίνης</w:t>
      </w:r>
      <w:proofErr w:type="spellEnd"/>
      <w:r w:rsidR="007871C5" w:rsidRPr="007871C5">
        <w:rPr>
          <w:rFonts w:ascii="Arial" w:hAnsi="Arial" w:cs="Arial"/>
          <w:color w:val="333333"/>
          <w:sz w:val="20"/>
          <w:szCs w:val="20"/>
        </w:rPr>
        <w:t xml:space="preserve"> δικαιοσύνης». </w:t>
      </w:r>
      <w:r w:rsidR="007871C5" w:rsidRPr="007871C5">
        <w:rPr>
          <w:rFonts w:ascii="Arial" w:hAnsi="Arial" w:cs="Arial"/>
          <w:i/>
          <w:iCs/>
          <w:color w:val="333333"/>
          <w:sz w:val="20"/>
          <w:szCs w:val="20"/>
        </w:rPr>
        <w:t>Η Φόνισσα</w:t>
      </w:r>
      <w:r w:rsidR="007871C5" w:rsidRPr="007871C5">
        <w:rPr>
          <w:rFonts w:ascii="Arial" w:hAnsi="Arial" w:cs="Arial"/>
          <w:color w:val="333333"/>
          <w:sz w:val="20"/>
          <w:szCs w:val="20"/>
        </w:rPr>
        <w:t> είναι ένα δυνατό έργο ψυχογραφικό· η γυναίκα αυτή με την αβυσσαλέα ψυχολογία, που τοποθετείται έξω από την ανθρώπινη κοινωνία, είναι ένα πρόσωπο αινιγματικό και ολότελα ξένο από τους αφελείς (πονηρούς πολλές φορές, αλλά καλόκαρδους πάντα) νησιώτες που γεμίζουν τα άλλα του διηγήματα. Η ψυχολογική περιγραφή δίνεται με τελείως διαφορετική αδρότητα· και η σύνθεση είναι επίσης πυκνή και η λογοτεχνική εκτέλεση περισσότερο προσεγμένη.</w:t>
      </w:r>
    </w:p>
    <w:p w:rsidR="007871C5" w:rsidRPr="007871C5" w:rsidRDefault="007871C5" w:rsidP="007871C5">
      <w:pPr>
        <w:pStyle w:val="Web"/>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w:t>
      </w:r>
      <w:proofErr w:type="spellStart"/>
      <w:r w:rsidRPr="007871C5">
        <w:rPr>
          <w:rFonts w:ascii="Arial" w:hAnsi="Arial" w:cs="Arial"/>
          <w:color w:val="333333"/>
          <w:sz w:val="20"/>
          <w:szCs w:val="20"/>
        </w:rPr>
        <w:t>Λίνος</w:t>
      </w:r>
      <w:proofErr w:type="spellEnd"/>
      <w:r w:rsidRPr="007871C5">
        <w:rPr>
          <w:rFonts w:ascii="Arial" w:hAnsi="Arial" w:cs="Arial"/>
          <w:color w:val="333333"/>
          <w:sz w:val="20"/>
          <w:szCs w:val="20"/>
        </w:rPr>
        <w:t xml:space="preserve"> Πολίτης, </w:t>
      </w:r>
      <w:r w:rsidRPr="007871C5">
        <w:rPr>
          <w:rFonts w:ascii="Arial" w:hAnsi="Arial" w:cs="Arial"/>
          <w:i/>
          <w:iCs/>
          <w:color w:val="333333"/>
          <w:sz w:val="20"/>
          <w:szCs w:val="20"/>
        </w:rPr>
        <w:t>Ιστορία της νεοελληνικής λογοτεχνίας</w:t>
      </w:r>
      <w:r w:rsidRPr="007871C5">
        <w:rPr>
          <w:rFonts w:ascii="Arial" w:hAnsi="Arial" w:cs="Arial"/>
          <w:color w:val="333333"/>
          <w:sz w:val="20"/>
          <w:szCs w:val="20"/>
        </w:rPr>
        <w:t xml:space="preserve">, Μορφωτικό Ίδρυμα Εθνικής Τραπέζης, Αθήνα 1998 (9η </w:t>
      </w:r>
      <w:proofErr w:type="spellStart"/>
      <w:r w:rsidRPr="007871C5">
        <w:rPr>
          <w:rFonts w:ascii="Arial" w:hAnsi="Arial" w:cs="Arial"/>
          <w:color w:val="333333"/>
          <w:sz w:val="20"/>
          <w:szCs w:val="20"/>
        </w:rPr>
        <w:t>έκδ</w:t>
      </w:r>
      <w:proofErr w:type="spellEnd"/>
      <w:r w:rsidRPr="007871C5">
        <w:rPr>
          <w:rFonts w:ascii="Arial" w:hAnsi="Arial" w:cs="Arial"/>
          <w:color w:val="333333"/>
          <w:sz w:val="20"/>
          <w:szCs w:val="20"/>
        </w:rPr>
        <w:t>.), 205-206.</w:t>
      </w:r>
    </w:p>
    <w:p w:rsidR="007871C5" w:rsidRPr="007871C5" w:rsidRDefault="007871C5" w:rsidP="00BE2230">
      <w:pPr>
        <w:pStyle w:val="larger"/>
        <w:shd w:val="clear" w:color="auto" w:fill="FFFFFF"/>
        <w:spacing w:before="0" w:beforeAutospacing="0" w:after="0" w:afterAutospacing="0"/>
        <w:jc w:val="both"/>
        <w:rPr>
          <w:rFonts w:ascii="Arial" w:hAnsi="Arial" w:cs="Arial"/>
          <w:color w:val="333333"/>
          <w:sz w:val="20"/>
          <w:szCs w:val="20"/>
        </w:rPr>
      </w:pP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Πού όμως ακριβώς θα μπορούσε να τοποθετηθεί και επομένως να αναζητηθεί η ποιητικότητα του έργου του Παπαδιαμάντη […];</w:t>
      </w:r>
    </w:p>
    <w:p w:rsidR="007871C5" w:rsidRPr="007871C5" w:rsidRDefault="007871C5" w:rsidP="00BE2230">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xml:space="preserve">[…] Μπορούμε […] γενικά να πούμε ότι η ποιητικότητα του </w:t>
      </w:r>
      <w:proofErr w:type="spellStart"/>
      <w:r w:rsidRPr="007871C5">
        <w:rPr>
          <w:rFonts w:ascii="Arial" w:hAnsi="Arial" w:cs="Arial"/>
          <w:color w:val="333333"/>
          <w:sz w:val="20"/>
          <w:szCs w:val="20"/>
        </w:rPr>
        <w:t>παπαδιαμαντικού</w:t>
      </w:r>
      <w:proofErr w:type="spellEnd"/>
      <w:r w:rsidRPr="007871C5">
        <w:rPr>
          <w:rFonts w:ascii="Arial" w:hAnsi="Arial" w:cs="Arial"/>
          <w:color w:val="333333"/>
          <w:sz w:val="20"/>
          <w:szCs w:val="20"/>
        </w:rPr>
        <w:t xml:space="preserve"> έργου εντοπίζεται στον μη αναπαραστατικό χαρακτήρα του, συνίσταται σ’ αυτόν τον διαφορετικό τρόπο με τον οποίο θεάται τον κόσμο, τρόπο που κάνει ώστε στο έργο του «τα πάντα συμβαίνουν σα να επρόκειτο η πραγματικότητα να αναδυθεί ως νέα κατηγορία», για να θυμηθούμε για την περίπτωση τα λόγια του Παστερνάκ. </w:t>
      </w:r>
    </w:p>
    <w:p w:rsidR="007871C5" w:rsidRPr="007871C5" w:rsidRDefault="007871C5" w:rsidP="007871C5">
      <w:pPr>
        <w:pStyle w:val="Web"/>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Ελένη Πολίτου-</w:t>
      </w:r>
      <w:proofErr w:type="spellStart"/>
      <w:r w:rsidRPr="007871C5">
        <w:rPr>
          <w:rFonts w:ascii="Arial" w:hAnsi="Arial" w:cs="Arial"/>
          <w:color w:val="333333"/>
          <w:sz w:val="20"/>
          <w:szCs w:val="20"/>
        </w:rPr>
        <w:t>Μαρμαρινού</w:t>
      </w:r>
      <w:proofErr w:type="spellEnd"/>
      <w:r w:rsidRPr="007871C5">
        <w:rPr>
          <w:rFonts w:ascii="Arial" w:hAnsi="Arial" w:cs="Arial"/>
          <w:color w:val="333333"/>
          <w:sz w:val="20"/>
          <w:szCs w:val="20"/>
        </w:rPr>
        <w:t xml:space="preserve">, «Η ποιητικότητα του </w:t>
      </w:r>
      <w:proofErr w:type="spellStart"/>
      <w:r w:rsidRPr="007871C5">
        <w:rPr>
          <w:rFonts w:ascii="Arial" w:hAnsi="Arial" w:cs="Arial"/>
          <w:color w:val="333333"/>
          <w:sz w:val="20"/>
          <w:szCs w:val="20"/>
        </w:rPr>
        <w:t>παπαδιαμαντικού</w:t>
      </w:r>
      <w:proofErr w:type="spellEnd"/>
      <w:r w:rsidRPr="007871C5">
        <w:rPr>
          <w:rFonts w:ascii="Arial" w:hAnsi="Arial" w:cs="Arial"/>
          <w:color w:val="333333"/>
          <w:sz w:val="20"/>
          <w:szCs w:val="20"/>
        </w:rPr>
        <w:t xml:space="preserve"> έργου», περ. </w:t>
      </w:r>
      <w:r w:rsidRPr="007871C5">
        <w:rPr>
          <w:rFonts w:ascii="Arial" w:hAnsi="Arial" w:cs="Arial"/>
          <w:i/>
          <w:iCs/>
          <w:color w:val="333333"/>
          <w:sz w:val="20"/>
          <w:szCs w:val="20"/>
        </w:rPr>
        <w:t>Διαβάζω</w:t>
      </w:r>
      <w:r w:rsidR="00BE2230">
        <w:rPr>
          <w:rFonts w:ascii="Arial" w:hAnsi="Arial" w:cs="Arial"/>
          <w:color w:val="333333"/>
          <w:sz w:val="20"/>
          <w:szCs w:val="20"/>
        </w:rPr>
        <w:t xml:space="preserve">, </w:t>
      </w:r>
      <w:proofErr w:type="spellStart"/>
      <w:r w:rsidR="00BE2230">
        <w:rPr>
          <w:rFonts w:ascii="Arial" w:hAnsi="Arial" w:cs="Arial"/>
          <w:color w:val="333333"/>
          <w:sz w:val="20"/>
          <w:szCs w:val="20"/>
        </w:rPr>
        <w:t>τχ</w:t>
      </w:r>
      <w:proofErr w:type="spellEnd"/>
      <w:r w:rsidR="00BE2230">
        <w:rPr>
          <w:rFonts w:ascii="Arial" w:hAnsi="Arial" w:cs="Arial"/>
          <w:color w:val="333333"/>
          <w:sz w:val="20"/>
          <w:szCs w:val="20"/>
        </w:rPr>
        <w:t>. 165 (8 Απρ. 1987) 53</w:t>
      </w:r>
    </w:p>
    <w:p w:rsidR="007871C5" w:rsidRPr="007871C5" w:rsidRDefault="007871C5" w:rsidP="00BE2230">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τα διηγήματα του Παπαδιαμάντη παρουσιάζουν έντονα τα κυριότερα χαρακτηριστικά του </w:t>
      </w:r>
      <w:hyperlink r:id="rId4" w:history="1">
        <w:r w:rsidRPr="007871C5">
          <w:rPr>
            <w:rStyle w:val="-"/>
            <w:rFonts w:ascii="Arial" w:hAnsi="Arial" w:cs="Arial"/>
            <w:color w:val="0088CC"/>
            <w:sz w:val="20"/>
            <w:szCs w:val="20"/>
            <w:u w:val="none"/>
          </w:rPr>
          <w:t>ευρωπαϊκού ρομαντισμού</w:t>
        </w:r>
      </w:hyperlink>
      <w:r w:rsidRPr="007871C5">
        <w:rPr>
          <w:rFonts w:ascii="Arial" w:hAnsi="Arial" w:cs="Arial"/>
          <w:color w:val="333333"/>
          <w:sz w:val="20"/>
          <w:szCs w:val="20"/>
        </w:rPr>
        <w:t>, καίτοι συνήθως θεωρείται ο ίδιος ηθογράφος-ρεαλιστής. […]</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δύο θέματα […] παρουσιάζονται συχνά στα διηγήματα του Παπαδιαμάντη, τα οποία είναι θεμελιώδη και στο πεζογραφικό και ποιητικό έργο της ευρωπαϊκής ρομαντικής εποχής […]. Τα θέματα αυτά είναι πρώτον ο προέχων ρόλος της φύσης και δεύτερον ο ανέφικτος έρωτας. […]</w:t>
      </w:r>
    </w:p>
    <w:p w:rsidR="007871C5" w:rsidRPr="007871C5" w:rsidRDefault="007871C5" w:rsidP="00BE2230">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Αυτή η παρατήρηση μας φέρνει σε άλλο σημαντικό χαρακτηριστικό που συνδέει τον Παπαδιαμάντη με τους Ευρωπαίους </w:t>
      </w:r>
      <w:hyperlink r:id="rId5" w:history="1">
        <w:r w:rsidRPr="007871C5">
          <w:rPr>
            <w:rStyle w:val="-"/>
            <w:rFonts w:ascii="Arial" w:hAnsi="Arial" w:cs="Arial"/>
            <w:color w:val="0088CC"/>
            <w:sz w:val="20"/>
            <w:szCs w:val="20"/>
            <w:u w:val="none"/>
          </w:rPr>
          <w:t>ρομαντικούς</w:t>
        </w:r>
      </w:hyperlink>
      <w:r w:rsidRPr="007871C5">
        <w:rPr>
          <w:rFonts w:ascii="Arial" w:hAnsi="Arial" w:cs="Arial"/>
          <w:color w:val="333333"/>
          <w:sz w:val="20"/>
          <w:szCs w:val="20"/>
        </w:rPr>
        <w:t>: τον τρόπο που παρουσιάζει τον έρωτα. Αυτό που διακρίνει το μεγάλο μέρος των ερωτικών ιστοριών της ρομαντικής εποχής από τις παλαιότερες είναι πρώτα η λεπτομερής περιγραφή της αγωνίας και της εσωτερικής διαταραχής του ερωτευμένου και, δεύτερον, η συχνή παρουσίαση του έρωτα</w:t>
      </w:r>
      <w:r w:rsidR="00BE2230">
        <w:rPr>
          <w:rFonts w:ascii="Arial" w:hAnsi="Arial" w:cs="Arial"/>
          <w:color w:val="333333"/>
          <w:sz w:val="20"/>
          <w:szCs w:val="20"/>
        </w:rPr>
        <w:t xml:space="preserve"> ως ανέφικτου ή ανεκπλήρωτου.</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w:t>
      </w:r>
    </w:p>
    <w:p w:rsidR="007871C5" w:rsidRPr="007871C5" w:rsidRDefault="007871C5" w:rsidP="007871C5">
      <w:pPr>
        <w:pStyle w:val="larger"/>
        <w:shd w:val="clear" w:color="auto" w:fill="FFFFFF"/>
        <w:spacing w:before="0" w:beforeAutospacing="0" w:after="0" w:afterAutospacing="0"/>
        <w:jc w:val="both"/>
        <w:rPr>
          <w:rFonts w:ascii="Arial" w:hAnsi="Arial" w:cs="Arial"/>
          <w:color w:val="333333"/>
          <w:sz w:val="20"/>
          <w:szCs w:val="20"/>
        </w:rPr>
      </w:pPr>
      <w:r w:rsidRPr="007871C5">
        <w:rPr>
          <w:rFonts w:ascii="Arial" w:hAnsi="Arial" w:cs="Arial"/>
          <w:color w:val="333333"/>
          <w:sz w:val="20"/>
          <w:szCs w:val="20"/>
        </w:rPr>
        <w:t xml:space="preserve">Αν δει κανείς τον Παπαδιαμάντη μόνον αισθητικά, χάνει την ουσία του. Αν τον δει μόνον θρησκευτικά, τότε χάνεται η μοναδικότητά του και μετατρέπεται σε ένα είδος λογοτεχνίας «με θέση». Στην πρώτη περίπτωση μάλλον θα προσληφθεί μέσα στο πλαίσιο του διηγήματος του 1880 ή όποιου λογοτεχνικού είδους είναι πλησιέστερα στον ορίζοντα των νέων αναγνωστών, στη δεύτερη αποτιμάται θετικά ή αρνητικά ανάλογα με τη γενικότερη ιδεολογική τοποθέτηση του αναγνώστη. Μπορεί να πει κανείς, μάλιστα, ότι όλες οι μέχρι τώρα αξιολογικές κρίσεις για τον Παπαδιαμάντη είναι απόρροια των ποικίλων συνδυασμών των δύο αυτών αξόνων. Όποιοι παραδέχονται τις πεποιθήσεις του, βρίσκουν ιδιοφυή και τη μορφή του κειμένου. Όποιοι διαφωνούν με τις πεποιθήσεις του, βρίσκουν ελαττώματα και στη μορφή. Είναι πολύ λιγότερες οι περιπτώσεις (και νεότερες στην ιστορία της πρόσληψης), που η διαφωνία με τις πεποιθήσεις δεν ακυρώνει την αισθητική απόλαυση του κειμένου […], ή που ο Παπαδιαμάντης διαβάζεται με τέτοιον τρόπο ώστε οι πεποιθήσεις του κειμένου να μοιάζουν με τις πεποιθήσεις του αναγνώστη […]. Όπως με μοναδική ευστοχία το διατύπωσε ο [Κωστής] </w:t>
      </w:r>
      <w:proofErr w:type="spellStart"/>
      <w:r w:rsidRPr="007871C5">
        <w:rPr>
          <w:rFonts w:ascii="Arial" w:hAnsi="Arial" w:cs="Arial"/>
          <w:color w:val="333333"/>
          <w:sz w:val="20"/>
          <w:szCs w:val="20"/>
        </w:rPr>
        <w:t>Παπαγιώργης</w:t>
      </w:r>
      <w:proofErr w:type="spellEnd"/>
      <w:r w:rsidRPr="007871C5">
        <w:rPr>
          <w:rFonts w:ascii="Arial" w:hAnsi="Arial" w:cs="Arial"/>
          <w:color w:val="333333"/>
          <w:sz w:val="20"/>
          <w:szCs w:val="20"/>
        </w:rPr>
        <w:t xml:space="preserve">: «Αν υπάρχουν δύο </w:t>
      </w:r>
      <w:proofErr w:type="spellStart"/>
      <w:r w:rsidRPr="007871C5">
        <w:rPr>
          <w:rFonts w:ascii="Arial" w:hAnsi="Arial" w:cs="Arial"/>
          <w:color w:val="333333"/>
          <w:sz w:val="20"/>
          <w:szCs w:val="20"/>
        </w:rPr>
        <w:t>Παπαδιαμάντηδες</w:t>
      </w:r>
      <w:proofErr w:type="spellEnd"/>
      <w:r w:rsidRPr="007871C5">
        <w:rPr>
          <w:rFonts w:ascii="Arial" w:hAnsi="Arial" w:cs="Arial"/>
          <w:color w:val="333333"/>
          <w:sz w:val="20"/>
          <w:szCs w:val="20"/>
        </w:rPr>
        <w:t xml:space="preserve">, πάντα ο ένας θα θυσιάζεται εν </w:t>
      </w:r>
      <w:proofErr w:type="spellStart"/>
      <w:r w:rsidRPr="007871C5">
        <w:rPr>
          <w:rFonts w:ascii="Arial" w:hAnsi="Arial" w:cs="Arial"/>
          <w:color w:val="333333"/>
          <w:sz w:val="20"/>
          <w:szCs w:val="20"/>
        </w:rPr>
        <w:t>ονόματι</w:t>
      </w:r>
      <w:proofErr w:type="spellEnd"/>
      <w:r w:rsidRPr="007871C5">
        <w:rPr>
          <w:rFonts w:ascii="Arial" w:hAnsi="Arial" w:cs="Arial"/>
          <w:color w:val="333333"/>
          <w:sz w:val="20"/>
          <w:szCs w:val="20"/>
        </w:rPr>
        <w:t xml:space="preserve"> του άλλου» […].</w:t>
      </w:r>
    </w:p>
    <w:p w:rsidR="007871C5" w:rsidRPr="007871C5" w:rsidRDefault="007871C5" w:rsidP="007871C5">
      <w:pPr>
        <w:pStyle w:val="Web"/>
        <w:shd w:val="clear" w:color="auto" w:fill="FFFFFF"/>
        <w:spacing w:after="0" w:afterAutospacing="0"/>
        <w:rPr>
          <w:rFonts w:ascii="Arial" w:hAnsi="Arial" w:cs="Arial"/>
          <w:sz w:val="20"/>
          <w:szCs w:val="20"/>
        </w:rPr>
      </w:pPr>
      <w:bookmarkStart w:id="0" w:name="_GoBack"/>
      <w:bookmarkEnd w:id="0"/>
    </w:p>
    <w:p w:rsidR="00675927" w:rsidRPr="007871C5" w:rsidRDefault="00675927" w:rsidP="007871C5">
      <w:pPr>
        <w:spacing w:after="0"/>
        <w:rPr>
          <w:rFonts w:ascii="Arial" w:hAnsi="Arial" w:cs="Arial"/>
          <w:sz w:val="20"/>
          <w:szCs w:val="20"/>
        </w:rPr>
      </w:pPr>
    </w:p>
    <w:sectPr w:rsidR="00675927" w:rsidRPr="007871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4D"/>
    <w:rsid w:val="00675927"/>
    <w:rsid w:val="007871C5"/>
    <w:rsid w:val="00906F4D"/>
    <w:rsid w:val="00BE22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EBEE5-6FF8-451F-AAA3-305858D7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06F4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arger">
    <w:name w:val="larger"/>
    <w:basedOn w:val="a"/>
    <w:rsid w:val="007871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871C5"/>
    <w:rPr>
      <w:color w:val="0000FF"/>
      <w:u w:val="single"/>
    </w:rPr>
  </w:style>
  <w:style w:type="paragraph" w:customStyle="1" w:styleId="align-links">
    <w:name w:val="align-links"/>
    <w:basedOn w:val="a"/>
    <w:rsid w:val="007871C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8206">
      <w:bodyDiv w:val="1"/>
      <w:marLeft w:val="0"/>
      <w:marRight w:val="0"/>
      <w:marTop w:val="0"/>
      <w:marBottom w:val="0"/>
      <w:divBdr>
        <w:top w:val="none" w:sz="0" w:space="0" w:color="auto"/>
        <w:left w:val="none" w:sz="0" w:space="0" w:color="auto"/>
        <w:bottom w:val="none" w:sz="0" w:space="0" w:color="auto"/>
        <w:right w:val="none" w:sz="0" w:space="0" w:color="auto"/>
      </w:divBdr>
    </w:div>
    <w:div w:id="938753290">
      <w:bodyDiv w:val="1"/>
      <w:marLeft w:val="0"/>
      <w:marRight w:val="0"/>
      <w:marTop w:val="0"/>
      <w:marBottom w:val="0"/>
      <w:divBdr>
        <w:top w:val="none" w:sz="0" w:space="0" w:color="auto"/>
        <w:left w:val="none" w:sz="0" w:space="0" w:color="auto"/>
        <w:bottom w:val="none" w:sz="0" w:space="0" w:color="auto"/>
        <w:right w:val="none" w:sz="0" w:space="0" w:color="auto"/>
      </w:divBdr>
    </w:div>
    <w:div w:id="19250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eek-language.gr/digitalResources/literature/education/literature_history/search.html?details=110" TargetMode="External"/><Relationship Id="rId4" Type="http://schemas.openxmlformats.org/officeDocument/2006/relationships/hyperlink" Target="http://www.greek-language.gr/digitalResources/literature/education/literature_history/search.html?details=11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1321</Words>
  <Characters>7138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2020-10-07T17:36:00Z</dcterms:created>
  <dcterms:modified xsi:type="dcterms:W3CDTF">2020-10-07T19:02:00Z</dcterms:modified>
</cp:coreProperties>
</file>